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2D4" w:rsidRDefault="00850D35" w:rsidP="006818BD">
      <w:pPr>
        <w:jc w:val="center"/>
        <w:rPr>
          <w:b/>
          <w:sz w:val="28"/>
          <w:szCs w:val="28"/>
        </w:rPr>
      </w:pPr>
      <w:r>
        <w:rPr>
          <w:b/>
          <w:sz w:val="28"/>
          <w:szCs w:val="28"/>
        </w:rPr>
        <w:t>Ministry of Water</w:t>
      </w:r>
      <w:r w:rsidR="00E56033" w:rsidRPr="003222D4">
        <w:rPr>
          <w:b/>
          <w:sz w:val="28"/>
          <w:szCs w:val="28"/>
        </w:rPr>
        <w:t xml:space="preserve"> &amp;</w:t>
      </w:r>
      <w:r>
        <w:rPr>
          <w:b/>
          <w:sz w:val="28"/>
          <w:szCs w:val="28"/>
        </w:rPr>
        <w:t xml:space="preserve"> </w:t>
      </w:r>
      <w:r w:rsidR="00E56033" w:rsidRPr="003222D4">
        <w:rPr>
          <w:b/>
          <w:sz w:val="28"/>
          <w:szCs w:val="28"/>
        </w:rPr>
        <w:t>Energy</w:t>
      </w:r>
    </w:p>
    <w:p w:rsidR="003222D4" w:rsidRDefault="003222D4" w:rsidP="003222D4">
      <w:pPr>
        <w:rPr>
          <w:b/>
          <w:sz w:val="28"/>
          <w:szCs w:val="28"/>
        </w:rPr>
      </w:pPr>
    </w:p>
    <w:p w:rsidR="003222D4" w:rsidRDefault="003222D4" w:rsidP="003222D4">
      <w:pPr>
        <w:rPr>
          <w:b/>
          <w:sz w:val="28"/>
          <w:szCs w:val="28"/>
        </w:rPr>
      </w:pPr>
    </w:p>
    <w:p w:rsidR="003222D4" w:rsidRDefault="003222D4" w:rsidP="003222D4">
      <w:pPr>
        <w:rPr>
          <w:b/>
          <w:sz w:val="28"/>
          <w:szCs w:val="28"/>
        </w:rPr>
      </w:pPr>
    </w:p>
    <w:p w:rsidR="003222D4" w:rsidRDefault="003222D4" w:rsidP="003222D4">
      <w:pPr>
        <w:rPr>
          <w:b/>
          <w:sz w:val="28"/>
          <w:szCs w:val="28"/>
        </w:rPr>
      </w:pPr>
    </w:p>
    <w:p w:rsidR="003222D4" w:rsidRDefault="003222D4" w:rsidP="003222D4">
      <w:pPr>
        <w:rPr>
          <w:b/>
          <w:sz w:val="28"/>
          <w:szCs w:val="28"/>
        </w:rPr>
      </w:pPr>
    </w:p>
    <w:p w:rsidR="003222D4" w:rsidRDefault="003222D4" w:rsidP="003222D4">
      <w:pPr>
        <w:rPr>
          <w:b/>
          <w:sz w:val="28"/>
          <w:szCs w:val="28"/>
        </w:rPr>
      </w:pPr>
    </w:p>
    <w:p w:rsidR="003222D4" w:rsidRDefault="003222D4" w:rsidP="003222D4">
      <w:pPr>
        <w:rPr>
          <w:b/>
          <w:sz w:val="28"/>
          <w:szCs w:val="28"/>
        </w:rPr>
      </w:pPr>
    </w:p>
    <w:p w:rsidR="003222D4" w:rsidRDefault="003222D4" w:rsidP="003222D4">
      <w:pPr>
        <w:rPr>
          <w:b/>
          <w:sz w:val="28"/>
          <w:szCs w:val="28"/>
        </w:rPr>
      </w:pPr>
    </w:p>
    <w:p w:rsidR="003222D4" w:rsidRDefault="003222D4" w:rsidP="003222D4">
      <w:pPr>
        <w:rPr>
          <w:b/>
          <w:sz w:val="28"/>
          <w:szCs w:val="28"/>
        </w:rPr>
      </w:pPr>
    </w:p>
    <w:p w:rsidR="00E56033" w:rsidRDefault="00E56033" w:rsidP="003222D4">
      <w:pPr>
        <w:rPr>
          <w:b/>
          <w:bCs/>
          <w:sz w:val="32"/>
          <w:szCs w:val="32"/>
        </w:rPr>
      </w:pPr>
      <w:r>
        <w:rPr>
          <w:b/>
          <w:bCs/>
          <w:sz w:val="32"/>
          <w:szCs w:val="32"/>
        </w:rPr>
        <w:t xml:space="preserve">Geological &amp; Geotechnical Investigation for the Prefeasibility &amp; Feasibility </w:t>
      </w:r>
      <w:r w:rsidR="00626EF2">
        <w:rPr>
          <w:b/>
          <w:bCs/>
          <w:sz w:val="32"/>
          <w:szCs w:val="32"/>
        </w:rPr>
        <w:t>Study of</w:t>
      </w:r>
      <w:r>
        <w:rPr>
          <w:b/>
          <w:bCs/>
          <w:sz w:val="32"/>
          <w:szCs w:val="32"/>
        </w:rPr>
        <w:t xml:space="preserve"> </w:t>
      </w:r>
      <w:proofErr w:type="spellStart"/>
      <w:r>
        <w:rPr>
          <w:b/>
          <w:bCs/>
          <w:sz w:val="32"/>
          <w:szCs w:val="32"/>
        </w:rPr>
        <w:t>Dabus</w:t>
      </w:r>
      <w:proofErr w:type="spellEnd"/>
      <w:r>
        <w:rPr>
          <w:b/>
          <w:bCs/>
          <w:sz w:val="32"/>
          <w:szCs w:val="32"/>
        </w:rPr>
        <w:t xml:space="preserve"> Hydropower Project</w:t>
      </w:r>
    </w:p>
    <w:p w:rsidR="0076285F" w:rsidRDefault="0076285F" w:rsidP="0076285F">
      <w:pPr>
        <w:pStyle w:val="Header1"/>
      </w:pPr>
    </w:p>
    <w:p w:rsidR="0076285F" w:rsidRDefault="0076285F" w:rsidP="0076285F">
      <w:pPr>
        <w:pStyle w:val="Header1"/>
      </w:pPr>
      <w:r>
        <w:t>Terms of Reference</w:t>
      </w:r>
    </w:p>
    <w:p w:rsidR="0076285F" w:rsidRDefault="0076285F" w:rsidP="007B4158">
      <w:pPr>
        <w:spacing w:before="100" w:beforeAutospacing="1" w:after="120" w:line="276" w:lineRule="auto"/>
        <w:ind w:left="6240"/>
        <w:rPr>
          <w:b/>
          <w:sz w:val="28"/>
          <w:szCs w:val="28"/>
        </w:rPr>
      </w:pPr>
    </w:p>
    <w:p w:rsidR="0076285F" w:rsidRDefault="0076285F" w:rsidP="007B4158">
      <w:pPr>
        <w:spacing w:before="100" w:beforeAutospacing="1" w:after="120" w:line="276" w:lineRule="auto"/>
        <w:ind w:left="6240"/>
        <w:rPr>
          <w:b/>
          <w:sz w:val="28"/>
          <w:szCs w:val="28"/>
        </w:rPr>
      </w:pPr>
    </w:p>
    <w:p w:rsidR="0076285F" w:rsidRDefault="0076285F" w:rsidP="007B4158">
      <w:pPr>
        <w:spacing w:before="100" w:beforeAutospacing="1" w:after="120" w:line="276" w:lineRule="auto"/>
        <w:ind w:left="6240"/>
        <w:rPr>
          <w:b/>
          <w:sz w:val="28"/>
          <w:szCs w:val="28"/>
        </w:rPr>
      </w:pPr>
    </w:p>
    <w:p w:rsidR="0076285F" w:rsidRDefault="0076285F" w:rsidP="007B4158">
      <w:pPr>
        <w:spacing w:before="100" w:beforeAutospacing="1" w:after="120" w:line="276" w:lineRule="auto"/>
        <w:ind w:left="6240"/>
        <w:rPr>
          <w:b/>
          <w:sz w:val="28"/>
          <w:szCs w:val="28"/>
        </w:rPr>
      </w:pPr>
    </w:p>
    <w:p w:rsidR="0076285F" w:rsidRDefault="0076285F" w:rsidP="007B4158">
      <w:pPr>
        <w:spacing w:before="100" w:beforeAutospacing="1" w:after="120" w:line="276" w:lineRule="auto"/>
        <w:ind w:left="6240"/>
        <w:rPr>
          <w:b/>
          <w:sz w:val="28"/>
          <w:szCs w:val="28"/>
        </w:rPr>
      </w:pPr>
    </w:p>
    <w:p w:rsidR="0076285F" w:rsidRDefault="0076285F" w:rsidP="007B4158">
      <w:pPr>
        <w:spacing w:before="100" w:beforeAutospacing="1" w:after="120" w:line="276" w:lineRule="auto"/>
        <w:ind w:left="6240"/>
        <w:rPr>
          <w:b/>
          <w:sz w:val="28"/>
          <w:szCs w:val="28"/>
        </w:rPr>
      </w:pPr>
    </w:p>
    <w:p w:rsidR="0076285F" w:rsidRDefault="0076285F" w:rsidP="007B4158">
      <w:pPr>
        <w:spacing w:before="100" w:beforeAutospacing="1" w:after="120" w:line="276" w:lineRule="auto"/>
        <w:ind w:left="6240"/>
        <w:rPr>
          <w:b/>
          <w:sz w:val="28"/>
          <w:szCs w:val="28"/>
        </w:rPr>
      </w:pPr>
    </w:p>
    <w:p w:rsidR="007532C6" w:rsidRPr="007B4158" w:rsidRDefault="005F23FA" w:rsidP="007B4158">
      <w:pPr>
        <w:spacing w:before="100" w:beforeAutospacing="1" w:after="120" w:line="276" w:lineRule="auto"/>
        <w:ind w:left="6240"/>
        <w:rPr>
          <w:b/>
          <w:sz w:val="28"/>
          <w:szCs w:val="28"/>
          <w:lang w:eastAsia="fr-FR"/>
        </w:rPr>
        <w:sectPr w:rsidR="007532C6" w:rsidRPr="007B4158" w:rsidSect="003222D4">
          <w:headerReference w:type="default" r:id="rId9"/>
          <w:pgSz w:w="12240" w:h="15840"/>
          <w:pgMar w:top="0" w:right="1797" w:bottom="1440" w:left="1797" w:header="720" w:footer="35" w:gutter="0"/>
          <w:pgBorders w:display="firstPage" w:offsetFrom="page">
            <w:top w:val="thickThinSmallGap" w:sz="24" w:space="24" w:color="auto"/>
            <w:left w:val="thickThinSmallGap" w:sz="24" w:space="24" w:color="auto"/>
            <w:bottom w:val="thickThinSmallGap" w:sz="24" w:space="24" w:color="auto"/>
            <w:right w:val="thickThinSmallGap" w:sz="24" w:space="24" w:color="auto"/>
          </w:pgBorders>
          <w:cols w:space="720"/>
        </w:sectPr>
      </w:pPr>
      <w:r w:rsidRPr="005F23FA">
        <w:rPr>
          <w:b/>
          <w:sz w:val="28"/>
          <w:szCs w:val="28"/>
        </w:rPr>
        <w:t>Addis-</w:t>
      </w:r>
      <w:r>
        <w:rPr>
          <w:b/>
          <w:sz w:val="28"/>
          <w:szCs w:val="28"/>
        </w:rPr>
        <w:t>Ababa</w:t>
      </w:r>
      <w:r w:rsidRPr="005F23FA">
        <w:rPr>
          <w:b/>
          <w:sz w:val="28"/>
          <w:szCs w:val="28"/>
        </w:rPr>
        <w:t xml:space="preserve">       </w:t>
      </w:r>
      <w:r>
        <w:rPr>
          <w:b/>
          <w:sz w:val="28"/>
          <w:szCs w:val="28"/>
        </w:rPr>
        <w:t xml:space="preserve">   </w:t>
      </w:r>
      <w:r w:rsidR="004A6370">
        <w:rPr>
          <w:rFonts w:ascii="Ebrima" w:hAnsi="Ebrima"/>
          <w:b/>
          <w:sz w:val="28"/>
          <w:szCs w:val="28"/>
        </w:rPr>
        <w:t>July</w:t>
      </w:r>
      <w:r w:rsidR="004A6370">
        <w:rPr>
          <w:b/>
          <w:sz w:val="28"/>
          <w:szCs w:val="28"/>
        </w:rPr>
        <w:t xml:space="preserve"> </w:t>
      </w:r>
      <w:r w:rsidR="00850D35">
        <w:rPr>
          <w:b/>
          <w:sz w:val="28"/>
          <w:szCs w:val="28"/>
        </w:rPr>
        <w:t>202</w:t>
      </w:r>
      <w:r w:rsidR="004A6370">
        <w:rPr>
          <w:b/>
          <w:sz w:val="28"/>
          <w:szCs w:val="28"/>
        </w:rPr>
        <w:t>3</w:t>
      </w:r>
    </w:p>
    <w:p w:rsidR="0070323C" w:rsidRDefault="0070323C" w:rsidP="0070323C">
      <w:pPr>
        <w:tabs>
          <w:tab w:val="right" w:pos="9000"/>
        </w:tabs>
        <w:rPr>
          <w:b/>
          <w:bCs/>
          <w:sz w:val="32"/>
          <w:szCs w:val="32"/>
        </w:rPr>
      </w:pPr>
    </w:p>
    <w:p w:rsidR="0087012D" w:rsidRDefault="0070323C" w:rsidP="0070323C">
      <w:pPr>
        <w:autoSpaceDE w:val="0"/>
        <w:autoSpaceDN w:val="0"/>
        <w:adjustRightInd w:val="0"/>
        <w:jc w:val="center"/>
        <w:rPr>
          <w:b/>
          <w:bCs/>
          <w:sz w:val="32"/>
          <w:szCs w:val="32"/>
        </w:rPr>
      </w:pPr>
      <w:r w:rsidRPr="00087ECF">
        <w:rPr>
          <w:b/>
          <w:bCs/>
          <w:sz w:val="32"/>
          <w:szCs w:val="32"/>
        </w:rPr>
        <w:t>F3 Bill of Quantities</w:t>
      </w:r>
    </w:p>
    <w:p w:rsidR="00526A33" w:rsidRDefault="00526A33" w:rsidP="0070323C">
      <w:pPr>
        <w:autoSpaceDE w:val="0"/>
        <w:autoSpaceDN w:val="0"/>
        <w:adjustRightInd w:val="0"/>
        <w:jc w:val="center"/>
        <w:rPr>
          <w:b/>
          <w:bCs/>
          <w:sz w:val="32"/>
          <w:szCs w:val="32"/>
        </w:rPr>
      </w:pPr>
    </w:p>
    <w:tbl>
      <w:tblPr>
        <w:tblStyle w:val="TableGrid"/>
        <w:tblW w:w="10440" w:type="dxa"/>
        <w:tblInd w:w="-252" w:type="dxa"/>
        <w:tblLook w:val="04A0" w:firstRow="1" w:lastRow="0" w:firstColumn="1" w:lastColumn="0" w:noHBand="0" w:noVBand="1"/>
      </w:tblPr>
      <w:tblGrid>
        <w:gridCol w:w="810"/>
        <w:gridCol w:w="5850"/>
        <w:gridCol w:w="630"/>
        <w:gridCol w:w="1080"/>
        <w:gridCol w:w="1080"/>
        <w:gridCol w:w="990"/>
      </w:tblGrid>
      <w:tr w:rsidR="00526A33" w:rsidRPr="00496BB4" w:rsidTr="005A3543">
        <w:tc>
          <w:tcPr>
            <w:tcW w:w="10440" w:type="dxa"/>
            <w:gridSpan w:val="6"/>
          </w:tcPr>
          <w:p w:rsidR="00526A33" w:rsidRPr="00526A33" w:rsidRDefault="00526A33" w:rsidP="005A3543">
            <w:pPr>
              <w:rPr>
                <w:sz w:val="20"/>
              </w:rPr>
            </w:pPr>
            <w:r w:rsidRPr="00526A33">
              <w:rPr>
                <w:sz w:val="20"/>
              </w:rPr>
              <w:t>ACTIVITY</w:t>
            </w:r>
            <w:r>
              <w:rPr>
                <w:sz w:val="20"/>
              </w:rPr>
              <w:t xml:space="preserve"> 1</w:t>
            </w:r>
            <w:r w:rsidRPr="00526A33">
              <w:rPr>
                <w:sz w:val="20"/>
              </w:rPr>
              <w:t xml:space="preserve"> – FIELD GEOTECHNICAL INVESTIGATIONS</w:t>
            </w: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Item. No</w:t>
            </w:r>
          </w:p>
        </w:tc>
        <w:tc>
          <w:tcPr>
            <w:tcW w:w="5850" w:type="dxa"/>
          </w:tcPr>
          <w:p w:rsidR="00526A33" w:rsidRPr="00526A33" w:rsidRDefault="00526A33" w:rsidP="005A3543">
            <w:pPr>
              <w:jc w:val="center"/>
              <w:rPr>
                <w:sz w:val="20"/>
              </w:rPr>
            </w:pPr>
          </w:p>
          <w:p w:rsidR="00526A33" w:rsidRPr="00526A33" w:rsidRDefault="00526A33" w:rsidP="005A3543">
            <w:pPr>
              <w:jc w:val="center"/>
              <w:rPr>
                <w:sz w:val="20"/>
              </w:rPr>
            </w:pPr>
            <w:r w:rsidRPr="00526A33">
              <w:rPr>
                <w:sz w:val="20"/>
              </w:rPr>
              <w:t>Description</w:t>
            </w:r>
          </w:p>
        </w:tc>
        <w:tc>
          <w:tcPr>
            <w:tcW w:w="63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Unit</w:t>
            </w:r>
          </w:p>
        </w:tc>
        <w:tc>
          <w:tcPr>
            <w:tcW w:w="108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Quantity</w:t>
            </w:r>
          </w:p>
        </w:tc>
        <w:tc>
          <w:tcPr>
            <w:tcW w:w="1080" w:type="dxa"/>
          </w:tcPr>
          <w:p w:rsidR="00526A33" w:rsidRPr="00496BB4" w:rsidRDefault="00526A33" w:rsidP="00526A33">
            <w:pPr>
              <w:jc w:val="center"/>
              <w:rPr>
                <w:sz w:val="22"/>
                <w:szCs w:val="22"/>
              </w:rPr>
            </w:pPr>
            <w:r w:rsidRPr="00496BB4">
              <w:rPr>
                <w:sz w:val="22"/>
                <w:szCs w:val="22"/>
              </w:rPr>
              <w:t xml:space="preserve">Unit price </w:t>
            </w:r>
            <w:r>
              <w:rPr>
                <w:sz w:val="22"/>
                <w:szCs w:val="22"/>
              </w:rPr>
              <w:t>(Birr</w:t>
            </w:r>
            <w:r w:rsidRPr="00496BB4">
              <w:rPr>
                <w:sz w:val="22"/>
                <w:szCs w:val="22"/>
              </w:rPr>
              <w:t>)</w:t>
            </w:r>
          </w:p>
        </w:tc>
        <w:tc>
          <w:tcPr>
            <w:tcW w:w="990" w:type="dxa"/>
          </w:tcPr>
          <w:p w:rsidR="00526A33" w:rsidRPr="00496BB4" w:rsidRDefault="00526A33" w:rsidP="005A3543">
            <w:pPr>
              <w:jc w:val="center"/>
              <w:rPr>
                <w:sz w:val="22"/>
                <w:szCs w:val="22"/>
              </w:rPr>
            </w:pPr>
            <w:r w:rsidRPr="00496BB4">
              <w:rPr>
                <w:sz w:val="22"/>
                <w:szCs w:val="22"/>
              </w:rPr>
              <w:t xml:space="preserve">Amount </w:t>
            </w:r>
            <w:r>
              <w:rPr>
                <w:sz w:val="22"/>
                <w:szCs w:val="22"/>
              </w:rPr>
              <w:t>(Birr</w:t>
            </w:r>
            <w:r w:rsidRPr="00496BB4">
              <w:rPr>
                <w:sz w:val="22"/>
                <w:szCs w:val="22"/>
              </w:rPr>
              <w:t>)</w:t>
            </w:r>
          </w:p>
        </w:tc>
      </w:tr>
      <w:tr w:rsidR="00526A33" w:rsidRPr="00496BB4" w:rsidTr="005A3543">
        <w:tc>
          <w:tcPr>
            <w:tcW w:w="810" w:type="dxa"/>
          </w:tcPr>
          <w:p w:rsidR="00526A33" w:rsidRPr="00496BB4" w:rsidRDefault="00526A33" w:rsidP="005A3543">
            <w:pPr>
              <w:jc w:val="center"/>
              <w:rPr>
                <w:b/>
                <w:sz w:val="22"/>
                <w:szCs w:val="22"/>
              </w:rPr>
            </w:pPr>
          </w:p>
          <w:p w:rsidR="00526A33" w:rsidRPr="00496BB4" w:rsidRDefault="00526A33" w:rsidP="005A3543">
            <w:pPr>
              <w:jc w:val="center"/>
              <w:rPr>
                <w:b/>
                <w:sz w:val="22"/>
                <w:szCs w:val="22"/>
              </w:rPr>
            </w:pPr>
            <w:r w:rsidRPr="00496BB4">
              <w:rPr>
                <w:b/>
                <w:sz w:val="22"/>
                <w:szCs w:val="22"/>
              </w:rPr>
              <w:t>1</w:t>
            </w:r>
          </w:p>
        </w:tc>
        <w:tc>
          <w:tcPr>
            <w:tcW w:w="5850" w:type="dxa"/>
          </w:tcPr>
          <w:p w:rsidR="00526A33" w:rsidRPr="00496BB4" w:rsidRDefault="00526A33" w:rsidP="005A3543">
            <w:pPr>
              <w:jc w:val="center"/>
              <w:rPr>
                <w:b/>
                <w:sz w:val="22"/>
                <w:szCs w:val="22"/>
              </w:rPr>
            </w:pPr>
          </w:p>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130;General</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1.1</w:t>
            </w:r>
          </w:p>
        </w:tc>
        <w:tc>
          <w:tcPr>
            <w:tcW w:w="5850"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t xml:space="preserve">Mobilization and demobilization of rigs and drilling crews </w:t>
            </w:r>
          </w:p>
        </w:tc>
        <w:tc>
          <w:tcPr>
            <w:tcW w:w="630"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t>L.S</w:t>
            </w:r>
          </w:p>
        </w:tc>
        <w:tc>
          <w:tcPr>
            <w:tcW w:w="1080" w:type="dxa"/>
          </w:tcPr>
          <w:p w:rsidR="00526A33" w:rsidRPr="00496BB4" w:rsidRDefault="00526A33" w:rsidP="005A3543">
            <w:pPr>
              <w:rPr>
                <w:sz w:val="22"/>
                <w:szCs w:val="22"/>
              </w:rPr>
            </w:pPr>
          </w:p>
          <w:p w:rsidR="00526A33" w:rsidRPr="00496BB4" w:rsidRDefault="00526A33" w:rsidP="005A3543">
            <w:pPr>
              <w:jc w:val="center"/>
              <w:rPr>
                <w:sz w:val="22"/>
                <w:szCs w:val="22"/>
              </w:rPr>
            </w:pPr>
            <w:r w:rsidRPr="00496BB4">
              <w:rPr>
                <w:sz w:val="22"/>
                <w:szCs w:val="22"/>
              </w:rPr>
              <w:t>1</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1.2</w:t>
            </w:r>
          </w:p>
        </w:tc>
        <w:tc>
          <w:tcPr>
            <w:tcW w:w="5850" w:type="dxa"/>
          </w:tcPr>
          <w:p w:rsidR="00526A33" w:rsidRPr="00496BB4" w:rsidRDefault="00526A33" w:rsidP="005A3543">
            <w:pPr>
              <w:rPr>
                <w:sz w:val="22"/>
                <w:szCs w:val="22"/>
              </w:rPr>
            </w:pPr>
            <w:r w:rsidRPr="00496BB4">
              <w:rPr>
                <w:sz w:val="22"/>
                <w:szCs w:val="22"/>
              </w:rPr>
              <w:t>inter borehole mobilization</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17</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1.3</w:t>
            </w:r>
          </w:p>
        </w:tc>
        <w:tc>
          <w:tcPr>
            <w:tcW w:w="5850" w:type="dxa"/>
          </w:tcPr>
          <w:p w:rsidR="00526A33" w:rsidRPr="00496BB4" w:rsidRDefault="00526A33" w:rsidP="005A3543">
            <w:pPr>
              <w:rPr>
                <w:sz w:val="22"/>
                <w:szCs w:val="22"/>
              </w:rPr>
            </w:pPr>
            <w:r w:rsidRPr="00496BB4">
              <w:rPr>
                <w:sz w:val="22"/>
                <w:szCs w:val="22"/>
              </w:rPr>
              <w:t xml:space="preserve">Execution of temporary access tracks and temporary river crossing, including maintenance during the site </w:t>
            </w:r>
            <w:proofErr w:type="spellStart"/>
            <w:r w:rsidRPr="00496BB4">
              <w:rPr>
                <w:sz w:val="22"/>
                <w:szCs w:val="22"/>
              </w:rPr>
              <w:t>activities</w:t>
            </w:r>
            <w:proofErr w:type="gramStart"/>
            <w:r w:rsidRPr="00496BB4">
              <w:rPr>
                <w:sz w:val="22"/>
                <w:szCs w:val="22"/>
              </w:rPr>
              <w:t>,throughout</w:t>
            </w:r>
            <w:proofErr w:type="spellEnd"/>
            <w:proofErr w:type="gramEnd"/>
            <w:r w:rsidRPr="00496BB4">
              <w:rPr>
                <w:sz w:val="22"/>
                <w:szCs w:val="22"/>
              </w:rPr>
              <w:t xml:space="preserve"> the entire working area including that for construction materials.</w:t>
            </w:r>
          </w:p>
        </w:tc>
        <w:tc>
          <w:tcPr>
            <w:tcW w:w="630"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t>L.S</w:t>
            </w:r>
          </w:p>
        </w:tc>
        <w:tc>
          <w:tcPr>
            <w:tcW w:w="1080" w:type="dxa"/>
          </w:tcPr>
          <w:p w:rsidR="00526A33" w:rsidRPr="00496BB4" w:rsidRDefault="00526A33" w:rsidP="005A3543">
            <w:pPr>
              <w:rPr>
                <w:sz w:val="22"/>
                <w:szCs w:val="22"/>
              </w:rPr>
            </w:pPr>
          </w:p>
          <w:p w:rsidR="00526A33" w:rsidRPr="00496BB4" w:rsidRDefault="00526A33" w:rsidP="005A3543">
            <w:pPr>
              <w:jc w:val="center"/>
              <w:rPr>
                <w:sz w:val="22"/>
                <w:szCs w:val="22"/>
              </w:rPr>
            </w:pPr>
            <w:r w:rsidRPr="00496BB4">
              <w:rPr>
                <w:sz w:val="22"/>
                <w:szCs w:val="22"/>
              </w:rPr>
              <w:t>1</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1.4</w:t>
            </w:r>
          </w:p>
        </w:tc>
        <w:tc>
          <w:tcPr>
            <w:tcW w:w="5850" w:type="dxa"/>
          </w:tcPr>
          <w:p w:rsidR="00526A33" w:rsidRPr="00496BB4" w:rsidRDefault="00526A33" w:rsidP="005A3543">
            <w:pPr>
              <w:rPr>
                <w:sz w:val="22"/>
                <w:szCs w:val="22"/>
              </w:rPr>
            </w:pPr>
            <w:r w:rsidRPr="00496BB4">
              <w:rPr>
                <w:sz w:val="22"/>
                <w:szCs w:val="22"/>
              </w:rPr>
              <w:t>Cleaning, clearing and environmental closure of the site after the end of the site activities, throughout entire working area including that for construction materials.</w:t>
            </w:r>
          </w:p>
        </w:tc>
        <w:tc>
          <w:tcPr>
            <w:tcW w:w="630"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t>L.S</w:t>
            </w:r>
          </w:p>
        </w:tc>
        <w:tc>
          <w:tcPr>
            <w:tcW w:w="1080" w:type="dxa"/>
          </w:tcPr>
          <w:p w:rsidR="00526A33" w:rsidRPr="00496BB4" w:rsidRDefault="00526A33" w:rsidP="005A3543">
            <w:pPr>
              <w:rPr>
                <w:sz w:val="22"/>
                <w:szCs w:val="22"/>
              </w:rPr>
            </w:pPr>
          </w:p>
          <w:p w:rsidR="00526A33" w:rsidRPr="00496BB4" w:rsidRDefault="00526A33" w:rsidP="005A3543">
            <w:pPr>
              <w:jc w:val="center"/>
              <w:rPr>
                <w:sz w:val="22"/>
                <w:szCs w:val="22"/>
              </w:rPr>
            </w:pPr>
            <w:r w:rsidRPr="00496BB4">
              <w:rPr>
                <w:sz w:val="22"/>
                <w:szCs w:val="22"/>
              </w:rPr>
              <w:t>1</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2</w:t>
            </w:r>
          </w:p>
        </w:tc>
        <w:tc>
          <w:tcPr>
            <w:tcW w:w="5850" w:type="dxa"/>
          </w:tcPr>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130;Core Drilling</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2.1</w:t>
            </w:r>
          </w:p>
        </w:tc>
        <w:tc>
          <w:tcPr>
            <w:tcW w:w="5850" w:type="dxa"/>
          </w:tcPr>
          <w:p w:rsidR="00526A33" w:rsidRPr="00496BB4" w:rsidRDefault="00526A33" w:rsidP="005A3543">
            <w:pPr>
              <w:rPr>
                <w:sz w:val="22"/>
                <w:szCs w:val="22"/>
              </w:rPr>
            </w:pPr>
            <w:r w:rsidRPr="00496BB4">
              <w:rPr>
                <w:sz w:val="22"/>
                <w:szCs w:val="22"/>
              </w:rPr>
              <w:t>Vertical core drilling in all geological formations with minimum core barrel diameter of 76 mm. Including temporary casing, if needed. Including water supply, power supply and all other services required</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2.1.1</w:t>
            </w:r>
          </w:p>
        </w:tc>
        <w:tc>
          <w:tcPr>
            <w:tcW w:w="5850" w:type="dxa"/>
          </w:tcPr>
          <w:p w:rsidR="00526A33" w:rsidRPr="00496BB4" w:rsidRDefault="00526A33" w:rsidP="005A3543">
            <w:pPr>
              <w:rPr>
                <w:sz w:val="22"/>
                <w:szCs w:val="22"/>
              </w:rPr>
            </w:pPr>
            <w:r w:rsidRPr="00496BB4">
              <w:rPr>
                <w:sz w:val="22"/>
                <w:szCs w:val="22"/>
              </w:rPr>
              <w:t>Depth from 0 to 50m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850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2.1.2</w:t>
            </w:r>
          </w:p>
        </w:tc>
        <w:tc>
          <w:tcPr>
            <w:tcW w:w="5850" w:type="dxa"/>
          </w:tcPr>
          <w:p w:rsidR="00526A33" w:rsidRPr="00496BB4" w:rsidRDefault="00526A33" w:rsidP="005A3543">
            <w:pPr>
              <w:rPr>
                <w:sz w:val="22"/>
                <w:szCs w:val="22"/>
              </w:rPr>
            </w:pPr>
            <w:r w:rsidRPr="00496BB4">
              <w:rPr>
                <w:sz w:val="22"/>
                <w:szCs w:val="22"/>
              </w:rPr>
              <w:t>Depth from 50 to 100m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300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2.1.3</w:t>
            </w:r>
          </w:p>
        </w:tc>
        <w:tc>
          <w:tcPr>
            <w:tcW w:w="5850" w:type="dxa"/>
          </w:tcPr>
          <w:p w:rsidR="00526A33" w:rsidRPr="00496BB4" w:rsidRDefault="00526A33" w:rsidP="005A3543">
            <w:pPr>
              <w:rPr>
                <w:sz w:val="22"/>
                <w:szCs w:val="22"/>
              </w:rPr>
            </w:pPr>
            <w:r w:rsidRPr="00496BB4">
              <w:rPr>
                <w:sz w:val="22"/>
                <w:szCs w:val="22"/>
              </w:rPr>
              <w:t>Depth from 100 to 150m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2.1.4</w:t>
            </w:r>
          </w:p>
        </w:tc>
        <w:tc>
          <w:tcPr>
            <w:tcW w:w="5850" w:type="dxa"/>
          </w:tcPr>
          <w:p w:rsidR="00526A33" w:rsidRPr="00496BB4" w:rsidRDefault="00526A33" w:rsidP="005A3543">
            <w:pPr>
              <w:rPr>
                <w:sz w:val="22"/>
                <w:szCs w:val="22"/>
              </w:rPr>
            </w:pPr>
            <w:r w:rsidRPr="00496BB4">
              <w:rPr>
                <w:sz w:val="22"/>
                <w:szCs w:val="22"/>
              </w:rPr>
              <w:t>Depth from 150 to 200m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2.2</w:t>
            </w:r>
          </w:p>
        </w:tc>
        <w:tc>
          <w:tcPr>
            <w:tcW w:w="5850" w:type="dxa"/>
          </w:tcPr>
          <w:p w:rsidR="00526A33" w:rsidRPr="00496BB4" w:rsidRDefault="00526A33" w:rsidP="005A3543">
            <w:pPr>
              <w:rPr>
                <w:sz w:val="22"/>
                <w:szCs w:val="22"/>
              </w:rPr>
            </w:pPr>
            <w:r w:rsidRPr="00496BB4">
              <w:rPr>
                <w:sz w:val="22"/>
                <w:szCs w:val="22"/>
              </w:rPr>
              <w:t>Placing concrete benchmark on drilled boreholes</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17</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2.3</w:t>
            </w:r>
          </w:p>
        </w:tc>
        <w:tc>
          <w:tcPr>
            <w:tcW w:w="5850" w:type="dxa"/>
          </w:tcPr>
          <w:p w:rsidR="00526A33" w:rsidRPr="00496BB4" w:rsidRDefault="00526A33" w:rsidP="005A3543">
            <w:pPr>
              <w:rPr>
                <w:sz w:val="22"/>
                <w:szCs w:val="22"/>
              </w:rPr>
            </w:pPr>
            <w:r w:rsidRPr="00496BB4">
              <w:rPr>
                <w:sz w:val="22"/>
                <w:szCs w:val="22"/>
              </w:rPr>
              <w:t>Wooden core box</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230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2.4</w:t>
            </w:r>
          </w:p>
        </w:tc>
        <w:tc>
          <w:tcPr>
            <w:tcW w:w="5850"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t xml:space="preserve">Installation of </w:t>
            </w:r>
            <w:proofErr w:type="spellStart"/>
            <w:r w:rsidRPr="00496BB4">
              <w:rPr>
                <w:sz w:val="22"/>
                <w:szCs w:val="22"/>
              </w:rPr>
              <w:t>piezometric</w:t>
            </w:r>
            <w:proofErr w:type="spellEnd"/>
            <w:r w:rsidRPr="00496BB4">
              <w:rPr>
                <w:sz w:val="22"/>
                <w:szCs w:val="22"/>
              </w:rPr>
              <w:t xml:space="preserve"> pipes in selected boreholes</w:t>
            </w:r>
          </w:p>
        </w:tc>
        <w:tc>
          <w:tcPr>
            <w:tcW w:w="63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5</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3</w:t>
            </w:r>
          </w:p>
        </w:tc>
        <w:tc>
          <w:tcPr>
            <w:tcW w:w="5850" w:type="dxa"/>
          </w:tcPr>
          <w:p w:rsidR="00526A33" w:rsidRPr="00496BB4" w:rsidRDefault="00526A33" w:rsidP="001429A0">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130;T</w:t>
            </w:r>
            <w:r w:rsidR="001429A0">
              <w:rPr>
                <w:b/>
                <w:sz w:val="22"/>
                <w:szCs w:val="22"/>
              </w:rPr>
              <w:t>est pit</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3.1</w:t>
            </w:r>
          </w:p>
        </w:tc>
        <w:tc>
          <w:tcPr>
            <w:tcW w:w="5850" w:type="dxa"/>
          </w:tcPr>
          <w:p w:rsidR="00526A33" w:rsidRPr="00496BB4" w:rsidRDefault="00526A33" w:rsidP="001429A0">
            <w:pPr>
              <w:rPr>
                <w:sz w:val="22"/>
                <w:szCs w:val="22"/>
              </w:rPr>
            </w:pPr>
            <w:r w:rsidRPr="00496BB4">
              <w:rPr>
                <w:sz w:val="22"/>
                <w:szCs w:val="22"/>
              </w:rPr>
              <w:t>T</w:t>
            </w:r>
            <w:r w:rsidR="001429A0">
              <w:rPr>
                <w:sz w:val="22"/>
                <w:szCs w:val="22"/>
              </w:rPr>
              <w:t>est pit</w:t>
            </w:r>
            <w:r w:rsidRPr="00496BB4">
              <w:rPr>
                <w:sz w:val="22"/>
                <w:szCs w:val="22"/>
              </w:rPr>
              <w:t xml:space="preserve"> </w:t>
            </w:r>
            <w:proofErr w:type="spellStart"/>
            <w:r w:rsidRPr="00496BB4">
              <w:rPr>
                <w:sz w:val="22"/>
                <w:szCs w:val="22"/>
              </w:rPr>
              <w:t>escavation</w:t>
            </w:r>
            <w:proofErr w:type="spellEnd"/>
            <w:r w:rsidRPr="00496BB4">
              <w:rPr>
                <w:sz w:val="22"/>
                <w:szCs w:val="22"/>
              </w:rPr>
              <w:t xml:space="preserve"> up to 5m, minimum dimensions 3x3</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1429A0" w:rsidRDefault="001429A0" w:rsidP="005A3543">
            <w:pPr>
              <w:jc w:val="center"/>
              <w:rPr>
                <w:b/>
                <w:sz w:val="22"/>
                <w:szCs w:val="22"/>
              </w:rPr>
            </w:pPr>
            <w:r w:rsidRPr="001429A0">
              <w:rPr>
                <w:b/>
                <w:sz w:val="22"/>
                <w:szCs w:val="22"/>
              </w:rPr>
              <w:t>1</w:t>
            </w:r>
            <w:r w:rsidR="00526A33" w:rsidRPr="001429A0">
              <w:rPr>
                <w:b/>
                <w:sz w:val="22"/>
                <w:szCs w:val="22"/>
              </w:rPr>
              <w:t>5</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4</w:t>
            </w:r>
          </w:p>
        </w:tc>
        <w:tc>
          <w:tcPr>
            <w:tcW w:w="5850" w:type="dxa"/>
          </w:tcPr>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130;In situ tests</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4.1</w:t>
            </w:r>
          </w:p>
        </w:tc>
        <w:tc>
          <w:tcPr>
            <w:tcW w:w="5850" w:type="dxa"/>
          </w:tcPr>
          <w:p w:rsidR="00526A33" w:rsidRPr="00496BB4" w:rsidRDefault="00526A33" w:rsidP="005A3543">
            <w:pPr>
              <w:rPr>
                <w:sz w:val="22"/>
                <w:szCs w:val="22"/>
              </w:rPr>
            </w:pPr>
            <w:proofErr w:type="spellStart"/>
            <w:r w:rsidRPr="00496BB4">
              <w:rPr>
                <w:sz w:val="22"/>
                <w:szCs w:val="22"/>
              </w:rPr>
              <w:t>Lugeon</w:t>
            </w:r>
            <w:proofErr w:type="spellEnd"/>
            <w:r w:rsidRPr="00496BB4">
              <w:rPr>
                <w:sz w:val="22"/>
                <w:szCs w:val="22"/>
              </w:rPr>
              <w:t xml:space="preserve"> Test, with test section of 5m, executed with single of double packer</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107</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26A33">
        <w:trPr>
          <w:trHeight w:val="471"/>
        </w:trPr>
        <w:tc>
          <w:tcPr>
            <w:tcW w:w="810" w:type="dxa"/>
          </w:tcPr>
          <w:p w:rsidR="00526A33" w:rsidRPr="00496BB4" w:rsidRDefault="00526A33" w:rsidP="005A3543">
            <w:pPr>
              <w:jc w:val="center"/>
              <w:rPr>
                <w:sz w:val="22"/>
                <w:szCs w:val="22"/>
              </w:rPr>
            </w:pPr>
            <w:r w:rsidRPr="00496BB4">
              <w:rPr>
                <w:sz w:val="22"/>
                <w:szCs w:val="22"/>
              </w:rPr>
              <w:t>4.2</w:t>
            </w:r>
          </w:p>
        </w:tc>
        <w:tc>
          <w:tcPr>
            <w:tcW w:w="5850" w:type="dxa"/>
          </w:tcPr>
          <w:p w:rsidR="00526A33" w:rsidRPr="00496BB4" w:rsidRDefault="00526A33" w:rsidP="005A3543">
            <w:pPr>
              <w:rPr>
                <w:sz w:val="22"/>
                <w:szCs w:val="22"/>
              </w:rPr>
            </w:pPr>
            <w:proofErr w:type="spellStart"/>
            <w:r w:rsidRPr="00496BB4">
              <w:rPr>
                <w:sz w:val="22"/>
                <w:szCs w:val="22"/>
              </w:rPr>
              <w:t>Lefranc</w:t>
            </w:r>
            <w:proofErr w:type="spellEnd"/>
            <w:r w:rsidRPr="00496BB4">
              <w:rPr>
                <w:sz w:val="22"/>
                <w:szCs w:val="22"/>
              </w:rPr>
              <w:t xml:space="preserve"> Test, with test section of 5m</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6</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4.3</w:t>
            </w:r>
          </w:p>
        </w:tc>
        <w:tc>
          <w:tcPr>
            <w:tcW w:w="5850" w:type="dxa"/>
          </w:tcPr>
          <w:p w:rsidR="00526A33" w:rsidRPr="00496BB4" w:rsidRDefault="00526A33" w:rsidP="005A3543">
            <w:pPr>
              <w:rPr>
                <w:sz w:val="22"/>
                <w:szCs w:val="22"/>
              </w:rPr>
            </w:pPr>
            <w:r w:rsidRPr="00496BB4">
              <w:rPr>
                <w:sz w:val="22"/>
                <w:szCs w:val="22"/>
              </w:rPr>
              <w:t xml:space="preserve">Goodman jack Dilatometer Test </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45</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4.4</w:t>
            </w:r>
          </w:p>
        </w:tc>
        <w:tc>
          <w:tcPr>
            <w:tcW w:w="5850" w:type="dxa"/>
          </w:tcPr>
          <w:p w:rsidR="00526A33" w:rsidRPr="00496BB4" w:rsidRDefault="00526A33" w:rsidP="005A3543">
            <w:pPr>
              <w:rPr>
                <w:sz w:val="22"/>
                <w:szCs w:val="22"/>
              </w:rPr>
            </w:pPr>
            <w:r w:rsidRPr="00496BB4">
              <w:rPr>
                <w:sz w:val="22"/>
                <w:szCs w:val="22"/>
              </w:rPr>
              <w:t>Standard penetration test (SPT)</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15</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4.5</w:t>
            </w:r>
          </w:p>
        </w:tc>
        <w:tc>
          <w:tcPr>
            <w:tcW w:w="5850" w:type="dxa"/>
          </w:tcPr>
          <w:p w:rsidR="00526A33" w:rsidRPr="00496BB4" w:rsidRDefault="00526A33" w:rsidP="005A3543">
            <w:pPr>
              <w:rPr>
                <w:sz w:val="22"/>
                <w:szCs w:val="22"/>
              </w:rPr>
            </w:pPr>
            <w:proofErr w:type="spellStart"/>
            <w:r w:rsidRPr="00496BB4">
              <w:rPr>
                <w:sz w:val="22"/>
                <w:szCs w:val="22"/>
              </w:rPr>
              <w:t>Marchetti</w:t>
            </w:r>
            <w:proofErr w:type="spellEnd"/>
            <w:r w:rsidRPr="00496BB4">
              <w:rPr>
                <w:sz w:val="22"/>
                <w:szCs w:val="22"/>
              </w:rPr>
              <w:t xml:space="preserve"> </w:t>
            </w:r>
            <w:proofErr w:type="spellStart"/>
            <w:r w:rsidRPr="00496BB4">
              <w:rPr>
                <w:sz w:val="22"/>
                <w:szCs w:val="22"/>
              </w:rPr>
              <w:t>Dilatometric</w:t>
            </w:r>
            <w:proofErr w:type="spellEnd"/>
            <w:r w:rsidRPr="00496BB4">
              <w:rPr>
                <w:sz w:val="22"/>
                <w:szCs w:val="22"/>
              </w:rPr>
              <w:t xml:space="preserve"> Test (DMT)</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100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4.6</w:t>
            </w:r>
          </w:p>
        </w:tc>
        <w:tc>
          <w:tcPr>
            <w:tcW w:w="5850" w:type="dxa"/>
          </w:tcPr>
          <w:p w:rsidR="00526A33" w:rsidRPr="00496BB4" w:rsidRDefault="00526A33" w:rsidP="005A3543">
            <w:pPr>
              <w:rPr>
                <w:sz w:val="22"/>
                <w:szCs w:val="22"/>
              </w:rPr>
            </w:pPr>
            <w:r w:rsidRPr="00496BB4">
              <w:rPr>
                <w:sz w:val="22"/>
                <w:szCs w:val="22"/>
              </w:rPr>
              <w:t>Cone penetration test with measure of pore pressure (CPTU),up to 10 meters</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100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4.7</w:t>
            </w:r>
          </w:p>
        </w:tc>
        <w:tc>
          <w:tcPr>
            <w:tcW w:w="5850" w:type="dxa"/>
          </w:tcPr>
          <w:p w:rsidR="00526A33" w:rsidRPr="00496BB4" w:rsidRDefault="00526A33" w:rsidP="001429A0">
            <w:pPr>
              <w:rPr>
                <w:sz w:val="22"/>
                <w:szCs w:val="22"/>
              </w:rPr>
            </w:pPr>
            <w:r w:rsidRPr="00496BB4">
              <w:rPr>
                <w:sz w:val="22"/>
                <w:szCs w:val="22"/>
              </w:rPr>
              <w:t xml:space="preserve">Falling and Constant Head Tests in </w:t>
            </w:r>
            <w:r w:rsidR="001429A0">
              <w:rPr>
                <w:sz w:val="22"/>
                <w:szCs w:val="22"/>
              </w:rPr>
              <w:t>Test pits</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8</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bl>
    <w:p w:rsidR="00526A33" w:rsidRPr="00496BB4" w:rsidRDefault="00526A33" w:rsidP="00526A33">
      <w:pPr>
        <w:rPr>
          <w:sz w:val="22"/>
          <w:szCs w:val="22"/>
        </w:rPr>
      </w:pPr>
    </w:p>
    <w:p w:rsidR="00526A33" w:rsidRPr="00496BB4" w:rsidRDefault="00526A33" w:rsidP="00526A33">
      <w:pPr>
        <w:rPr>
          <w:sz w:val="22"/>
          <w:szCs w:val="22"/>
        </w:rPr>
      </w:pPr>
    </w:p>
    <w:p w:rsidR="00526A33" w:rsidRDefault="00526A33" w:rsidP="00526A33">
      <w:pPr>
        <w:rPr>
          <w:sz w:val="22"/>
          <w:szCs w:val="22"/>
        </w:rPr>
      </w:pPr>
    </w:p>
    <w:p w:rsidR="007B4158" w:rsidRDefault="007B4158" w:rsidP="00526A33">
      <w:pPr>
        <w:rPr>
          <w:sz w:val="22"/>
          <w:szCs w:val="22"/>
        </w:rPr>
      </w:pPr>
    </w:p>
    <w:p w:rsidR="007B4158" w:rsidRDefault="007B4158" w:rsidP="00526A33">
      <w:pPr>
        <w:rPr>
          <w:sz w:val="22"/>
          <w:szCs w:val="22"/>
        </w:rPr>
      </w:pPr>
    </w:p>
    <w:p w:rsidR="007B4158" w:rsidRDefault="007B4158" w:rsidP="00526A33">
      <w:pPr>
        <w:rPr>
          <w:sz w:val="22"/>
          <w:szCs w:val="22"/>
        </w:rPr>
      </w:pPr>
    </w:p>
    <w:p w:rsidR="003716A5" w:rsidRDefault="003716A5" w:rsidP="00526A33">
      <w:pPr>
        <w:rPr>
          <w:sz w:val="22"/>
          <w:szCs w:val="22"/>
        </w:rPr>
      </w:pPr>
    </w:p>
    <w:p w:rsidR="003716A5" w:rsidRDefault="003716A5" w:rsidP="00526A33">
      <w:pPr>
        <w:rPr>
          <w:sz w:val="22"/>
          <w:szCs w:val="22"/>
        </w:rPr>
      </w:pPr>
    </w:p>
    <w:p w:rsidR="003716A5" w:rsidRPr="00496BB4" w:rsidRDefault="003716A5" w:rsidP="00526A33">
      <w:pPr>
        <w:rPr>
          <w:sz w:val="22"/>
          <w:szCs w:val="22"/>
        </w:rPr>
      </w:pPr>
    </w:p>
    <w:tbl>
      <w:tblPr>
        <w:tblStyle w:val="TableGrid"/>
        <w:tblW w:w="10440" w:type="dxa"/>
        <w:tblInd w:w="-252" w:type="dxa"/>
        <w:tblLook w:val="04A0" w:firstRow="1" w:lastRow="0" w:firstColumn="1" w:lastColumn="0" w:noHBand="0" w:noVBand="1"/>
      </w:tblPr>
      <w:tblGrid>
        <w:gridCol w:w="810"/>
        <w:gridCol w:w="5850"/>
        <w:gridCol w:w="630"/>
        <w:gridCol w:w="1080"/>
        <w:gridCol w:w="1080"/>
        <w:gridCol w:w="990"/>
      </w:tblGrid>
      <w:tr w:rsidR="00526A33" w:rsidRPr="00496BB4" w:rsidTr="005A3543">
        <w:tc>
          <w:tcPr>
            <w:tcW w:w="810" w:type="dxa"/>
          </w:tcPr>
          <w:p w:rsidR="00526A33" w:rsidRPr="00496BB4" w:rsidRDefault="00526A33" w:rsidP="005A3543">
            <w:pPr>
              <w:jc w:val="center"/>
              <w:rPr>
                <w:b/>
                <w:sz w:val="22"/>
                <w:szCs w:val="22"/>
              </w:rPr>
            </w:pPr>
          </w:p>
          <w:p w:rsidR="00526A33" w:rsidRPr="00496BB4" w:rsidRDefault="00526A33" w:rsidP="005A3543">
            <w:pPr>
              <w:jc w:val="center"/>
              <w:rPr>
                <w:b/>
                <w:sz w:val="22"/>
                <w:szCs w:val="22"/>
              </w:rPr>
            </w:pPr>
            <w:r w:rsidRPr="00496BB4">
              <w:rPr>
                <w:b/>
                <w:sz w:val="22"/>
                <w:szCs w:val="22"/>
              </w:rPr>
              <w:t>5</w:t>
            </w:r>
          </w:p>
        </w:tc>
        <w:tc>
          <w:tcPr>
            <w:tcW w:w="5850" w:type="dxa"/>
          </w:tcPr>
          <w:p w:rsidR="00526A33" w:rsidRPr="00496BB4" w:rsidRDefault="00526A33" w:rsidP="005A3543">
            <w:pPr>
              <w:jc w:val="center"/>
              <w:rPr>
                <w:b/>
                <w:sz w:val="22"/>
                <w:szCs w:val="22"/>
              </w:rPr>
            </w:pPr>
          </w:p>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108;General</w:t>
            </w:r>
          </w:p>
        </w:tc>
        <w:tc>
          <w:tcPr>
            <w:tcW w:w="63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Unit</w:t>
            </w:r>
          </w:p>
        </w:tc>
        <w:tc>
          <w:tcPr>
            <w:tcW w:w="108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Quantity</w:t>
            </w:r>
          </w:p>
        </w:tc>
        <w:tc>
          <w:tcPr>
            <w:tcW w:w="1080" w:type="dxa"/>
          </w:tcPr>
          <w:p w:rsidR="00526A33" w:rsidRPr="00496BB4" w:rsidRDefault="00526A33" w:rsidP="005A3543">
            <w:pPr>
              <w:jc w:val="center"/>
              <w:rPr>
                <w:sz w:val="22"/>
                <w:szCs w:val="22"/>
              </w:rPr>
            </w:pPr>
            <w:r w:rsidRPr="00496BB4">
              <w:rPr>
                <w:sz w:val="22"/>
                <w:szCs w:val="22"/>
              </w:rPr>
              <w:t xml:space="preserve">Unit price </w:t>
            </w:r>
            <w:r>
              <w:rPr>
                <w:sz w:val="22"/>
                <w:szCs w:val="22"/>
              </w:rPr>
              <w:t>(Birr</w:t>
            </w:r>
            <w:r w:rsidRPr="00496BB4">
              <w:rPr>
                <w:sz w:val="22"/>
                <w:szCs w:val="22"/>
              </w:rPr>
              <w:t>)</w:t>
            </w:r>
          </w:p>
        </w:tc>
        <w:tc>
          <w:tcPr>
            <w:tcW w:w="990" w:type="dxa"/>
          </w:tcPr>
          <w:p w:rsidR="00526A33" w:rsidRPr="00496BB4" w:rsidRDefault="00526A33" w:rsidP="005A3543">
            <w:pPr>
              <w:jc w:val="center"/>
              <w:rPr>
                <w:sz w:val="22"/>
                <w:szCs w:val="22"/>
              </w:rPr>
            </w:pPr>
            <w:r w:rsidRPr="00496BB4">
              <w:rPr>
                <w:sz w:val="22"/>
                <w:szCs w:val="22"/>
              </w:rPr>
              <w:t xml:space="preserve">Amount </w:t>
            </w:r>
            <w:r>
              <w:rPr>
                <w:sz w:val="22"/>
                <w:szCs w:val="22"/>
              </w:rPr>
              <w:t>(Birr</w:t>
            </w:r>
            <w:r w:rsidRPr="00496BB4">
              <w:rPr>
                <w:sz w:val="22"/>
                <w:szCs w:val="22"/>
              </w:rPr>
              <w:t>)</w:t>
            </w: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5.1</w:t>
            </w:r>
          </w:p>
        </w:tc>
        <w:tc>
          <w:tcPr>
            <w:tcW w:w="5850" w:type="dxa"/>
          </w:tcPr>
          <w:p w:rsidR="00526A33" w:rsidRPr="00496BB4" w:rsidRDefault="00526A33" w:rsidP="005A3543">
            <w:pPr>
              <w:rPr>
                <w:sz w:val="22"/>
                <w:szCs w:val="22"/>
              </w:rPr>
            </w:pPr>
            <w:r w:rsidRPr="00496BB4">
              <w:rPr>
                <w:sz w:val="22"/>
                <w:szCs w:val="22"/>
              </w:rPr>
              <w:t xml:space="preserve">Mobilization </w:t>
            </w:r>
            <w:r w:rsidRPr="00F66240">
              <w:rPr>
                <w:sz w:val="22"/>
                <w:szCs w:val="22"/>
              </w:rPr>
              <w:t>and demobilization</w:t>
            </w:r>
            <w:r w:rsidRPr="00496BB4">
              <w:rPr>
                <w:sz w:val="22"/>
                <w:szCs w:val="22"/>
              </w:rPr>
              <w:t xml:space="preserve"> of rigs and drilling crews </w:t>
            </w:r>
          </w:p>
        </w:tc>
        <w:tc>
          <w:tcPr>
            <w:tcW w:w="630" w:type="dxa"/>
          </w:tcPr>
          <w:p w:rsidR="00526A33" w:rsidRPr="00496BB4" w:rsidRDefault="00526A33" w:rsidP="005A3543">
            <w:pPr>
              <w:rPr>
                <w:sz w:val="22"/>
                <w:szCs w:val="22"/>
              </w:rPr>
            </w:pPr>
            <w:r w:rsidRPr="00496BB4">
              <w:rPr>
                <w:sz w:val="22"/>
                <w:szCs w:val="22"/>
              </w:rPr>
              <w:t>L.S</w:t>
            </w:r>
          </w:p>
        </w:tc>
        <w:tc>
          <w:tcPr>
            <w:tcW w:w="1080" w:type="dxa"/>
          </w:tcPr>
          <w:p w:rsidR="00526A33" w:rsidRPr="00496BB4" w:rsidRDefault="00526A33" w:rsidP="005A3543">
            <w:pPr>
              <w:jc w:val="center"/>
              <w:rPr>
                <w:sz w:val="22"/>
                <w:szCs w:val="22"/>
              </w:rPr>
            </w:pPr>
            <w:r w:rsidRPr="00496BB4">
              <w:rPr>
                <w:sz w:val="22"/>
                <w:szCs w:val="22"/>
              </w:rPr>
              <w:t>1</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5.2</w:t>
            </w:r>
          </w:p>
        </w:tc>
        <w:tc>
          <w:tcPr>
            <w:tcW w:w="5850" w:type="dxa"/>
          </w:tcPr>
          <w:p w:rsidR="00526A33" w:rsidRPr="00496BB4" w:rsidRDefault="00526A33" w:rsidP="005A3543">
            <w:pPr>
              <w:rPr>
                <w:sz w:val="22"/>
                <w:szCs w:val="22"/>
              </w:rPr>
            </w:pPr>
            <w:r w:rsidRPr="00496BB4">
              <w:rPr>
                <w:sz w:val="22"/>
                <w:szCs w:val="22"/>
              </w:rPr>
              <w:t>inter borehole mobilization</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12</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5.3</w:t>
            </w:r>
          </w:p>
        </w:tc>
        <w:tc>
          <w:tcPr>
            <w:tcW w:w="5850" w:type="dxa"/>
          </w:tcPr>
          <w:p w:rsidR="00526A33" w:rsidRPr="00496BB4" w:rsidRDefault="00526A33" w:rsidP="005A3543">
            <w:pPr>
              <w:rPr>
                <w:sz w:val="22"/>
                <w:szCs w:val="22"/>
              </w:rPr>
            </w:pPr>
            <w:r w:rsidRPr="00496BB4">
              <w:rPr>
                <w:sz w:val="22"/>
                <w:szCs w:val="22"/>
              </w:rPr>
              <w:t xml:space="preserve">Execution of temporary access tracks and temporary river </w:t>
            </w:r>
            <w:proofErr w:type="gramStart"/>
            <w:r w:rsidRPr="00496BB4">
              <w:rPr>
                <w:sz w:val="22"/>
                <w:szCs w:val="22"/>
              </w:rPr>
              <w:t>crossing,</w:t>
            </w:r>
            <w:proofErr w:type="gramEnd"/>
            <w:r w:rsidRPr="00496BB4">
              <w:rPr>
                <w:sz w:val="22"/>
                <w:szCs w:val="22"/>
              </w:rPr>
              <w:t xml:space="preserve"> including maintenance during the site activities, </w:t>
            </w:r>
            <w:r w:rsidR="005A3543" w:rsidRPr="00496BB4">
              <w:rPr>
                <w:sz w:val="22"/>
                <w:szCs w:val="22"/>
              </w:rPr>
              <w:t xml:space="preserve">Cleaning, clearing and environmental closure of the site after the end of the site </w:t>
            </w:r>
            <w:r w:rsidR="00F04990" w:rsidRPr="00496BB4">
              <w:rPr>
                <w:sz w:val="22"/>
                <w:szCs w:val="22"/>
              </w:rPr>
              <w:t>activities</w:t>
            </w:r>
            <w:r w:rsidR="00F04990">
              <w:rPr>
                <w:sz w:val="22"/>
                <w:szCs w:val="22"/>
              </w:rPr>
              <w:t>, throughout</w:t>
            </w:r>
            <w:r w:rsidRPr="00496BB4">
              <w:rPr>
                <w:sz w:val="22"/>
                <w:szCs w:val="22"/>
              </w:rPr>
              <w:t xml:space="preserve"> the entire working area including that for construction materials.</w:t>
            </w:r>
          </w:p>
        </w:tc>
        <w:tc>
          <w:tcPr>
            <w:tcW w:w="630"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t>L.S</w:t>
            </w:r>
          </w:p>
        </w:tc>
        <w:tc>
          <w:tcPr>
            <w:tcW w:w="1080" w:type="dxa"/>
          </w:tcPr>
          <w:p w:rsidR="00526A33" w:rsidRPr="00496BB4" w:rsidRDefault="00526A33" w:rsidP="005A3543">
            <w:pPr>
              <w:rPr>
                <w:sz w:val="22"/>
                <w:szCs w:val="22"/>
              </w:rPr>
            </w:pPr>
          </w:p>
          <w:p w:rsidR="00526A33" w:rsidRPr="00496BB4" w:rsidRDefault="00526A33" w:rsidP="005A3543">
            <w:pPr>
              <w:jc w:val="center"/>
              <w:rPr>
                <w:sz w:val="22"/>
                <w:szCs w:val="22"/>
              </w:rPr>
            </w:pPr>
            <w:r w:rsidRPr="00496BB4">
              <w:rPr>
                <w:sz w:val="22"/>
                <w:szCs w:val="22"/>
              </w:rPr>
              <w:t>1</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F66240" w:rsidRDefault="00526A33" w:rsidP="005A3543">
            <w:pPr>
              <w:jc w:val="center"/>
              <w:rPr>
                <w:sz w:val="22"/>
                <w:szCs w:val="22"/>
              </w:rPr>
            </w:pPr>
          </w:p>
          <w:p w:rsidR="00526A33" w:rsidRPr="00F66240" w:rsidRDefault="00526A33" w:rsidP="005A3543">
            <w:pPr>
              <w:jc w:val="center"/>
              <w:rPr>
                <w:sz w:val="22"/>
                <w:szCs w:val="22"/>
              </w:rPr>
            </w:pPr>
            <w:r w:rsidRPr="00F66240">
              <w:rPr>
                <w:sz w:val="22"/>
                <w:szCs w:val="22"/>
              </w:rPr>
              <w:t>5.4</w:t>
            </w:r>
          </w:p>
        </w:tc>
        <w:tc>
          <w:tcPr>
            <w:tcW w:w="5850" w:type="dxa"/>
          </w:tcPr>
          <w:p w:rsidR="00526A33" w:rsidRPr="00F66240" w:rsidRDefault="00526A33" w:rsidP="005A3543">
            <w:pPr>
              <w:rPr>
                <w:sz w:val="22"/>
                <w:szCs w:val="22"/>
              </w:rPr>
            </w:pPr>
            <w:r w:rsidRPr="00F66240">
              <w:rPr>
                <w:sz w:val="22"/>
                <w:szCs w:val="22"/>
              </w:rPr>
              <w:t>Cleaning, clearing and environmental closure of the site after the end of the site activities, throughout entire working area including that for construction materials.</w:t>
            </w:r>
          </w:p>
        </w:tc>
        <w:tc>
          <w:tcPr>
            <w:tcW w:w="630" w:type="dxa"/>
          </w:tcPr>
          <w:p w:rsidR="00526A33" w:rsidRPr="00F66240" w:rsidRDefault="00526A33" w:rsidP="005A3543">
            <w:pPr>
              <w:rPr>
                <w:sz w:val="22"/>
                <w:szCs w:val="22"/>
              </w:rPr>
            </w:pPr>
          </w:p>
          <w:p w:rsidR="00526A33" w:rsidRPr="00F66240" w:rsidRDefault="00526A33" w:rsidP="005A3543">
            <w:pPr>
              <w:rPr>
                <w:sz w:val="22"/>
                <w:szCs w:val="22"/>
              </w:rPr>
            </w:pPr>
            <w:r w:rsidRPr="00F66240">
              <w:rPr>
                <w:sz w:val="22"/>
                <w:szCs w:val="22"/>
              </w:rPr>
              <w:t>L.S</w:t>
            </w:r>
          </w:p>
        </w:tc>
        <w:tc>
          <w:tcPr>
            <w:tcW w:w="1080" w:type="dxa"/>
          </w:tcPr>
          <w:p w:rsidR="00526A33" w:rsidRPr="00F66240" w:rsidRDefault="00526A33" w:rsidP="005A3543">
            <w:pPr>
              <w:rPr>
                <w:sz w:val="22"/>
                <w:szCs w:val="22"/>
              </w:rPr>
            </w:pPr>
          </w:p>
          <w:p w:rsidR="00526A33" w:rsidRPr="00F66240" w:rsidRDefault="00526A33" w:rsidP="005A3543">
            <w:pPr>
              <w:jc w:val="center"/>
              <w:rPr>
                <w:sz w:val="22"/>
                <w:szCs w:val="22"/>
              </w:rPr>
            </w:pPr>
            <w:r w:rsidRPr="00F66240">
              <w:rPr>
                <w:sz w:val="22"/>
                <w:szCs w:val="22"/>
              </w:rPr>
              <w:t>1</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6</w:t>
            </w:r>
          </w:p>
        </w:tc>
        <w:tc>
          <w:tcPr>
            <w:tcW w:w="5850" w:type="dxa"/>
          </w:tcPr>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108;Core Drilling</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6.1</w:t>
            </w:r>
          </w:p>
        </w:tc>
        <w:tc>
          <w:tcPr>
            <w:tcW w:w="5850" w:type="dxa"/>
          </w:tcPr>
          <w:p w:rsidR="00526A33" w:rsidRPr="00496BB4" w:rsidRDefault="00526A33" w:rsidP="005A3543">
            <w:pPr>
              <w:rPr>
                <w:sz w:val="22"/>
                <w:szCs w:val="22"/>
              </w:rPr>
            </w:pPr>
            <w:r w:rsidRPr="00496BB4">
              <w:rPr>
                <w:sz w:val="22"/>
                <w:szCs w:val="22"/>
              </w:rPr>
              <w:t xml:space="preserve">Vertical core drilling in all geological formations with minimum core barrel diameter of 76 mm. Including temporary casing, if needed. </w:t>
            </w:r>
            <w:r w:rsidRPr="00F66240">
              <w:rPr>
                <w:sz w:val="22"/>
                <w:szCs w:val="22"/>
              </w:rPr>
              <w:t>Including water supply, power supply and all other services required</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6.1.1</w:t>
            </w:r>
          </w:p>
        </w:tc>
        <w:tc>
          <w:tcPr>
            <w:tcW w:w="5850" w:type="dxa"/>
          </w:tcPr>
          <w:p w:rsidR="00526A33" w:rsidRPr="00496BB4" w:rsidRDefault="00526A33" w:rsidP="005A3543">
            <w:pPr>
              <w:rPr>
                <w:sz w:val="22"/>
                <w:szCs w:val="22"/>
              </w:rPr>
            </w:pPr>
            <w:r w:rsidRPr="00496BB4">
              <w:rPr>
                <w:sz w:val="22"/>
                <w:szCs w:val="22"/>
              </w:rPr>
              <w:t>Depth from 0 to 50m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560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6.1.2</w:t>
            </w:r>
          </w:p>
        </w:tc>
        <w:tc>
          <w:tcPr>
            <w:tcW w:w="5850" w:type="dxa"/>
          </w:tcPr>
          <w:p w:rsidR="00526A33" w:rsidRPr="00496BB4" w:rsidRDefault="00526A33" w:rsidP="005A3543">
            <w:pPr>
              <w:rPr>
                <w:sz w:val="22"/>
                <w:szCs w:val="22"/>
              </w:rPr>
            </w:pPr>
            <w:r w:rsidRPr="00496BB4">
              <w:rPr>
                <w:sz w:val="22"/>
                <w:szCs w:val="22"/>
              </w:rPr>
              <w:t>Depth from 50 to 100m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200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6.1.3</w:t>
            </w:r>
          </w:p>
        </w:tc>
        <w:tc>
          <w:tcPr>
            <w:tcW w:w="5850" w:type="dxa"/>
          </w:tcPr>
          <w:p w:rsidR="00526A33" w:rsidRPr="00496BB4" w:rsidRDefault="00526A33" w:rsidP="005A3543">
            <w:pPr>
              <w:rPr>
                <w:sz w:val="22"/>
                <w:szCs w:val="22"/>
              </w:rPr>
            </w:pPr>
            <w:r w:rsidRPr="00496BB4">
              <w:rPr>
                <w:sz w:val="22"/>
                <w:szCs w:val="22"/>
              </w:rPr>
              <w:t>Depth from 100 to 150m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40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6.1.4</w:t>
            </w:r>
          </w:p>
        </w:tc>
        <w:tc>
          <w:tcPr>
            <w:tcW w:w="5850" w:type="dxa"/>
          </w:tcPr>
          <w:p w:rsidR="00526A33" w:rsidRPr="00496BB4" w:rsidRDefault="00526A33" w:rsidP="005A3543">
            <w:pPr>
              <w:rPr>
                <w:sz w:val="22"/>
                <w:szCs w:val="22"/>
              </w:rPr>
            </w:pPr>
            <w:r w:rsidRPr="00496BB4">
              <w:rPr>
                <w:sz w:val="22"/>
                <w:szCs w:val="22"/>
              </w:rPr>
              <w:t>Depth from 150 to 200m</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6.2</w:t>
            </w:r>
          </w:p>
        </w:tc>
        <w:tc>
          <w:tcPr>
            <w:tcW w:w="5850" w:type="dxa"/>
          </w:tcPr>
          <w:p w:rsidR="00526A33" w:rsidRPr="00496BB4" w:rsidRDefault="00526A33" w:rsidP="005A3543">
            <w:pPr>
              <w:rPr>
                <w:sz w:val="22"/>
                <w:szCs w:val="22"/>
              </w:rPr>
            </w:pPr>
            <w:r w:rsidRPr="00496BB4">
              <w:rPr>
                <w:sz w:val="22"/>
                <w:szCs w:val="22"/>
              </w:rPr>
              <w:t>Placing concrete benchmark on drilled boreholes</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12</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6.3</w:t>
            </w:r>
          </w:p>
        </w:tc>
        <w:tc>
          <w:tcPr>
            <w:tcW w:w="5850" w:type="dxa"/>
          </w:tcPr>
          <w:p w:rsidR="00526A33" w:rsidRPr="00496BB4" w:rsidRDefault="00526A33" w:rsidP="005A3543">
            <w:pPr>
              <w:rPr>
                <w:sz w:val="22"/>
                <w:szCs w:val="22"/>
              </w:rPr>
            </w:pPr>
            <w:r w:rsidRPr="00496BB4">
              <w:rPr>
                <w:sz w:val="22"/>
                <w:szCs w:val="22"/>
              </w:rPr>
              <w:t>Wooden core box</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160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6.4</w:t>
            </w:r>
          </w:p>
        </w:tc>
        <w:tc>
          <w:tcPr>
            <w:tcW w:w="5850" w:type="dxa"/>
          </w:tcPr>
          <w:p w:rsidR="00526A33" w:rsidRPr="00496BB4" w:rsidRDefault="00526A33" w:rsidP="005A3543">
            <w:pPr>
              <w:rPr>
                <w:sz w:val="22"/>
                <w:szCs w:val="22"/>
              </w:rPr>
            </w:pPr>
            <w:r w:rsidRPr="00496BB4">
              <w:rPr>
                <w:sz w:val="22"/>
                <w:szCs w:val="22"/>
              </w:rPr>
              <w:t xml:space="preserve">Installation of </w:t>
            </w:r>
            <w:proofErr w:type="spellStart"/>
            <w:r w:rsidRPr="00496BB4">
              <w:rPr>
                <w:sz w:val="22"/>
                <w:szCs w:val="22"/>
              </w:rPr>
              <w:t>piezometric</w:t>
            </w:r>
            <w:proofErr w:type="spellEnd"/>
            <w:r w:rsidRPr="00496BB4">
              <w:rPr>
                <w:sz w:val="22"/>
                <w:szCs w:val="22"/>
              </w:rPr>
              <w:t xml:space="preserve"> pipes in selected boreholes</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5</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7</w:t>
            </w:r>
          </w:p>
        </w:tc>
        <w:tc>
          <w:tcPr>
            <w:tcW w:w="5850" w:type="dxa"/>
          </w:tcPr>
          <w:p w:rsidR="00526A33" w:rsidRPr="00496BB4" w:rsidRDefault="00526A33" w:rsidP="00F04990">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108;</w:t>
            </w:r>
            <w:r w:rsidR="00F04990">
              <w:rPr>
                <w:b/>
                <w:sz w:val="22"/>
                <w:szCs w:val="22"/>
              </w:rPr>
              <w:t xml:space="preserve"> Test pits</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7.1</w:t>
            </w:r>
          </w:p>
        </w:tc>
        <w:tc>
          <w:tcPr>
            <w:tcW w:w="5850" w:type="dxa"/>
          </w:tcPr>
          <w:p w:rsidR="00526A33" w:rsidRPr="00496BB4" w:rsidRDefault="00526A33" w:rsidP="005A3543">
            <w:pPr>
              <w:rPr>
                <w:sz w:val="22"/>
                <w:szCs w:val="22"/>
              </w:rPr>
            </w:pPr>
            <w:r w:rsidRPr="00496BB4">
              <w:rPr>
                <w:sz w:val="22"/>
                <w:szCs w:val="22"/>
              </w:rPr>
              <w:t xml:space="preserve">Trenches </w:t>
            </w:r>
            <w:proofErr w:type="spellStart"/>
            <w:r w:rsidRPr="00496BB4">
              <w:rPr>
                <w:sz w:val="22"/>
                <w:szCs w:val="22"/>
              </w:rPr>
              <w:t>escavation</w:t>
            </w:r>
            <w:proofErr w:type="spellEnd"/>
            <w:r w:rsidRPr="00496BB4">
              <w:rPr>
                <w:sz w:val="22"/>
                <w:szCs w:val="22"/>
              </w:rPr>
              <w:t xml:space="preserve"> up to 5m, minimum dimensions 3x3</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2</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8</w:t>
            </w:r>
          </w:p>
        </w:tc>
        <w:tc>
          <w:tcPr>
            <w:tcW w:w="5850" w:type="dxa"/>
          </w:tcPr>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 108;In situ tests</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8.1</w:t>
            </w:r>
          </w:p>
        </w:tc>
        <w:tc>
          <w:tcPr>
            <w:tcW w:w="5850" w:type="dxa"/>
          </w:tcPr>
          <w:p w:rsidR="00526A33" w:rsidRPr="00496BB4" w:rsidRDefault="00526A33" w:rsidP="00F04990">
            <w:pPr>
              <w:rPr>
                <w:sz w:val="22"/>
                <w:szCs w:val="22"/>
              </w:rPr>
            </w:pPr>
            <w:proofErr w:type="spellStart"/>
            <w:r w:rsidRPr="00496BB4">
              <w:rPr>
                <w:sz w:val="22"/>
                <w:szCs w:val="22"/>
              </w:rPr>
              <w:t>Lugeon</w:t>
            </w:r>
            <w:proofErr w:type="spellEnd"/>
            <w:r w:rsidRPr="00496BB4">
              <w:rPr>
                <w:sz w:val="22"/>
                <w:szCs w:val="22"/>
              </w:rPr>
              <w:t xml:space="preserve"> Test, with test section of 5m, executed with single o</w:t>
            </w:r>
            <w:r w:rsidR="00F04990">
              <w:rPr>
                <w:sz w:val="22"/>
                <w:szCs w:val="22"/>
              </w:rPr>
              <w:t>r</w:t>
            </w:r>
            <w:r w:rsidRPr="00496BB4">
              <w:rPr>
                <w:sz w:val="22"/>
                <w:szCs w:val="22"/>
              </w:rPr>
              <w:t xml:space="preserve"> double packer</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53</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8.2</w:t>
            </w:r>
          </w:p>
        </w:tc>
        <w:tc>
          <w:tcPr>
            <w:tcW w:w="5850" w:type="dxa"/>
          </w:tcPr>
          <w:p w:rsidR="00526A33" w:rsidRPr="00F66240" w:rsidRDefault="00526A33" w:rsidP="005A3543">
            <w:pPr>
              <w:rPr>
                <w:sz w:val="22"/>
                <w:szCs w:val="22"/>
              </w:rPr>
            </w:pPr>
            <w:r w:rsidRPr="00F66240">
              <w:rPr>
                <w:sz w:val="22"/>
                <w:szCs w:val="22"/>
              </w:rPr>
              <w:t xml:space="preserve">Goodman jack Dilatometer Test </w:t>
            </w:r>
          </w:p>
        </w:tc>
        <w:tc>
          <w:tcPr>
            <w:tcW w:w="630" w:type="dxa"/>
          </w:tcPr>
          <w:p w:rsidR="00526A33" w:rsidRPr="00F66240" w:rsidRDefault="00526A33" w:rsidP="005A3543">
            <w:pPr>
              <w:jc w:val="center"/>
              <w:rPr>
                <w:sz w:val="22"/>
                <w:szCs w:val="22"/>
              </w:rPr>
            </w:pPr>
            <w:r w:rsidRPr="00F66240">
              <w:rPr>
                <w:sz w:val="22"/>
                <w:szCs w:val="22"/>
              </w:rPr>
              <w:t>No</w:t>
            </w:r>
          </w:p>
        </w:tc>
        <w:tc>
          <w:tcPr>
            <w:tcW w:w="1080" w:type="dxa"/>
          </w:tcPr>
          <w:p w:rsidR="00526A33" w:rsidRPr="00F66240" w:rsidRDefault="00526A33" w:rsidP="005A3543">
            <w:pPr>
              <w:jc w:val="center"/>
              <w:rPr>
                <w:sz w:val="22"/>
                <w:szCs w:val="22"/>
              </w:rPr>
            </w:pPr>
            <w:r w:rsidRPr="00F66240">
              <w:rPr>
                <w:sz w:val="22"/>
                <w:szCs w:val="22"/>
              </w:rPr>
              <w:t>27</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8.3</w:t>
            </w:r>
          </w:p>
        </w:tc>
        <w:tc>
          <w:tcPr>
            <w:tcW w:w="5850" w:type="dxa"/>
          </w:tcPr>
          <w:p w:rsidR="00526A33" w:rsidRPr="00F66240" w:rsidRDefault="00526A33" w:rsidP="005A3543">
            <w:pPr>
              <w:rPr>
                <w:sz w:val="22"/>
                <w:szCs w:val="22"/>
              </w:rPr>
            </w:pPr>
            <w:proofErr w:type="spellStart"/>
            <w:r w:rsidRPr="00F66240">
              <w:rPr>
                <w:sz w:val="22"/>
                <w:szCs w:val="22"/>
              </w:rPr>
              <w:t>Marchetti</w:t>
            </w:r>
            <w:proofErr w:type="spellEnd"/>
            <w:r w:rsidRPr="00F66240">
              <w:rPr>
                <w:sz w:val="22"/>
                <w:szCs w:val="22"/>
              </w:rPr>
              <w:t xml:space="preserve"> </w:t>
            </w:r>
            <w:proofErr w:type="spellStart"/>
            <w:r w:rsidRPr="00F66240">
              <w:rPr>
                <w:sz w:val="22"/>
                <w:szCs w:val="22"/>
              </w:rPr>
              <w:t>Dilatometric</w:t>
            </w:r>
            <w:proofErr w:type="spellEnd"/>
            <w:r w:rsidRPr="00F66240">
              <w:rPr>
                <w:sz w:val="22"/>
                <w:szCs w:val="22"/>
              </w:rPr>
              <w:t xml:space="preserve"> Test (DMT)</w:t>
            </w:r>
          </w:p>
        </w:tc>
        <w:tc>
          <w:tcPr>
            <w:tcW w:w="630" w:type="dxa"/>
          </w:tcPr>
          <w:p w:rsidR="00526A33" w:rsidRPr="00F66240" w:rsidRDefault="00526A33" w:rsidP="005A3543">
            <w:pPr>
              <w:jc w:val="center"/>
              <w:rPr>
                <w:sz w:val="22"/>
                <w:szCs w:val="22"/>
              </w:rPr>
            </w:pPr>
            <w:r w:rsidRPr="00F66240">
              <w:rPr>
                <w:sz w:val="22"/>
                <w:szCs w:val="22"/>
              </w:rPr>
              <w:t>No</w:t>
            </w:r>
          </w:p>
        </w:tc>
        <w:tc>
          <w:tcPr>
            <w:tcW w:w="1080" w:type="dxa"/>
          </w:tcPr>
          <w:p w:rsidR="00526A33" w:rsidRPr="00F66240" w:rsidRDefault="00526A33" w:rsidP="005A3543">
            <w:pPr>
              <w:jc w:val="center"/>
              <w:rPr>
                <w:sz w:val="22"/>
                <w:szCs w:val="22"/>
              </w:rPr>
            </w:pPr>
            <w:r w:rsidRPr="00F66240">
              <w:rPr>
                <w:sz w:val="22"/>
                <w:szCs w:val="22"/>
              </w:rPr>
              <w:t>20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F04990" w:rsidRDefault="00526A33" w:rsidP="005A3543">
            <w:pPr>
              <w:jc w:val="center"/>
              <w:rPr>
                <w:sz w:val="22"/>
                <w:szCs w:val="22"/>
                <w:highlight w:val="yellow"/>
              </w:rPr>
            </w:pPr>
            <w:r w:rsidRPr="00F04990">
              <w:rPr>
                <w:sz w:val="22"/>
                <w:szCs w:val="22"/>
                <w:highlight w:val="yellow"/>
              </w:rPr>
              <w:t>8.4</w:t>
            </w:r>
          </w:p>
        </w:tc>
        <w:tc>
          <w:tcPr>
            <w:tcW w:w="5850" w:type="dxa"/>
          </w:tcPr>
          <w:p w:rsidR="00526A33" w:rsidRPr="00F66240" w:rsidRDefault="00526A33" w:rsidP="005A3543">
            <w:pPr>
              <w:rPr>
                <w:sz w:val="22"/>
                <w:szCs w:val="22"/>
              </w:rPr>
            </w:pPr>
            <w:r w:rsidRPr="00F66240">
              <w:rPr>
                <w:sz w:val="22"/>
                <w:szCs w:val="22"/>
              </w:rPr>
              <w:t>Cone penetration test with measure of pore pressure (CPTU),up to 10 meters</w:t>
            </w:r>
          </w:p>
        </w:tc>
        <w:tc>
          <w:tcPr>
            <w:tcW w:w="630" w:type="dxa"/>
          </w:tcPr>
          <w:p w:rsidR="00526A33" w:rsidRPr="00F66240" w:rsidRDefault="00526A33" w:rsidP="005A3543">
            <w:pPr>
              <w:jc w:val="center"/>
              <w:rPr>
                <w:sz w:val="22"/>
                <w:szCs w:val="22"/>
              </w:rPr>
            </w:pPr>
            <w:r w:rsidRPr="00F66240">
              <w:rPr>
                <w:sz w:val="22"/>
                <w:szCs w:val="22"/>
              </w:rPr>
              <w:t>No</w:t>
            </w:r>
          </w:p>
        </w:tc>
        <w:tc>
          <w:tcPr>
            <w:tcW w:w="1080" w:type="dxa"/>
          </w:tcPr>
          <w:p w:rsidR="00526A33" w:rsidRPr="00F66240" w:rsidRDefault="00526A33" w:rsidP="005A3543">
            <w:pPr>
              <w:jc w:val="center"/>
              <w:rPr>
                <w:sz w:val="22"/>
                <w:szCs w:val="22"/>
              </w:rPr>
            </w:pPr>
            <w:r w:rsidRPr="00F66240">
              <w:rPr>
                <w:sz w:val="22"/>
                <w:szCs w:val="22"/>
              </w:rPr>
              <w:t>20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tc>
        <w:tc>
          <w:tcPr>
            <w:tcW w:w="5850" w:type="dxa"/>
          </w:tcPr>
          <w:p w:rsidR="00526A33" w:rsidRPr="00496BB4" w:rsidRDefault="00526A33" w:rsidP="005A3543">
            <w:pPr>
              <w:rPr>
                <w:sz w:val="22"/>
                <w:szCs w:val="22"/>
              </w:rPr>
            </w:pPr>
          </w:p>
          <w:p w:rsidR="00526A33" w:rsidRPr="006B49B7" w:rsidRDefault="00526A33" w:rsidP="005A3543">
            <w:pPr>
              <w:rPr>
                <w:b/>
                <w:sz w:val="22"/>
                <w:szCs w:val="22"/>
              </w:rPr>
            </w:pPr>
            <w:r w:rsidRPr="006B49B7">
              <w:rPr>
                <w:b/>
                <w:sz w:val="22"/>
                <w:szCs w:val="22"/>
              </w:rPr>
              <w:t>Sub-Total ACTIVITY 1 (Birr)</w:t>
            </w:r>
          </w:p>
        </w:tc>
        <w:tc>
          <w:tcPr>
            <w:tcW w:w="630" w:type="dxa"/>
          </w:tcPr>
          <w:p w:rsidR="00526A33" w:rsidRPr="00496BB4" w:rsidRDefault="00526A33" w:rsidP="005A3543">
            <w:pPr>
              <w:jc w:val="center"/>
              <w:rPr>
                <w:sz w:val="22"/>
                <w:szCs w:val="22"/>
              </w:rPr>
            </w:pPr>
          </w:p>
        </w:tc>
        <w:tc>
          <w:tcPr>
            <w:tcW w:w="1080" w:type="dxa"/>
          </w:tcPr>
          <w:p w:rsidR="00526A33" w:rsidRPr="00496BB4" w:rsidRDefault="00526A33" w:rsidP="005A3543">
            <w:pPr>
              <w:jc w:val="cente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bl>
    <w:p w:rsidR="00526A33" w:rsidRPr="00496BB4" w:rsidRDefault="00526A33" w:rsidP="00526A33">
      <w:pPr>
        <w:rPr>
          <w:sz w:val="22"/>
          <w:szCs w:val="22"/>
        </w:rPr>
      </w:pPr>
    </w:p>
    <w:tbl>
      <w:tblPr>
        <w:tblStyle w:val="TableGrid"/>
        <w:tblW w:w="10440" w:type="dxa"/>
        <w:tblInd w:w="-252" w:type="dxa"/>
        <w:tblLook w:val="04A0" w:firstRow="1" w:lastRow="0" w:firstColumn="1" w:lastColumn="0" w:noHBand="0" w:noVBand="1"/>
      </w:tblPr>
      <w:tblGrid>
        <w:gridCol w:w="810"/>
        <w:gridCol w:w="5850"/>
        <w:gridCol w:w="630"/>
        <w:gridCol w:w="1080"/>
        <w:gridCol w:w="1080"/>
        <w:gridCol w:w="990"/>
      </w:tblGrid>
      <w:tr w:rsidR="00526A33" w:rsidRPr="00496BB4" w:rsidTr="005A3543">
        <w:tc>
          <w:tcPr>
            <w:tcW w:w="10440" w:type="dxa"/>
            <w:gridSpan w:val="6"/>
          </w:tcPr>
          <w:p w:rsidR="00526A33" w:rsidRPr="006B49B7" w:rsidRDefault="00526A33" w:rsidP="005A3543">
            <w:pPr>
              <w:rPr>
                <w:b/>
                <w:i/>
                <w:sz w:val="22"/>
                <w:szCs w:val="22"/>
              </w:rPr>
            </w:pPr>
            <w:r w:rsidRPr="006B49B7">
              <w:rPr>
                <w:b/>
                <w:i/>
                <w:sz w:val="22"/>
                <w:szCs w:val="22"/>
              </w:rPr>
              <w:t xml:space="preserve">ACTIVITY – </w:t>
            </w:r>
            <w:r w:rsidR="005A3543" w:rsidRPr="006B49B7">
              <w:rPr>
                <w:b/>
                <w:i/>
                <w:sz w:val="22"/>
                <w:szCs w:val="22"/>
              </w:rPr>
              <w:t>2 GEOPHYSICAL</w:t>
            </w:r>
            <w:r w:rsidRPr="006B49B7">
              <w:rPr>
                <w:b/>
                <w:i/>
                <w:sz w:val="22"/>
                <w:szCs w:val="22"/>
              </w:rPr>
              <w:t xml:space="preserve"> INVESTIGATIONS</w:t>
            </w: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Item. No</w:t>
            </w:r>
          </w:p>
        </w:tc>
        <w:tc>
          <w:tcPr>
            <w:tcW w:w="585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Description</w:t>
            </w:r>
          </w:p>
        </w:tc>
        <w:tc>
          <w:tcPr>
            <w:tcW w:w="63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Unit</w:t>
            </w:r>
          </w:p>
        </w:tc>
        <w:tc>
          <w:tcPr>
            <w:tcW w:w="108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Quantity</w:t>
            </w:r>
          </w:p>
        </w:tc>
        <w:tc>
          <w:tcPr>
            <w:tcW w:w="1080" w:type="dxa"/>
          </w:tcPr>
          <w:p w:rsidR="00526A33" w:rsidRPr="00496BB4" w:rsidRDefault="00526A33" w:rsidP="005A3543">
            <w:pPr>
              <w:jc w:val="center"/>
              <w:rPr>
                <w:sz w:val="22"/>
                <w:szCs w:val="22"/>
              </w:rPr>
            </w:pPr>
            <w:r w:rsidRPr="00496BB4">
              <w:rPr>
                <w:sz w:val="22"/>
                <w:szCs w:val="22"/>
              </w:rPr>
              <w:t xml:space="preserve">Unit price </w:t>
            </w:r>
            <w:r>
              <w:rPr>
                <w:sz w:val="22"/>
                <w:szCs w:val="22"/>
              </w:rPr>
              <w:t>(Birr</w:t>
            </w:r>
            <w:r w:rsidRPr="00496BB4">
              <w:rPr>
                <w:sz w:val="22"/>
                <w:szCs w:val="22"/>
              </w:rPr>
              <w:t>)</w:t>
            </w:r>
          </w:p>
        </w:tc>
        <w:tc>
          <w:tcPr>
            <w:tcW w:w="990" w:type="dxa"/>
          </w:tcPr>
          <w:p w:rsidR="00526A33" w:rsidRPr="00496BB4" w:rsidRDefault="00526A33" w:rsidP="005A3543">
            <w:pPr>
              <w:jc w:val="center"/>
              <w:rPr>
                <w:sz w:val="22"/>
                <w:szCs w:val="22"/>
              </w:rPr>
            </w:pPr>
            <w:r w:rsidRPr="00496BB4">
              <w:rPr>
                <w:sz w:val="22"/>
                <w:szCs w:val="22"/>
              </w:rPr>
              <w:t xml:space="preserve">Amount </w:t>
            </w:r>
            <w:r>
              <w:rPr>
                <w:sz w:val="22"/>
                <w:szCs w:val="22"/>
              </w:rPr>
              <w:t>(Birr</w:t>
            </w:r>
            <w:r w:rsidRPr="00496BB4">
              <w:rPr>
                <w:sz w:val="22"/>
                <w:szCs w:val="22"/>
              </w:rPr>
              <w:t>)</w:t>
            </w: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9</w:t>
            </w:r>
          </w:p>
        </w:tc>
        <w:tc>
          <w:tcPr>
            <w:tcW w:w="5850" w:type="dxa"/>
          </w:tcPr>
          <w:p w:rsidR="00526A33" w:rsidRPr="00496BB4" w:rsidRDefault="00526A33" w:rsidP="005A3543">
            <w:pPr>
              <w:jc w:val="center"/>
              <w:rPr>
                <w:b/>
                <w:sz w:val="22"/>
                <w:szCs w:val="22"/>
              </w:rPr>
            </w:pPr>
            <w:r w:rsidRPr="00496BB4">
              <w:rPr>
                <w:b/>
                <w:sz w:val="22"/>
                <w:szCs w:val="22"/>
              </w:rPr>
              <w:t>Seismic refraction</w:t>
            </w:r>
          </w:p>
        </w:tc>
        <w:tc>
          <w:tcPr>
            <w:tcW w:w="63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9.1</w:t>
            </w:r>
          </w:p>
        </w:tc>
        <w:tc>
          <w:tcPr>
            <w:tcW w:w="5850" w:type="dxa"/>
          </w:tcPr>
          <w:p w:rsidR="00526A33" w:rsidRPr="00496BB4" w:rsidRDefault="00526A33" w:rsidP="005A3543">
            <w:pPr>
              <w:rPr>
                <w:sz w:val="22"/>
                <w:szCs w:val="22"/>
              </w:rPr>
            </w:pPr>
            <w:r w:rsidRPr="00496BB4">
              <w:rPr>
                <w:sz w:val="22"/>
                <w:szCs w:val="22"/>
              </w:rPr>
              <w:t>Seismic refraction for the HPP ch-130</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11880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9.2</w:t>
            </w:r>
          </w:p>
        </w:tc>
        <w:tc>
          <w:tcPr>
            <w:tcW w:w="5850" w:type="dxa"/>
          </w:tcPr>
          <w:p w:rsidR="00526A33" w:rsidRPr="00496BB4" w:rsidRDefault="00526A33" w:rsidP="005A3543">
            <w:pPr>
              <w:rPr>
                <w:sz w:val="22"/>
                <w:szCs w:val="22"/>
              </w:rPr>
            </w:pPr>
            <w:r w:rsidRPr="00496BB4">
              <w:rPr>
                <w:sz w:val="22"/>
                <w:szCs w:val="22"/>
              </w:rPr>
              <w:t>Seismic refraction for the HPP ch-108</w:t>
            </w:r>
          </w:p>
        </w:tc>
        <w:tc>
          <w:tcPr>
            <w:tcW w:w="630" w:type="dxa"/>
          </w:tcPr>
          <w:p w:rsidR="00526A33" w:rsidRPr="00496BB4" w:rsidRDefault="00526A33" w:rsidP="005A3543">
            <w:pPr>
              <w:jc w:val="center"/>
              <w:rPr>
                <w:sz w:val="22"/>
                <w:szCs w:val="22"/>
              </w:rPr>
            </w:pPr>
            <w:r w:rsidRPr="00496BB4">
              <w:rPr>
                <w:sz w:val="22"/>
                <w:szCs w:val="22"/>
              </w:rPr>
              <w:t>m</w:t>
            </w:r>
          </w:p>
        </w:tc>
        <w:tc>
          <w:tcPr>
            <w:tcW w:w="1080" w:type="dxa"/>
          </w:tcPr>
          <w:p w:rsidR="00526A33" w:rsidRPr="00496BB4" w:rsidRDefault="00526A33" w:rsidP="005A3543">
            <w:pPr>
              <w:jc w:val="center"/>
              <w:rPr>
                <w:sz w:val="22"/>
                <w:szCs w:val="22"/>
              </w:rPr>
            </w:pPr>
            <w:r w:rsidRPr="00496BB4">
              <w:rPr>
                <w:sz w:val="22"/>
                <w:szCs w:val="22"/>
              </w:rPr>
              <w:t>2880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9.3</w:t>
            </w:r>
          </w:p>
        </w:tc>
        <w:tc>
          <w:tcPr>
            <w:tcW w:w="5850" w:type="dxa"/>
          </w:tcPr>
          <w:p w:rsidR="006B49B7" w:rsidRDefault="00526A33" w:rsidP="006B49B7">
            <w:r w:rsidRPr="00496BB4">
              <w:rPr>
                <w:sz w:val="22"/>
                <w:szCs w:val="22"/>
              </w:rPr>
              <w:t xml:space="preserve">Cost of explosive and </w:t>
            </w:r>
            <w:r w:rsidR="006B49B7">
              <w:rPr>
                <w:sz w:val="22"/>
                <w:szCs w:val="22"/>
              </w:rPr>
              <w:t xml:space="preserve"> related </w:t>
            </w:r>
            <w:proofErr w:type="spellStart"/>
            <w:r w:rsidR="006B49B7">
              <w:t>accessesories</w:t>
            </w:r>
            <w:proofErr w:type="spellEnd"/>
          </w:p>
          <w:p w:rsidR="00526A33" w:rsidRPr="00496BB4" w:rsidRDefault="006B49B7" w:rsidP="006B49B7">
            <w:pPr>
              <w:rPr>
                <w:sz w:val="22"/>
                <w:szCs w:val="22"/>
              </w:rPr>
            </w:pPr>
            <w:r>
              <w:rPr>
                <w:sz w:val="22"/>
                <w:szCs w:val="22"/>
              </w:rPr>
              <w:t xml:space="preserve"> </w:t>
            </w:r>
            <w:r w:rsidR="00526A33" w:rsidRPr="00F66240">
              <w:rPr>
                <w:sz w:val="22"/>
                <w:szCs w:val="22"/>
              </w:rPr>
              <w:t>detonators, cost of storage, handling transportation and security guard including explosive expert</w:t>
            </w:r>
          </w:p>
        </w:tc>
        <w:tc>
          <w:tcPr>
            <w:tcW w:w="630" w:type="dxa"/>
          </w:tcPr>
          <w:p w:rsidR="00526A33" w:rsidRPr="00496BB4" w:rsidRDefault="00526A33" w:rsidP="005A3543">
            <w:pPr>
              <w:jc w:val="center"/>
              <w:rPr>
                <w:sz w:val="22"/>
                <w:szCs w:val="22"/>
              </w:rPr>
            </w:pPr>
            <w:r w:rsidRPr="00496BB4">
              <w:rPr>
                <w:sz w:val="22"/>
                <w:szCs w:val="22"/>
              </w:rPr>
              <w:t>L.S</w:t>
            </w:r>
          </w:p>
        </w:tc>
        <w:tc>
          <w:tcPr>
            <w:tcW w:w="1080" w:type="dxa"/>
          </w:tcPr>
          <w:p w:rsidR="00526A33" w:rsidRPr="00496BB4" w:rsidRDefault="00526A33" w:rsidP="005A3543">
            <w:pPr>
              <w:jc w:val="cente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rPr>
                <w:sz w:val="22"/>
                <w:szCs w:val="22"/>
              </w:rPr>
            </w:pPr>
          </w:p>
        </w:tc>
        <w:tc>
          <w:tcPr>
            <w:tcW w:w="5850" w:type="dxa"/>
          </w:tcPr>
          <w:p w:rsidR="00526A33" w:rsidRPr="006B49B7" w:rsidRDefault="00526A33" w:rsidP="005A3543">
            <w:pPr>
              <w:rPr>
                <w:b/>
                <w:i/>
                <w:sz w:val="22"/>
                <w:szCs w:val="22"/>
              </w:rPr>
            </w:pPr>
          </w:p>
          <w:p w:rsidR="00526A33" w:rsidRPr="006B49B7" w:rsidRDefault="006B49B7" w:rsidP="005A3543">
            <w:pPr>
              <w:rPr>
                <w:b/>
                <w:i/>
                <w:sz w:val="22"/>
                <w:szCs w:val="22"/>
              </w:rPr>
            </w:pPr>
            <w:r>
              <w:rPr>
                <w:b/>
                <w:i/>
                <w:sz w:val="22"/>
                <w:szCs w:val="22"/>
              </w:rPr>
              <w:t>Sub-Total ACTIVIT</w:t>
            </w:r>
            <w:r w:rsidR="00526A33" w:rsidRPr="006B49B7">
              <w:rPr>
                <w:b/>
                <w:i/>
                <w:sz w:val="22"/>
                <w:szCs w:val="22"/>
              </w:rPr>
              <w:t xml:space="preserve"> </w:t>
            </w:r>
            <w:r>
              <w:rPr>
                <w:b/>
                <w:i/>
                <w:sz w:val="22"/>
                <w:szCs w:val="22"/>
              </w:rPr>
              <w:t>-</w:t>
            </w:r>
            <w:r w:rsidR="00526A33" w:rsidRPr="006B49B7">
              <w:rPr>
                <w:b/>
                <w:i/>
                <w:sz w:val="22"/>
                <w:szCs w:val="22"/>
              </w:rPr>
              <w:t>2 (Birr)</w:t>
            </w:r>
          </w:p>
          <w:p w:rsidR="003716A5" w:rsidRPr="006B49B7" w:rsidRDefault="003716A5" w:rsidP="005A3543">
            <w:pPr>
              <w:rPr>
                <w:b/>
                <w:i/>
                <w:sz w:val="22"/>
                <w:szCs w:val="22"/>
              </w:rPr>
            </w:pPr>
          </w:p>
        </w:tc>
        <w:tc>
          <w:tcPr>
            <w:tcW w:w="630" w:type="dxa"/>
          </w:tcPr>
          <w:p w:rsidR="00526A33" w:rsidRPr="00496BB4" w:rsidRDefault="00526A33" w:rsidP="005A3543">
            <w:pPr>
              <w:jc w:val="center"/>
              <w:rPr>
                <w:sz w:val="22"/>
                <w:szCs w:val="22"/>
              </w:rPr>
            </w:pPr>
          </w:p>
        </w:tc>
        <w:tc>
          <w:tcPr>
            <w:tcW w:w="1080" w:type="dxa"/>
          </w:tcPr>
          <w:p w:rsidR="00526A33" w:rsidRPr="00496BB4" w:rsidRDefault="00526A33" w:rsidP="005A3543">
            <w:pPr>
              <w:jc w:val="center"/>
              <w:rPr>
                <w:sz w:val="22"/>
                <w:szCs w:val="22"/>
              </w:rPr>
            </w:pP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10440" w:type="dxa"/>
            <w:gridSpan w:val="6"/>
          </w:tcPr>
          <w:p w:rsidR="00526A33" w:rsidRPr="00496BB4" w:rsidRDefault="00526A33" w:rsidP="005A3543">
            <w:pPr>
              <w:rPr>
                <w:sz w:val="22"/>
                <w:szCs w:val="22"/>
              </w:rPr>
            </w:pPr>
            <w:r w:rsidRPr="00496BB4">
              <w:rPr>
                <w:sz w:val="22"/>
                <w:szCs w:val="22"/>
              </w:rPr>
              <w:t>ACTIVITY 3 – LABORATORY TESTS</w:t>
            </w:r>
          </w:p>
        </w:tc>
      </w:tr>
      <w:tr w:rsidR="00526A33" w:rsidRPr="00496BB4" w:rsidTr="005A3543">
        <w:tc>
          <w:tcPr>
            <w:tcW w:w="81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Item. No</w:t>
            </w:r>
          </w:p>
        </w:tc>
        <w:tc>
          <w:tcPr>
            <w:tcW w:w="585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Description</w:t>
            </w:r>
          </w:p>
        </w:tc>
        <w:tc>
          <w:tcPr>
            <w:tcW w:w="63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Unit</w:t>
            </w:r>
          </w:p>
        </w:tc>
        <w:tc>
          <w:tcPr>
            <w:tcW w:w="108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Quantity</w:t>
            </w:r>
          </w:p>
        </w:tc>
        <w:tc>
          <w:tcPr>
            <w:tcW w:w="1080" w:type="dxa"/>
          </w:tcPr>
          <w:p w:rsidR="00526A33" w:rsidRPr="00496BB4" w:rsidRDefault="00526A33" w:rsidP="005A3543">
            <w:pPr>
              <w:jc w:val="center"/>
              <w:rPr>
                <w:sz w:val="22"/>
                <w:szCs w:val="22"/>
              </w:rPr>
            </w:pPr>
            <w:r w:rsidRPr="00496BB4">
              <w:rPr>
                <w:sz w:val="22"/>
                <w:szCs w:val="22"/>
              </w:rPr>
              <w:t xml:space="preserve">Unit price </w:t>
            </w:r>
            <w:r>
              <w:rPr>
                <w:sz w:val="22"/>
                <w:szCs w:val="22"/>
              </w:rPr>
              <w:t>(Birr</w:t>
            </w:r>
            <w:r w:rsidRPr="00496BB4">
              <w:rPr>
                <w:sz w:val="22"/>
                <w:szCs w:val="22"/>
              </w:rPr>
              <w:t>)</w:t>
            </w:r>
          </w:p>
        </w:tc>
        <w:tc>
          <w:tcPr>
            <w:tcW w:w="990" w:type="dxa"/>
          </w:tcPr>
          <w:p w:rsidR="00526A33" w:rsidRPr="00496BB4" w:rsidRDefault="00526A33" w:rsidP="005A3543">
            <w:pPr>
              <w:jc w:val="center"/>
              <w:rPr>
                <w:sz w:val="22"/>
                <w:szCs w:val="22"/>
              </w:rPr>
            </w:pPr>
            <w:r w:rsidRPr="00496BB4">
              <w:rPr>
                <w:sz w:val="22"/>
                <w:szCs w:val="22"/>
              </w:rPr>
              <w:t xml:space="preserve">Amount </w:t>
            </w:r>
            <w:r>
              <w:rPr>
                <w:sz w:val="22"/>
                <w:szCs w:val="22"/>
              </w:rPr>
              <w:t>(Birr</w:t>
            </w:r>
            <w:r w:rsidRPr="00496BB4">
              <w:rPr>
                <w:sz w:val="22"/>
                <w:szCs w:val="22"/>
              </w:rPr>
              <w:t>)</w:t>
            </w: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10</w:t>
            </w:r>
          </w:p>
        </w:tc>
        <w:tc>
          <w:tcPr>
            <w:tcW w:w="5850" w:type="dxa"/>
          </w:tcPr>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-130 –Laboratory test on rock samples</w:t>
            </w:r>
          </w:p>
        </w:tc>
        <w:tc>
          <w:tcPr>
            <w:tcW w:w="630" w:type="dxa"/>
          </w:tcPr>
          <w:p w:rsidR="00526A33" w:rsidRPr="00496BB4" w:rsidRDefault="00526A33" w:rsidP="005A3543">
            <w:pPr>
              <w:rPr>
                <w:b/>
                <w:sz w:val="22"/>
                <w:szCs w:val="22"/>
              </w:rPr>
            </w:pPr>
          </w:p>
        </w:tc>
        <w:tc>
          <w:tcPr>
            <w:tcW w:w="1080" w:type="dxa"/>
          </w:tcPr>
          <w:p w:rsidR="00526A33" w:rsidRPr="00496BB4" w:rsidRDefault="00526A33" w:rsidP="005A3543">
            <w:pPr>
              <w:rPr>
                <w:b/>
                <w:sz w:val="22"/>
                <w:szCs w:val="22"/>
              </w:rPr>
            </w:pPr>
          </w:p>
        </w:tc>
        <w:tc>
          <w:tcPr>
            <w:tcW w:w="1080" w:type="dxa"/>
          </w:tcPr>
          <w:p w:rsidR="00526A33" w:rsidRPr="00496BB4" w:rsidRDefault="00526A33" w:rsidP="005A3543">
            <w:pPr>
              <w:rPr>
                <w:b/>
                <w:sz w:val="22"/>
                <w:szCs w:val="22"/>
              </w:rPr>
            </w:pPr>
          </w:p>
        </w:tc>
        <w:tc>
          <w:tcPr>
            <w:tcW w:w="990" w:type="dxa"/>
          </w:tcPr>
          <w:p w:rsidR="00526A33" w:rsidRPr="00496BB4" w:rsidRDefault="00526A33" w:rsidP="005A3543">
            <w:pPr>
              <w:rPr>
                <w:b/>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lastRenderedPageBreak/>
              <w:t>10.1</w:t>
            </w:r>
          </w:p>
        </w:tc>
        <w:tc>
          <w:tcPr>
            <w:tcW w:w="5850" w:type="dxa"/>
          </w:tcPr>
          <w:p w:rsidR="00526A33" w:rsidRPr="00496BB4" w:rsidRDefault="00526A33" w:rsidP="005A3543">
            <w:pPr>
              <w:rPr>
                <w:sz w:val="22"/>
                <w:szCs w:val="22"/>
              </w:rPr>
            </w:pPr>
            <w:r w:rsidRPr="00496BB4">
              <w:rPr>
                <w:sz w:val="22"/>
                <w:szCs w:val="22"/>
              </w:rPr>
              <w:t>Unit weight</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261D2B" w:rsidP="005A3543">
            <w:pPr>
              <w:jc w:val="center"/>
              <w:rPr>
                <w:sz w:val="22"/>
                <w:szCs w:val="22"/>
              </w:rPr>
            </w:pPr>
            <w:r>
              <w:rPr>
                <w:sz w:val="22"/>
                <w:szCs w:val="22"/>
              </w:rPr>
              <w:t>30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10.2</w:t>
            </w:r>
          </w:p>
        </w:tc>
        <w:tc>
          <w:tcPr>
            <w:tcW w:w="5850" w:type="dxa"/>
          </w:tcPr>
          <w:p w:rsidR="00526A33" w:rsidRPr="00496BB4" w:rsidRDefault="00526A33" w:rsidP="005A3543">
            <w:pPr>
              <w:rPr>
                <w:sz w:val="22"/>
                <w:szCs w:val="22"/>
              </w:rPr>
            </w:pPr>
            <w:r w:rsidRPr="00496BB4">
              <w:rPr>
                <w:sz w:val="22"/>
                <w:szCs w:val="22"/>
              </w:rPr>
              <w:t>Petrographic analysis on thin section</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526A33" w:rsidP="005A3543">
            <w:pPr>
              <w:jc w:val="center"/>
              <w:rPr>
                <w:sz w:val="22"/>
                <w:szCs w:val="22"/>
              </w:rPr>
            </w:pPr>
            <w:r w:rsidRPr="00496BB4">
              <w:rPr>
                <w:sz w:val="22"/>
                <w:szCs w:val="22"/>
              </w:rPr>
              <w:t>15</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10.3</w:t>
            </w:r>
          </w:p>
        </w:tc>
        <w:tc>
          <w:tcPr>
            <w:tcW w:w="5850" w:type="dxa"/>
          </w:tcPr>
          <w:p w:rsidR="00526A33" w:rsidRPr="00496BB4" w:rsidRDefault="00526A33" w:rsidP="005A3543">
            <w:pPr>
              <w:rPr>
                <w:sz w:val="22"/>
                <w:szCs w:val="22"/>
              </w:rPr>
            </w:pPr>
            <w:r w:rsidRPr="00496BB4">
              <w:rPr>
                <w:sz w:val="22"/>
                <w:szCs w:val="22"/>
              </w:rPr>
              <w:t>Point load</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261D2B" w:rsidP="00261D2B">
            <w:pPr>
              <w:jc w:val="center"/>
              <w:rPr>
                <w:sz w:val="22"/>
                <w:szCs w:val="22"/>
              </w:rPr>
            </w:pPr>
            <w:r>
              <w:rPr>
                <w:sz w:val="22"/>
                <w:szCs w:val="22"/>
              </w:rPr>
              <w:t>30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10.4</w:t>
            </w:r>
          </w:p>
        </w:tc>
        <w:tc>
          <w:tcPr>
            <w:tcW w:w="5850" w:type="dxa"/>
          </w:tcPr>
          <w:p w:rsidR="00526A33" w:rsidRPr="00496BB4" w:rsidRDefault="00526A33" w:rsidP="005A3543">
            <w:pPr>
              <w:rPr>
                <w:sz w:val="22"/>
                <w:szCs w:val="22"/>
              </w:rPr>
            </w:pPr>
            <w:r w:rsidRPr="00496BB4">
              <w:rPr>
                <w:sz w:val="22"/>
                <w:szCs w:val="22"/>
              </w:rPr>
              <w:t>UCS</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261D2B" w:rsidP="005A3543">
            <w:pPr>
              <w:jc w:val="center"/>
              <w:rPr>
                <w:sz w:val="22"/>
                <w:szCs w:val="22"/>
              </w:rPr>
            </w:pPr>
            <w:r>
              <w:rPr>
                <w:sz w:val="22"/>
                <w:szCs w:val="22"/>
              </w:rPr>
              <w:t>30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10.5</w:t>
            </w:r>
          </w:p>
        </w:tc>
        <w:tc>
          <w:tcPr>
            <w:tcW w:w="5850" w:type="dxa"/>
          </w:tcPr>
          <w:p w:rsidR="00526A33" w:rsidRPr="00496BB4" w:rsidRDefault="00526A33" w:rsidP="005A3543">
            <w:pPr>
              <w:rPr>
                <w:sz w:val="22"/>
                <w:szCs w:val="22"/>
              </w:rPr>
            </w:pPr>
            <w:proofErr w:type="spellStart"/>
            <w:r w:rsidRPr="00496BB4">
              <w:rPr>
                <w:sz w:val="22"/>
                <w:szCs w:val="22"/>
              </w:rPr>
              <w:t>Trilaxial</w:t>
            </w:r>
            <w:proofErr w:type="spellEnd"/>
            <w:r w:rsidRPr="00496BB4">
              <w:rPr>
                <w:sz w:val="22"/>
                <w:szCs w:val="22"/>
              </w:rPr>
              <w:t xml:space="preserve"> compressive test</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261D2B" w:rsidP="005A3543">
            <w:pPr>
              <w:jc w:val="center"/>
              <w:rPr>
                <w:sz w:val="22"/>
                <w:szCs w:val="22"/>
              </w:rPr>
            </w:pPr>
            <w:r>
              <w:rPr>
                <w:sz w:val="22"/>
                <w:szCs w:val="22"/>
              </w:rPr>
              <w:t>30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10.6</w:t>
            </w:r>
          </w:p>
        </w:tc>
        <w:tc>
          <w:tcPr>
            <w:tcW w:w="5850" w:type="dxa"/>
          </w:tcPr>
          <w:p w:rsidR="00526A33" w:rsidRPr="00496BB4" w:rsidRDefault="00526A33" w:rsidP="005A3543">
            <w:pPr>
              <w:rPr>
                <w:sz w:val="22"/>
                <w:szCs w:val="22"/>
              </w:rPr>
            </w:pPr>
            <w:r w:rsidRPr="00496BB4">
              <w:rPr>
                <w:sz w:val="22"/>
                <w:szCs w:val="22"/>
              </w:rPr>
              <w:t>Brazilian test</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261D2B" w:rsidP="005A3543">
            <w:pPr>
              <w:jc w:val="center"/>
              <w:rPr>
                <w:sz w:val="22"/>
                <w:szCs w:val="22"/>
              </w:rPr>
            </w:pPr>
            <w:r>
              <w:rPr>
                <w:sz w:val="22"/>
                <w:szCs w:val="22"/>
              </w:rPr>
              <w:t>15</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F66240" w:rsidRDefault="00526A33" w:rsidP="005A3543">
            <w:pPr>
              <w:jc w:val="center"/>
              <w:rPr>
                <w:sz w:val="22"/>
                <w:szCs w:val="22"/>
              </w:rPr>
            </w:pPr>
            <w:r w:rsidRPr="00F66240">
              <w:rPr>
                <w:sz w:val="22"/>
                <w:szCs w:val="22"/>
              </w:rPr>
              <w:t>10.7</w:t>
            </w:r>
          </w:p>
        </w:tc>
        <w:tc>
          <w:tcPr>
            <w:tcW w:w="5850" w:type="dxa"/>
          </w:tcPr>
          <w:p w:rsidR="00526A33" w:rsidRPr="00F66240" w:rsidRDefault="00526A33" w:rsidP="005A3543">
            <w:pPr>
              <w:rPr>
                <w:sz w:val="22"/>
                <w:szCs w:val="22"/>
              </w:rPr>
            </w:pPr>
            <w:r w:rsidRPr="00F66240">
              <w:rPr>
                <w:sz w:val="22"/>
                <w:szCs w:val="22"/>
              </w:rPr>
              <w:t>Sheaf Strength test</w:t>
            </w:r>
          </w:p>
        </w:tc>
        <w:tc>
          <w:tcPr>
            <w:tcW w:w="630" w:type="dxa"/>
          </w:tcPr>
          <w:p w:rsidR="00526A33" w:rsidRPr="00F66240" w:rsidRDefault="00526A33" w:rsidP="005A3543">
            <w:pPr>
              <w:jc w:val="center"/>
              <w:rPr>
                <w:sz w:val="22"/>
                <w:szCs w:val="22"/>
              </w:rPr>
            </w:pPr>
            <w:r w:rsidRPr="00F66240">
              <w:rPr>
                <w:sz w:val="22"/>
                <w:szCs w:val="22"/>
              </w:rPr>
              <w:t>No</w:t>
            </w:r>
          </w:p>
        </w:tc>
        <w:tc>
          <w:tcPr>
            <w:tcW w:w="1080" w:type="dxa"/>
          </w:tcPr>
          <w:p w:rsidR="00526A33" w:rsidRPr="00F66240" w:rsidRDefault="00526A33" w:rsidP="005A3543">
            <w:pPr>
              <w:jc w:val="center"/>
              <w:rPr>
                <w:sz w:val="22"/>
                <w:szCs w:val="22"/>
              </w:rPr>
            </w:pPr>
            <w:r w:rsidRPr="00F66240">
              <w:rPr>
                <w:sz w:val="22"/>
                <w:szCs w:val="22"/>
              </w:rPr>
              <w:t>15</w:t>
            </w:r>
          </w:p>
        </w:tc>
        <w:tc>
          <w:tcPr>
            <w:tcW w:w="1080" w:type="dxa"/>
          </w:tcPr>
          <w:p w:rsidR="00526A33" w:rsidRPr="00261D2B" w:rsidRDefault="00526A33" w:rsidP="005A3543">
            <w:pPr>
              <w:rPr>
                <w:sz w:val="22"/>
                <w:szCs w:val="22"/>
                <w:highlight w:val="darkBlue"/>
              </w:rPr>
            </w:pPr>
          </w:p>
        </w:tc>
        <w:tc>
          <w:tcPr>
            <w:tcW w:w="990" w:type="dxa"/>
          </w:tcPr>
          <w:p w:rsidR="00526A33" w:rsidRPr="00261D2B" w:rsidRDefault="00526A33" w:rsidP="005A3543">
            <w:pPr>
              <w:rPr>
                <w:sz w:val="22"/>
                <w:szCs w:val="22"/>
                <w:highlight w:val="darkBlue"/>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10.8</w:t>
            </w:r>
          </w:p>
        </w:tc>
        <w:tc>
          <w:tcPr>
            <w:tcW w:w="5850" w:type="dxa"/>
          </w:tcPr>
          <w:p w:rsidR="00526A33" w:rsidRPr="00496BB4" w:rsidRDefault="00526A33" w:rsidP="005A3543">
            <w:pPr>
              <w:rPr>
                <w:sz w:val="22"/>
                <w:szCs w:val="22"/>
              </w:rPr>
            </w:pPr>
            <w:r w:rsidRPr="00496BB4">
              <w:rPr>
                <w:sz w:val="22"/>
                <w:szCs w:val="22"/>
              </w:rPr>
              <w:t>Sonic velocity</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261D2B" w:rsidP="005A3543">
            <w:pPr>
              <w:jc w:val="center"/>
              <w:rPr>
                <w:sz w:val="22"/>
                <w:szCs w:val="22"/>
              </w:rPr>
            </w:pPr>
            <w:r>
              <w:rPr>
                <w:sz w:val="22"/>
                <w:szCs w:val="22"/>
              </w:rPr>
              <w:t>20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10" w:type="dxa"/>
          </w:tcPr>
          <w:p w:rsidR="00526A33" w:rsidRPr="00496BB4" w:rsidRDefault="00526A33" w:rsidP="005A3543">
            <w:pPr>
              <w:jc w:val="center"/>
              <w:rPr>
                <w:b/>
                <w:sz w:val="22"/>
                <w:szCs w:val="22"/>
              </w:rPr>
            </w:pPr>
            <w:r w:rsidRPr="00496BB4">
              <w:rPr>
                <w:b/>
                <w:sz w:val="22"/>
                <w:szCs w:val="22"/>
              </w:rPr>
              <w:t>11</w:t>
            </w:r>
          </w:p>
        </w:tc>
        <w:tc>
          <w:tcPr>
            <w:tcW w:w="5850" w:type="dxa"/>
          </w:tcPr>
          <w:p w:rsidR="00526A33" w:rsidRPr="00496BB4" w:rsidRDefault="00526A33" w:rsidP="00261D2B">
            <w:pPr>
              <w:rPr>
                <w:b/>
                <w:sz w:val="22"/>
                <w:szCs w:val="22"/>
              </w:rPr>
            </w:pPr>
            <w:r w:rsidRPr="00496BB4">
              <w:rPr>
                <w:b/>
                <w:sz w:val="22"/>
                <w:szCs w:val="22"/>
              </w:rPr>
              <w:t xml:space="preserve">HPP ch-130 - Laboratory test on </w:t>
            </w:r>
            <w:r w:rsidR="00261D2B">
              <w:rPr>
                <w:b/>
                <w:sz w:val="22"/>
                <w:szCs w:val="22"/>
              </w:rPr>
              <w:t xml:space="preserve">soil </w:t>
            </w:r>
            <w:r w:rsidRPr="00496BB4">
              <w:rPr>
                <w:b/>
                <w:sz w:val="22"/>
                <w:szCs w:val="22"/>
              </w:rPr>
              <w:t>samples</w:t>
            </w:r>
          </w:p>
        </w:tc>
        <w:tc>
          <w:tcPr>
            <w:tcW w:w="630" w:type="dxa"/>
          </w:tcPr>
          <w:p w:rsidR="00526A33" w:rsidRPr="00496BB4" w:rsidRDefault="00526A33" w:rsidP="005A3543">
            <w:pPr>
              <w:rPr>
                <w:b/>
                <w:sz w:val="22"/>
                <w:szCs w:val="22"/>
              </w:rPr>
            </w:pPr>
          </w:p>
        </w:tc>
        <w:tc>
          <w:tcPr>
            <w:tcW w:w="1080" w:type="dxa"/>
          </w:tcPr>
          <w:p w:rsidR="00526A33" w:rsidRPr="00496BB4" w:rsidRDefault="00526A33" w:rsidP="005A3543">
            <w:pPr>
              <w:rPr>
                <w:b/>
                <w:sz w:val="22"/>
                <w:szCs w:val="22"/>
              </w:rPr>
            </w:pPr>
          </w:p>
        </w:tc>
        <w:tc>
          <w:tcPr>
            <w:tcW w:w="1080" w:type="dxa"/>
          </w:tcPr>
          <w:p w:rsidR="00526A33" w:rsidRPr="00496BB4" w:rsidRDefault="00526A33" w:rsidP="005A3543">
            <w:pPr>
              <w:rPr>
                <w:b/>
                <w:sz w:val="22"/>
                <w:szCs w:val="22"/>
              </w:rPr>
            </w:pPr>
          </w:p>
        </w:tc>
        <w:tc>
          <w:tcPr>
            <w:tcW w:w="990" w:type="dxa"/>
          </w:tcPr>
          <w:p w:rsidR="00526A33" w:rsidRPr="00496BB4" w:rsidRDefault="00526A33" w:rsidP="005A3543">
            <w:pPr>
              <w:rPr>
                <w:b/>
                <w:sz w:val="22"/>
                <w:szCs w:val="22"/>
              </w:rPr>
            </w:pPr>
          </w:p>
        </w:tc>
      </w:tr>
      <w:tr w:rsidR="00526A33" w:rsidRPr="00496BB4" w:rsidTr="005A3543">
        <w:tc>
          <w:tcPr>
            <w:tcW w:w="810" w:type="dxa"/>
          </w:tcPr>
          <w:p w:rsidR="00526A33" w:rsidRPr="00496BB4" w:rsidRDefault="00526A33" w:rsidP="005A3543">
            <w:pPr>
              <w:jc w:val="center"/>
              <w:rPr>
                <w:sz w:val="22"/>
                <w:szCs w:val="22"/>
              </w:rPr>
            </w:pPr>
            <w:r w:rsidRPr="00496BB4">
              <w:rPr>
                <w:sz w:val="22"/>
                <w:szCs w:val="22"/>
              </w:rPr>
              <w:t>11.1</w:t>
            </w:r>
          </w:p>
        </w:tc>
        <w:tc>
          <w:tcPr>
            <w:tcW w:w="5850" w:type="dxa"/>
          </w:tcPr>
          <w:p w:rsidR="00526A33" w:rsidRPr="00496BB4" w:rsidRDefault="00526A33" w:rsidP="005A3543">
            <w:pPr>
              <w:rPr>
                <w:sz w:val="22"/>
                <w:szCs w:val="22"/>
              </w:rPr>
            </w:pPr>
            <w:r w:rsidRPr="00496BB4">
              <w:rPr>
                <w:sz w:val="22"/>
                <w:szCs w:val="22"/>
              </w:rPr>
              <w:t>Grain size distribution</w:t>
            </w:r>
          </w:p>
        </w:tc>
        <w:tc>
          <w:tcPr>
            <w:tcW w:w="630" w:type="dxa"/>
          </w:tcPr>
          <w:p w:rsidR="00526A33" w:rsidRPr="00496BB4" w:rsidRDefault="00526A33" w:rsidP="005A3543">
            <w:pPr>
              <w:jc w:val="center"/>
              <w:rPr>
                <w:sz w:val="22"/>
                <w:szCs w:val="22"/>
              </w:rPr>
            </w:pPr>
            <w:r w:rsidRPr="00496BB4">
              <w:rPr>
                <w:sz w:val="22"/>
                <w:szCs w:val="22"/>
              </w:rPr>
              <w:t>No</w:t>
            </w:r>
          </w:p>
        </w:tc>
        <w:tc>
          <w:tcPr>
            <w:tcW w:w="1080" w:type="dxa"/>
          </w:tcPr>
          <w:p w:rsidR="00526A33" w:rsidRPr="00496BB4" w:rsidRDefault="00261D2B" w:rsidP="005A3543">
            <w:pPr>
              <w:rPr>
                <w:sz w:val="22"/>
                <w:szCs w:val="22"/>
              </w:rPr>
            </w:pPr>
            <w:r>
              <w:rPr>
                <w:sz w:val="22"/>
                <w:szCs w:val="22"/>
              </w:rPr>
              <w:t>20</w:t>
            </w:r>
          </w:p>
        </w:tc>
        <w:tc>
          <w:tcPr>
            <w:tcW w:w="108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11.2</w:t>
            </w:r>
          </w:p>
        </w:tc>
        <w:tc>
          <w:tcPr>
            <w:tcW w:w="5850" w:type="dxa"/>
          </w:tcPr>
          <w:p w:rsidR="00261D2B" w:rsidRPr="00496BB4" w:rsidRDefault="00261D2B" w:rsidP="005A3543">
            <w:pPr>
              <w:rPr>
                <w:sz w:val="22"/>
                <w:szCs w:val="22"/>
              </w:rPr>
            </w:pPr>
            <w:r w:rsidRPr="00496BB4">
              <w:rPr>
                <w:sz w:val="22"/>
                <w:szCs w:val="22"/>
              </w:rPr>
              <w:t>Moisture Content</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6B49B7">
            <w:pPr>
              <w:rPr>
                <w:sz w:val="22"/>
                <w:szCs w:val="22"/>
              </w:rPr>
            </w:pPr>
            <w:r>
              <w:rPr>
                <w:sz w:val="22"/>
                <w:szCs w:val="22"/>
              </w:rPr>
              <w:t>20</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11.3</w:t>
            </w:r>
          </w:p>
        </w:tc>
        <w:tc>
          <w:tcPr>
            <w:tcW w:w="5850" w:type="dxa"/>
          </w:tcPr>
          <w:p w:rsidR="00261D2B" w:rsidRPr="00496BB4" w:rsidRDefault="00261D2B" w:rsidP="005A3543">
            <w:pPr>
              <w:rPr>
                <w:sz w:val="22"/>
                <w:szCs w:val="22"/>
              </w:rPr>
            </w:pPr>
            <w:r w:rsidRPr="00496BB4">
              <w:rPr>
                <w:sz w:val="22"/>
                <w:szCs w:val="22"/>
              </w:rPr>
              <w:t>Unit weight</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6B49B7">
            <w:pPr>
              <w:rPr>
                <w:sz w:val="22"/>
                <w:szCs w:val="22"/>
              </w:rPr>
            </w:pPr>
            <w:r>
              <w:rPr>
                <w:sz w:val="22"/>
                <w:szCs w:val="22"/>
              </w:rPr>
              <w:t>20</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11.4</w:t>
            </w:r>
          </w:p>
        </w:tc>
        <w:tc>
          <w:tcPr>
            <w:tcW w:w="5850" w:type="dxa"/>
          </w:tcPr>
          <w:p w:rsidR="00261D2B" w:rsidRPr="00496BB4" w:rsidRDefault="00261D2B" w:rsidP="005A3543">
            <w:pPr>
              <w:rPr>
                <w:sz w:val="22"/>
                <w:szCs w:val="22"/>
              </w:rPr>
            </w:pPr>
            <w:proofErr w:type="spellStart"/>
            <w:r w:rsidRPr="00496BB4">
              <w:rPr>
                <w:sz w:val="22"/>
                <w:szCs w:val="22"/>
              </w:rPr>
              <w:t>Atterberg</w:t>
            </w:r>
            <w:proofErr w:type="spellEnd"/>
            <w:r w:rsidRPr="00496BB4">
              <w:rPr>
                <w:sz w:val="22"/>
                <w:szCs w:val="22"/>
              </w:rPr>
              <w:t xml:space="preserve"> limits</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6B49B7">
            <w:pPr>
              <w:rPr>
                <w:sz w:val="22"/>
                <w:szCs w:val="22"/>
              </w:rPr>
            </w:pPr>
            <w:r>
              <w:rPr>
                <w:sz w:val="22"/>
                <w:szCs w:val="22"/>
              </w:rPr>
              <w:t>20</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11.5</w:t>
            </w:r>
          </w:p>
        </w:tc>
        <w:tc>
          <w:tcPr>
            <w:tcW w:w="5850" w:type="dxa"/>
          </w:tcPr>
          <w:p w:rsidR="00261D2B" w:rsidRPr="00496BB4" w:rsidRDefault="00261D2B" w:rsidP="005A3543">
            <w:pPr>
              <w:rPr>
                <w:sz w:val="22"/>
                <w:szCs w:val="22"/>
              </w:rPr>
            </w:pPr>
            <w:r w:rsidRPr="00496BB4">
              <w:rPr>
                <w:sz w:val="22"/>
                <w:szCs w:val="22"/>
              </w:rPr>
              <w:t>Permeability Test</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6B49B7">
            <w:pPr>
              <w:rPr>
                <w:sz w:val="22"/>
                <w:szCs w:val="22"/>
              </w:rPr>
            </w:pPr>
            <w:r>
              <w:rPr>
                <w:sz w:val="22"/>
                <w:szCs w:val="22"/>
              </w:rPr>
              <w:t>20</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11.6</w:t>
            </w:r>
          </w:p>
        </w:tc>
        <w:tc>
          <w:tcPr>
            <w:tcW w:w="5850" w:type="dxa"/>
          </w:tcPr>
          <w:p w:rsidR="00261D2B" w:rsidRPr="00261D2B" w:rsidRDefault="00261D2B" w:rsidP="005A3543">
            <w:pPr>
              <w:rPr>
                <w:sz w:val="22"/>
                <w:szCs w:val="22"/>
                <w:highlight w:val="darkBlue"/>
              </w:rPr>
            </w:pPr>
            <w:r w:rsidRPr="00F66240">
              <w:rPr>
                <w:sz w:val="22"/>
                <w:szCs w:val="22"/>
              </w:rPr>
              <w:t>Unconfined compressive strength</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5A3543">
            <w:pPr>
              <w:rPr>
                <w:sz w:val="22"/>
                <w:szCs w:val="22"/>
              </w:rPr>
            </w:pPr>
            <w:r w:rsidRPr="00496BB4">
              <w:rPr>
                <w:sz w:val="22"/>
                <w:szCs w:val="22"/>
              </w:rPr>
              <w:t>9</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11.7</w:t>
            </w:r>
          </w:p>
        </w:tc>
        <w:tc>
          <w:tcPr>
            <w:tcW w:w="5850" w:type="dxa"/>
          </w:tcPr>
          <w:p w:rsidR="00261D2B" w:rsidRPr="00496BB4" w:rsidRDefault="00261D2B" w:rsidP="005A3543">
            <w:pPr>
              <w:rPr>
                <w:sz w:val="22"/>
                <w:szCs w:val="22"/>
              </w:rPr>
            </w:pPr>
            <w:r w:rsidRPr="00496BB4">
              <w:rPr>
                <w:sz w:val="22"/>
                <w:szCs w:val="22"/>
              </w:rPr>
              <w:t>Unconsolidated-</w:t>
            </w:r>
            <w:proofErr w:type="spellStart"/>
            <w:r w:rsidRPr="00496BB4">
              <w:rPr>
                <w:sz w:val="22"/>
                <w:szCs w:val="22"/>
              </w:rPr>
              <w:t>undrained</w:t>
            </w:r>
            <w:proofErr w:type="spellEnd"/>
            <w:r w:rsidRPr="00496BB4">
              <w:rPr>
                <w:sz w:val="22"/>
                <w:szCs w:val="22"/>
              </w:rPr>
              <w:t xml:space="preserve"> </w:t>
            </w:r>
            <w:proofErr w:type="spellStart"/>
            <w:r w:rsidRPr="00496BB4">
              <w:rPr>
                <w:sz w:val="22"/>
                <w:szCs w:val="22"/>
              </w:rPr>
              <w:t>triaxial</w:t>
            </w:r>
            <w:proofErr w:type="spellEnd"/>
            <w:r w:rsidRPr="00496BB4">
              <w:rPr>
                <w:sz w:val="22"/>
                <w:szCs w:val="22"/>
              </w:rPr>
              <w:t xml:space="preserve"> compression on soils</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5A3543">
            <w:pPr>
              <w:rPr>
                <w:sz w:val="22"/>
                <w:szCs w:val="22"/>
              </w:rPr>
            </w:pPr>
            <w:r w:rsidRPr="00496BB4">
              <w:rPr>
                <w:sz w:val="22"/>
                <w:szCs w:val="22"/>
              </w:rPr>
              <w:t>1</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11.8</w:t>
            </w:r>
          </w:p>
        </w:tc>
        <w:tc>
          <w:tcPr>
            <w:tcW w:w="5850" w:type="dxa"/>
          </w:tcPr>
          <w:p w:rsidR="00261D2B" w:rsidRPr="00496BB4" w:rsidRDefault="00261D2B" w:rsidP="005A3543">
            <w:pPr>
              <w:rPr>
                <w:sz w:val="22"/>
                <w:szCs w:val="22"/>
              </w:rPr>
            </w:pPr>
            <w:r w:rsidRPr="00496BB4">
              <w:rPr>
                <w:sz w:val="22"/>
                <w:szCs w:val="22"/>
              </w:rPr>
              <w:t>Consolidated-</w:t>
            </w:r>
            <w:proofErr w:type="spellStart"/>
            <w:r w:rsidRPr="00496BB4">
              <w:rPr>
                <w:sz w:val="22"/>
                <w:szCs w:val="22"/>
              </w:rPr>
              <w:t>undrained</w:t>
            </w:r>
            <w:proofErr w:type="spellEnd"/>
            <w:r w:rsidRPr="00496BB4">
              <w:rPr>
                <w:sz w:val="22"/>
                <w:szCs w:val="22"/>
              </w:rPr>
              <w:t xml:space="preserve"> </w:t>
            </w:r>
            <w:proofErr w:type="spellStart"/>
            <w:r w:rsidRPr="00496BB4">
              <w:rPr>
                <w:sz w:val="22"/>
                <w:szCs w:val="22"/>
              </w:rPr>
              <w:t>triaxial</w:t>
            </w:r>
            <w:proofErr w:type="spellEnd"/>
            <w:r w:rsidRPr="00496BB4">
              <w:rPr>
                <w:sz w:val="22"/>
                <w:szCs w:val="22"/>
              </w:rPr>
              <w:t xml:space="preserve"> compression on soils</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5A3543">
            <w:pPr>
              <w:rPr>
                <w:sz w:val="22"/>
                <w:szCs w:val="22"/>
              </w:rPr>
            </w:pPr>
            <w:r w:rsidRPr="00496BB4">
              <w:rPr>
                <w:sz w:val="22"/>
                <w:szCs w:val="22"/>
              </w:rPr>
              <w:t>1</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11.9</w:t>
            </w:r>
          </w:p>
        </w:tc>
        <w:tc>
          <w:tcPr>
            <w:tcW w:w="5850" w:type="dxa"/>
          </w:tcPr>
          <w:p w:rsidR="00261D2B" w:rsidRPr="00496BB4" w:rsidRDefault="00261D2B" w:rsidP="005A3543">
            <w:pPr>
              <w:rPr>
                <w:sz w:val="22"/>
                <w:szCs w:val="22"/>
              </w:rPr>
            </w:pPr>
            <w:r w:rsidRPr="00496BB4">
              <w:rPr>
                <w:sz w:val="22"/>
                <w:szCs w:val="22"/>
              </w:rPr>
              <w:t xml:space="preserve">Consolidated-drained </w:t>
            </w:r>
            <w:proofErr w:type="spellStart"/>
            <w:r w:rsidRPr="00496BB4">
              <w:rPr>
                <w:sz w:val="22"/>
                <w:szCs w:val="22"/>
              </w:rPr>
              <w:t>triaxial</w:t>
            </w:r>
            <w:proofErr w:type="spellEnd"/>
            <w:r w:rsidRPr="00496BB4">
              <w:rPr>
                <w:sz w:val="22"/>
                <w:szCs w:val="22"/>
              </w:rPr>
              <w:t xml:space="preserve"> compression on soils</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5A3543">
            <w:pPr>
              <w:rPr>
                <w:sz w:val="22"/>
                <w:szCs w:val="22"/>
              </w:rPr>
            </w:pPr>
            <w:r>
              <w:rPr>
                <w:sz w:val="22"/>
                <w:szCs w:val="22"/>
              </w:rPr>
              <w:t>5</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496BB4" w:rsidRDefault="00261D2B" w:rsidP="005A3543">
            <w:pPr>
              <w:jc w:val="center"/>
              <w:rPr>
                <w:sz w:val="22"/>
                <w:szCs w:val="22"/>
              </w:rPr>
            </w:pPr>
            <w:r w:rsidRPr="00496BB4">
              <w:rPr>
                <w:sz w:val="22"/>
                <w:szCs w:val="22"/>
              </w:rPr>
              <w:t>11.10</w:t>
            </w:r>
          </w:p>
        </w:tc>
        <w:tc>
          <w:tcPr>
            <w:tcW w:w="5850" w:type="dxa"/>
          </w:tcPr>
          <w:p w:rsidR="00261D2B" w:rsidRPr="00496BB4" w:rsidRDefault="00261D2B" w:rsidP="005A3543">
            <w:pPr>
              <w:rPr>
                <w:sz w:val="22"/>
                <w:szCs w:val="22"/>
              </w:rPr>
            </w:pPr>
            <w:r w:rsidRPr="00496BB4">
              <w:rPr>
                <w:sz w:val="22"/>
                <w:szCs w:val="22"/>
              </w:rPr>
              <w:t>Direct shear of soils under consolidated drained conditions</w:t>
            </w:r>
          </w:p>
        </w:tc>
        <w:tc>
          <w:tcPr>
            <w:tcW w:w="630" w:type="dxa"/>
          </w:tcPr>
          <w:p w:rsidR="00261D2B" w:rsidRPr="00496BB4" w:rsidRDefault="00261D2B" w:rsidP="005A3543">
            <w:pPr>
              <w:jc w:val="center"/>
              <w:rPr>
                <w:sz w:val="22"/>
                <w:szCs w:val="22"/>
              </w:rPr>
            </w:pPr>
            <w:r w:rsidRPr="00496BB4">
              <w:rPr>
                <w:sz w:val="22"/>
                <w:szCs w:val="22"/>
              </w:rPr>
              <w:t>No</w:t>
            </w:r>
          </w:p>
        </w:tc>
        <w:tc>
          <w:tcPr>
            <w:tcW w:w="1080" w:type="dxa"/>
          </w:tcPr>
          <w:p w:rsidR="00261D2B" w:rsidRPr="00496BB4" w:rsidRDefault="00261D2B" w:rsidP="005A3543">
            <w:pPr>
              <w:rPr>
                <w:sz w:val="22"/>
                <w:szCs w:val="22"/>
              </w:rPr>
            </w:pPr>
            <w:r>
              <w:rPr>
                <w:sz w:val="22"/>
                <w:szCs w:val="22"/>
              </w:rPr>
              <w:t>5</w:t>
            </w:r>
          </w:p>
          <w:p w:rsidR="00261D2B" w:rsidRPr="00496BB4" w:rsidRDefault="00261D2B" w:rsidP="005A3543">
            <w:pPr>
              <w:rPr>
                <w:sz w:val="22"/>
                <w:szCs w:val="22"/>
              </w:rPr>
            </w:pP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r w:rsidR="00261D2B" w:rsidRPr="00496BB4" w:rsidTr="005A3543">
        <w:tc>
          <w:tcPr>
            <w:tcW w:w="810" w:type="dxa"/>
          </w:tcPr>
          <w:p w:rsidR="00261D2B" w:rsidRPr="00F66240" w:rsidRDefault="00261D2B" w:rsidP="00C07B00">
            <w:pPr>
              <w:rPr>
                <w:sz w:val="22"/>
                <w:szCs w:val="22"/>
              </w:rPr>
            </w:pPr>
            <w:r w:rsidRPr="00F66240">
              <w:rPr>
                <w:sz w:val="22"/>
                <w:szCs w:val="22"/>
              </w:rPr>
              <w:t>11.11</w:t>
            </w:r>
          </w:p>
        </w:tc>
        <w:tc>
          <w:tcPr>
            <w:tcW w:w="5850" w:type="dxa"/>
          </w:tcPr>
          <w:p w:rsidR="00261D2B" w:rsidRPr="00F66240" w:rsidRDefault="00261D2B" w:rsidP="005A3543">
            <w:pPr>
              <w:rPr>
                <w:sz w:val="22"/>
                <w:szCs w:val="22"/>
              </w:rPr>
            </w:pPr>
            <w:r w:rsidRPr="00F66240">
              <w:rPr>
                <w:sz w:val="22"/>
                <w:szCs w:val="22"/>
              </w:rPr>
              <w:t>Consolidation.</w:t>
            </w:r>
          </w:p>
        </w:tc>
        <w:tc>
          <w:tcPr>
            <w:tcW w:w="630" w:type="dxa"/>
          </w:tcPr>
          <w:p w:rsidR="00261D2B" w:rsidRPr="00F66240" w:rsidRDefault="00261D2B" w:rsidP="00C07B00">
            <w:pPr>
              <w:rPr>
                <w:sz w:val="22"/>
                <w:szCs w:val="22"/>
              </w:rPr>
            </w:pPr>
            <w:r w:rsidRPr="00F66240">
              <w:rPr>
                <w:sz w:val="22"/>
                <w:szCs w:val="22"/>
              </w:rPr>
              <w:t>No</w:t>
            </w:r>
          </w:p>
        </w:tc>
        <w:tc>
          <w:tcPr>
            <w:tcW w:w="1080" w:type="dxa"/>
          </w:tcPr>
          <w:p w:rsidR="00261D2B" w:rsidRPr="00F66240" w:rsidRDefault="00261D2B" w:rsidP="005A3543">
            <w:pPr>
              <w:rPr>
                <w:sz w:val="22"/>
                <w:szCs w:val="22"/>
              </w:rPr>
            </w:pPr>
            <w:r w:rsidRPr="00F66240">
              <w:rPr>
                <w:sz w:val="22"/>
                <w:szCs w:val="22"/>
              </w:rPr>
              <w:t>9</w:t>
            </w:r>
          </w:p>
        </w:tc>
        <w:tc>
          <w:tcPr>
            <w:tcW w:w="1080" w:type="dxa"/>
          </w:tcPr>
          <w:p w:rsidR="00261D2B" w:rsidRPr="00496BB4" w:rsidRDefault="00261D2B" w:rsidP="005A3543">
            <w:pPr>
              <w:rPr>
                <w:sz w:val="22"/>
                <w:szCs w:val="22"/>
              </w:rPr>
            </w:pPr>
          </w:p>
        </w:tc>
        <w:tc>
          <w:tcPr>
            <w:tcW w:w="990" w:type="dxa"/>
          </w:tcPr>
          <w:p w:rsidR="00261D2B" w:rsidRPr="00496BB4" w:rsidRDefault="00261D2B" w:rsidP="005A3543">
            <w:pPr>
              <w:rPr>
                <w:sz w:val="22"/>
                <w:szCs w:val="22"/>
              </w:rPr>
            </w:pPr>
          </w:p>
        </w:tc>
      </w:tr>
    </w:tbl>
    <w:p w:rsidR="00526A33" w:rsidRPr="00496BB4" w:rsidRDefault="00526A33" w:rsidP="00526A33">
      <w:pPr>
        <w:rPr>
          <w:sz w:val="22"/>
          <w:szCs w:val="22"/>
        </w:rPr>
      </w:pPr>
    </w:p>
    <w:tbl>
      <w:tblPr>
        <w:tblStyle w:val="TableGrid"/>
        <w:tblW w:w="10440" w:type="dxa"/>
        <w:tblInd w:w="-252" w:type="dxa"/>
        <w:tblLook w:val="04A0" w:firstRow="1" w:lastRow="0" w:firstColumn="1" w:lastColumn="0" w:noHBand="0" w:noVBand="1"/>
      </w:tblPr>
      <w:tblGrid>
        <w:gridCol w:w="828"/>
        <w:gridCol w:w="5562"/>
        <w:gridCol w:w="630"/>
        <w:gridCol w:w="1170"/>
        <w:gridCol w:w="1260"/>
        <w:gridCol w:w="990"/>
      </w:tblGrid>
      <w:tr w:rsidR="00526A33" w:rsidRPr="00496BB4" w:rsidTr="008C5C17">
        <w:trPr>
          <w:trHeight w:val="453"/>
        </w:trPr>
        <w:tc>
          <w:tcPr>
            <w:tcW w:w="828" w:type="dxa"/>
          </w:tcPr>
          <w:p w:rsidR="00526A33" w:rsidRPr="00496BB4" w:rsidRDefault="00526A33" w:rsidP="005A3543">
            <w:pPr>
              <w:jc w:val="center"/>
              <w:rPr>
                <w:sz w:val="22"/>
                <w:szCs w:val="22"/>
              </w:rPr>
            </w:pPr>
          </w:p>
        </w:tc>
        <w:tc>
          <w:tcPr>
            <w:tcW w:w="5562" w:type="dxa"/>
          </w:tcPr>
          <w:p w:rsidR="00526A33" w:rsidRPr="00496BB4" w:rsidRDefault="00526A33" w:rsidP="005A3543">
            <w:pPr>
              <w:jc w:val="center"/>
              <w:rPr>
                <w:sz w:val="22"/>
                <w:szCs w:val="22"/>
              </w:rPr>
            </w:pPr>
          </w:p>
        </w:tc>
        <w:tc>
          <w:tcPr>
            <w:tcW w:w="63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Unit</w:t>
            </w:r>
          </w:p>
        </w:tc>
        <w:tc>
          <w:tcPr>
            <w:tcW w:w="117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Quantity</w:t>
            </w:r>
          </w:p>
        </w:tc>
        <w:tc>
          <w:tcPr>
            <w:tcW w:w="1260" w:type="dxa"/>
          </w:tcPr>
          <w:p w:rsidR="00526A33" w:rsidRPr="00496BB4" w:rsidRDefault="00526A33" w:rsidP="005A3543">
            <w:pPr>
              <w:jc w:val="center"/>
              <w:rPr>
                <w:sz w:val="22"/>
                <w:szCs w:val="22"/>
              </w:rPr>
            </w:pPr>
            <w:r w:rsidRPr="00496BB4">
              <w:rPr>
                <w:sz w:val="22"/>
                <w:szCs w:val="22"/>
              </w:rPr>
              <w:t xml:space="preserve">Unit price </w:t>
            </w:r>
            <w:r>
              <w:rPr>
                <w:sz w:val="22"/>
                <w:szCs w:val="22"/>
              </w:rPr>
              <w:t>(Birr</w:t>
            </w:r>
            <w:r w:rsidRPr="00496BB4">
              <w:rPr>
                <w:sz w:val="22"/>
                <w:szCs w:val="22"/>
              </w:rPr>
              <w:t>)</w:t>
            </w:r>
          </w:p>
        </w:tc>
        <w:tc>
          <w:tcPr>
            <w:tcW w:w="990" w:type="dxa"/>
          </w:tcPr>
          <w:p w:rsidR="00526A33" w:rsidRPr="00496BB4" w:rsidRDefault="00526A33" w:rsidP="005A3543">
            <w:pPr>
              <w:jc w:val="center"/>
              <w:rPr>
                <w:sz w:val="22"/>
                <w:szCs w:val="22"/>
              </w:rPr>
            </w:pPr>
            <w:r w:rsidRPr="00496BB4">
              <w:rPr>
                <w:sz w:val="22"/>
                <w:szCs w:val="22"/>
              </w:rPr>
              <w:t xml:space="preserve">Amount </w:t>
            </w:r>
            <w:r>
              <w:rPr>
                <w:sz w:val="22"/>
                <w:szCs w:val="22"/>
              </w:rPr>
              <w:t>(Birr</w:t>
            </w:r>
            <w:r w:rsidRPr="00496BB4">
              <w:rPr>
                <w:sz w:val="22"/>
                <w:szCs w:val="22"/>
              </w:rPr>
              <w:t>)</w:t>
            </w:r>
          </w:p>
        </w:tc>
      </w:tr>
      <w:tr w:rsidR="00526A33" w:rsidRPr="00496BB4" w:rsidTr="008C5C17">
        <w:tc>
          <w:tcPr>
            <w:tcW w:w="828" w:type="dxa"/>
          </w:tcPr>
          <w:p w:rsidR="00526A33" w:rsidRPr="00496BB4" w:rsidRDefault="00526A33" w:rsidP="005A3543">
            <w:pPr>
              <w:jc w:val="center"/>
              <w:rPr>
                <w:b/>
                <w:sz w:val="22"/>
                <w:szCs w:val="22"/>
              </w:rPr>
            </w:pPr>
            <w:r w:rsidRPr="00496BB4">
              <w:rPr>
                <w:b/>
                <w:sz w:val="22"/>
                <w:szCs w:val="22"/>
              </w:rPr>
              <w:t>12</w:t>
            </w:r>
          </w:p>
        </w:tc>
        <w:tc>
          <w:tcPr>
            <w:tcW w:w="5562" w:type="dxa"/>
          </w:tcPr>
          <w:p w:rsidR="00526A33" w:rsidRPr="00496BB4" w:rsidRDefault="00526A33" w:rsidP="005A3543">
            <w:pPr>
              <w:jc w:val="center"/>
              <w:rPr>
                <w:b/>
                <w:sz w:val="22"/>
                <w:szCs w:val="22"/>
              </w:rPr>
            </w:pPr>
            <w:r w:rsidRPr="00496BB4">
              <w:rPr>
                <w:b/>
                <w:sz w:val="22"/>
                <w:szCs w:val="22"/>
              </w:rPr>
              <w:t xml:space="preserve">HPP </w:t>
            </w:r>
            <w:proofErr w:type="spellStart"/>
            <w:r w:rsidRPr="00496BB4">
              <w:rPr>
                <w:b/>
                <w:sz w:val="22"/>
                <w:szCs w:val="22"/>
              </w:rPr>
              <w:t>ch</w:t>
            </w:r>
            <w:proofErr w:type="spellEnd"/>
            <w:r w:rsidRPr="00496BB4">
              <w:rPr>
                <w:b/>
                <w:sz w:val="22"/>
                <w:szCs w:val="22"/>
              </w:rPr>
              <w:t xml:space="preserve"> -108–Laboratory test on rock samples</w:t>
            </w:r>
          </w:p>
        </w:tc>
        <w:tc>
          <w:tcPr>
            <w:tcW w:w="630" w:type="dxa"/>
          </w:tcPr>
          <w:p w:rsidR="00526A33" w:rsidRPr="00496BB4" w:rsidRDefault="00526A33" w:rsidP="005A3543">
            <w:pPr>
              <w:rPr>
                <w:b/>
                <w:sz w:val="22"/>
                <w:szCs w:val="22"/>
              </w:rPr>
            </w:pPr>
          </w:p>
        </w:tc>
        <w:tc>
          <w:tcPr>
            <w:tcW w:w="1170" w:type="dxa"/>
          </w:tcPr>
          <w:p w:rsidR="00526A33" w:rsidRPr="00496BB4" w:rsidRDefault="00526A33" w:rsidP="005A3543">
            <w:pPr>
              <w:rPr>
                <w:b/>
                <w:sz w:val="22"/>
                <w:szCs w:val="22"/>
              </w:rPr>
            </w:pPr>
          </w:p>
        </w:tc>
        <w:tc>
          <w:tcPr>
            <w:tcW w:w="1260" w:type="dxa"/>
          </w:tcPr>
          <w:p w:rsidR="00526A33" w:rsidRPr="00496BB4" w:rsidRDefault="00526A33" w:rsidP="005A3543">
            <w:pPr>
              <w:rPr>
                <w:b/>
                <w:sz w:val="22"/>
                <w:szCs w:val="22"/>
              </w:rPr>
            </w:pPr>
          </w:p>
        </w:tc>
        <w:tc>
          <w:tcPr>
            <w:tcW w:w="990" w:type="dxa"/>
          </w:tcPr>
          <w:p w:rsidR="00526A33" w:rsidRPr="00496BB4" w:rsidRDefault="00526A33" w:rsidP="005A3543">
            <w:pPr>
              <w:rPr>
                <w:b/>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.1</w:t>
            </w:r>
          </w:p>
        </w:tc>
        <w:tc>
          <w:tcPr>
            <w:tcW w:w="5562" w:type="dxa"/>
          </w:tcPr>
          <w:p w:rsidR="00526A33" w:rsidRPr="00496BB4" w:rsidRDefault="00526A33" w:rsidP="005A3543">
            <w:pPr>
              <w:rPr>
                <w:sz w:val="22"/>
                <w:szCs w:val="22"/>
              </w:rPr>
            </w:pPr>
            <w:r w:rsidRPr="00496BB4">
              <w:rPr>
                <w:sz w:val="22"/>
                <w:szCs w:val="22"/>
              </w:rPr>
              <w:t>Unit weight</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261D2B" w:rsidP="005A3543">
            <w:pPr>
              <w:jc w:val="center"/>
              <w:rPr>
                <w:sz w:val="22"/>
                <w:szCs w:val="22"/>
              </w:rPr>
            </w:pPr>
            <w:r>
              <w:rPr>
                <w:sz w:val="22"/>
                <w:szCs w:val="22"/>
              </w:rPr>
              <w:t>20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.2</w:t>
            </w:r>
          </w:p>
        </w:tc>
        <w:tc>
          <w:tcPr>
            <w:tcW w:w="5562" w:type="dxa"/>
          </w:tcPr>
          <w:p w:rsidR="00526A33" w:rsidRPr="00496BB4" w:rsidRDefault="00526A33" w:rsidP="005A3543">
            <w:pPr>
              <w:rPr>
                <w:sz w:val="22"/>
                <w:szCs w:val="22"/>
              </w:rPr>
            </w:pPr>
            <w:r w:rsidRPr="00496BB4">
              <w:rPr>
                <w:sz w:val="22"/>
                <w:szCs w:val="22"/>
              </w:rPr>
              <w:t>Petrographic analysis on thin section</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526A33" w:rsidP="005A3543">
            <w:pPr>
              <w:jc w:val="center"/>
              <w:rPr>
                <w:sz w:val="22"/>
                <w:szCs w:val="22"/>
              </w:rPr>
            </w:pPr>
            <w:r w:rsidRPr="00496BB4">
              <w:rPr>
                <w:sz w:val="22"/>
                <w:szCs w:val="22"/>
              </w:rPr>
              <w:t>10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.3</w:t>
            </w:r>
          </w:p>
        </w:tc>
        <w:tc>
          <w:tcPr>
            <w:tcW w:w="5562" w:type="dxa"/>
          </w:tcPr>
          <w:p w:rsidR="00526A33" w:rsidRPr="00496BB4" w:rsidRDefault="00526A33" w:rsidP="005A3543">
            <w:pPr>
              <w:rPr>
                <w:sz w:val="22"/>
                <w:szCs w:val="22"/>
              </w:rPr>
            </w:pPr>
            <w:r w:rsidRPr="00496BB4">
              <w:rPr>
                <w:sz w:val="22"/>
                <w:szCs w:val="22"/>
              </w:rPr>
              <w:t>Point load</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261D2B" w:rsidP="005A3543">
            <w:pPr>
              <w:jc w:val="center"/>
              <w:rPr>
                <w:sz w:val="22"/>
                <w:szCs w:val="22"/>
              </w:rPr>
            </w:pPr>
            <w:r>
              <w:rPr>
                <w:sz w:val="22"/>
                <w:szCs w:val="22"/>
              </w:rPr>
              <w:t>15</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.4</w:t>
            </w:r>
          </w:p>
        </w:tc>
        <w:tc>
          <w:tcPr>
            <w:tcW w:w="5562" w:type="dxa"/>
          </w:tcPr>
          <w:p w:rsidR="00526A33" w:rsidRPr="00496BB4" w:rsidRDefault="00526A33" w:rsidP="005A3543">
            <w:pPr>
              <w:rPr>
                <w:sz w:val="22"/>
                <w:szCs w:val="22"/>
              </w:rPr>
            </w:pPr>
            <w:r w:rsidRPr="00496BB4">
              <w:rPr>
                <w:sz w:val="22"/>
                <w:szCs w:val="22"/>
              </w:rPr>
              <w:t>UCS</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261D2B" w:rsidP="005A3543">
            <w:pPr>
              <w:jc w:val="center"/>
              <w:rPr>
                <w:sz w:val="22"/>
                <w:szCs w:val="22"/>
              </w:rPr>
            </w:pPr>
            <w:r>
              <w:rPr>
                <w:sz w:val="22"/>
                <w:szCs w:val="22"/>
              </w:rPr>
              <w:t>30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.5</w:t>
            </w:r>
          </w:p>
        </w:tc>
        <w:tc>
          <w:tcPr>
            <w:tcW w:w="5562" w:type="dxa"/>
          </w:tcPr>
          <w:p w:rsidR="00526A33" w:rsidRPr="00496BB4" w:rsidRDefault="00526A33" w:rsidP="005A3543">
            <w:pPr>
              <w:rPr>
                <w:sz w:val="22"/>
                <w:szCs w:val="22"/>
              </w:rPr>
            </w:pPr>
            <w:proofErr w:type="spellStart"/>
            <w:r w:rsidRPr="00496BB4">
              <w:rPr>
                <w:sz w:val="22"/>
                <w:szCs w:val="22"/>
              </w:rPr>
              <w:t>Trilaxial</w:t>
            </w:r>
            <w:proofErr w:type="spellEnd"/>
            <w:r w:rsidRPr="00496BB4">
              <w:rPr>
                <w:sz w:val="22"/>
                <w:szCs w:val="22"/>
              </w:rPr>
              <w:t xml:space="preserve"> compressive test</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261D2B" w:rsidP="005A3543">
            <w:pPr>
              <w:jc w:val="center"/>
              <w:rPr>
                <w:sz w:val="22"/>
                <w:szCs w:val="22"/>
              </w:rPr>
            </w:pPr>
            <w:r>
              <w:rPr>
                <w:sz w:val="22"/>
                <w:szCs w:val="22"/>
              </w:rPr>
              <w:t>30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.6</w:t>
            </w:r>
          </w:p>
        </w:tc>
        <w:tc>
          <w:tcPr>
            <w:tcW w:w="5562" w:type="dxa"/>
          </w:tcPr>
          <w:p w:rsidR="00526A33" w:rsidRPr="00496BB4" w:rsidRDefault="00526A33" w:rsidP="005A3543">
            <w:pPr>
              <w:rPr>
                <w:sz w:val="22"/>
                <w:szCs w:val="22"/>
              </w:rPr>
            </w:pPr>
            <w:r w:rsidRPr="00496BB4">
              <w:rPr>
                <w:sz w:val="22"/>
                <w:szCs w:val="22"/>
              </w:rPr>
              <w:t>Brazilian test</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261D2B" w:rsidP="005A3543">
            <w:pPr>
              <w:jc w:val="center"/>
              <w:rPr>
                <w:sz w:val="22"/>
                <w:szCs w:val="22"/>
              </w:rPr>
            </w:pPr>
            <w:r>
              <w:rPr>
                <w:sz w:val="22"/>
                <w:szCs w:val="22"/>
              </w:rPr>
              <w:t>15</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.7</w:t>
            </w:r>
          </w:p>
        </w:tc>
        <w:tc>
          <w:tcPr>
            <w:tcW w:w="5562" w:type="dxa"/>
          </w:tcPr>
          <w:p w:rsidR="00526A33" w:rsidRPr="00F66240" w:rsidRDefault="00526A33" w:rsidP="005A3543">
            <w:pPr>
              <w:rPr>
                <w:sz w:val="22"/>
                <w:szCs w:val="22"/>
              </w:rPr>
            </w:pPr>
            <w:r w:rsidRPr="00F66240">
              <w:rPr>
                <w:sz w:val="22"/>
                <w:szCs w:val="22"/>
              </w:rPr>
              <w:t>Sheaf Strength test</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526A33" w:rsidP="005A3543">
            <w:pPr>
              <w:jc w:val="center"/>
              <w:rPr>
                <w:sz w:val="22"/>
                <w:szCs w:val="22"/>
              </w:rPr>
            </w:pPr>
            <w:r w:rsidRPr="00496BB4">
              <w:rPr>
                <w:sz w:val="22"/>
                <w:szCs w:val="22"/>
              </w:rPr>
              <w:t>10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25F4">
            <w:pPr>
              <w:jc w:val="center"/>
              <w:rPr>
                <w:sz w:val="22"/>
                <w:szCs w:val="22"/>
              </w:rPr>
            </w:pPr>
            <w:r w:rsidRPr="00496BB4">
              <w:rPr>
                <w:sz w:val="22"/>
                <w:szCs w:val="22"/>
              </w:rPr>
              <w:t>1</w:t>
            </w:r>
            <w:r w:rsidR="00F625F4">
              <w:rPr>
                <w:sz w:val="22"/>
                <w:szCs w:val="22"/>
              </w:rPr>
              <w:t>2</w:t>
            </w:r>
            <w:r w:rsidRPr="00496BB4">
              <w:rPr>
                <w:sz w:val="22"/>
                <w:szCs w:val="22"/>
              </w:rPr>
              <w:t>.8</w:t>
            </w:r>
          </w:p>
        </w:tc>
        <w:tc>
          <w:tcPr>
            <w:tcW w:w="5562" w:type="dxa"/>
          </w:tcPr>
          <w:p w:rsidR="00526A33" w:rsidRPr="00496BB4" w:rsidRDefault="00526A33" w:rsidP="005A3543">
            <w:pPr>
              <w:rPr>
                <w:sz w:val="22"/>
                <w:szCs w:val="22"/>
              </w:rPr>
            </w:pPr>
            <w:r w:rsidRPr="00496BB4">
              <w:rPr>
                <w:sz w:val="22"/>
                <w:szCs w:val="22"/>
              </w:rPr>
              <w:t>Sonic velocity</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261D2B" w:rsidP="005A3543">
            <w:pPr>
              <w:jc w:val="center"/>
              <w:rPr>
                <w:sz w:val="22"/>
                <w:szCs w:val="22"/>
              </w:rPr>
            </w:pPr>
            <w:r>
              <w:rPr>
                <w:sz w:val="22"/>
                <w:szCs w:val="22"/>
              </w:rPr>
              <w:t>15</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b/>
                <w:sz w:val="22"/>
                <w:szCs w:val="22"/>
              </w:rPr>
            </w:pPr>
            <w:r w:rsidRPr="00496BB4">
              <w:rPr>
                <w:b/>
                <w:sz w:val="22"/>
                <w:szCs w:val="22"/>
              </w:rPr>
              <w:t>13</w:t>
            </w:r>
          </w:p>
        </w:tc>
        <w:tc>
          <w:tcPr>
            <w:tcW w:w="5562" w:type="dxa"/>
          </w:tcPr>
          <w:p w:rsidR="00526A33" w:rsidRPr="00496BB4" w:rsidRDefault="00526A33" w:rsidP="00F625F4">
            <w:pPr>
              <w:jc w:val="center"/>
              <w:rPr>
                <w:b/>
                <w:sz w:val="22"/>
                <w:szCs w:val="22"/>
              </w:rPr>
            </w:pPr>
            <w:r w:rsidRPr="00496BB4">
              <w:rPr>
                <w:b/>
                <w:sz w:val="22"/>
                <w:szCs w:val="22"/>
              </w:rPr>
              <w:t xml:space="preserve">HPP ch-108 - Laboratory test on </w:t>
            </w:r>
            <w:r w:rsidR="00F625F4">
              <w:rPr>
                <w:b/>
                <w:sz w:val="22"/>
                <w:szCs w:val="22"/>
              </w:rPr>
              <w:t>soil</w:t>
            </w:r>
            <w:r w:rsidRPr="00496BB4">
              <w:rPr>
                <w:b/>
                <w:sz w:val="22"/>
                <w:szCs w:val="22"/>
              </w:rPr>
              <w:t xml:space="preserve"> samples</w:t>
            </w:r>
          </w:p>
        </w:tc>
        <w:tc>
          <w:tcPr>
            <w:tcW w:w="630" w:type="dxa"/>
          </w:tcPr>
          <w:p w:rsidR="00526A33" w:rsidRPr="00496BB4" w:rsidRDefault="00526A33" w:rsidP="005A3543">
            <w:pPr>
              <w:rPr>
                <w:b/>
                <w:sz w:val="22"/>
                <w:szCs w:val="22"/>
              </w:rPr>
            </w:pPr>
          </w:p>
        </w:tc>
        <w:tc>
          <w:tcPr>
            <w:tcW w:w="1170" w:type="dxa"/>
          </w:tcPr>
          <w:p w:rsidR="00526A33" w:rsidRPr="00496BB4" w:rsidRDefault="00526A33" w:rsidP="005A3543">
            <w:pPr>
              <w:rPr>
                <w:b/>
                <w:sz w:val="22"/>
                <w:szCs w:val="22"/>
              </w:rPr>
            </w:pPr>
          </w:p>
        </w:tc>
        <w:tc>
          <w:tcPr>
            <w:tcW w:w="1260" w:type="dxa"/>
          </w:tcPr>
          <w:p w:rsidR="00526A33" w:rsidRPr="00496BB4" w:rsidRDefault="00526A33" w:rsidP="005A3543">
            <w:pPr>
              <w:rPr>
                <w:b/>
                <w:sz w:val="22"/>
                <w:szCs w:val="22"/>
              </w:rPr>
            </w:pPr>
          </w:p>
        </w:tc>
        <w:tc>
          <w:tcPr>
            <w:tcW w:w="990" w:type="dxa"/>
          </w:tcPr>
          <w:p w:rsidR="00526A33" w:rsidRPr="00496BB4" w:rsidRDefault="00526A33" w:rsidP="005A3543">
            <w:pPr>
              <w:rPr>
                <w:b/>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13.1</w:t>
            </w:r>
          </w:p>
        </w:tc>
        <w:tc>
          <w:tcPr>
            <w:tcW w:w="5562" w:type="dxa"/>
          </w:tcPr>
          <w:p w:rsidR="00526A33" w:rsidRPr="00496BB4" w:rsidRDefault="00526A33" w:rsidP="005A3543">
            <w:pPr>
              <w:rPr>
                <w:sz w:val="22"/>
                <w:szCs w:val="22"/>
              </w:rPr>
            </w:pPr>
            <w:r w:rsidRPr="00496BB4">
              <w:rPr>
                <w:sz w:val="22"/>
                <w:szCs w:val="22"/>
              </w:rPr>
              <w:t>Grain size distribution</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F625F4" w:rsidP="005A3543">
            <w:pPr>
              <w:jc w:val="center"/>
              <w:rPr>
                <w:sz w:val="22"/>
                <w:szCs w:val="22"/>
              </w:rPr>
            </w:pPr>
            <w:r>
              <w:rPr>
                <w:sz w:val="22"/>
                <w:szCs w:val="22"/>
              </w:rPr>
              <w:t>10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13.2</w:t>
            </w:r>
          </w:p>
        </w:tc>
        <w:tc>
          <w:tcPr>
            <w:tcW w:w="5562" w:type="dxa"/>
          </w:tcPr>
          <w:p w:rsidR="00526A33" w:rsidRPr="00496BB4" w:rsidRDefault="00526A33" w:rsidP="005A3543">
            <w:pPr>
              <w:rPr>
                <w:sz w:val="22"/>
                <w:szCs w:val="22"/>
              </w:rPr>
            </w:pPr>
            <w:r w:rsidRPr="00496BB4">
              <w:rPr>
                <w:sz w:val="22"/>
                <w:szCs w:val="22"/>
              </w:rPr>
              <w:t>Moisture Content</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F625F4" w:rsidP="005A3543">
            <w:pPr>
              <w:jc w:val="center"/>
              <w:rPr>
                <w:sz w:val="22"/>
                <w:szCs w:val="22"/>
              </w:rPr>
            </w:pPr>
            <w:r>
              <w:rPr>
                <w:sz w:val="22"/>
                <w:szCs w:val="22"/>
              </w:rPr>
              <w:t>10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13.3</w:t>
            </w:r>
          </w:p>
        </w:tc>
        <w:tc>
          <w:tcPr>
            <w:tcW w:w="5562" w:type="dxa"/>
          </w:tcPr>
          <w:p w:rsidR="00526A33" w:rsidRPr="00496BB4" w:rsidRDefault="00526A33" w:rsidP="005A3543">
            <w:pPr>
              <w:rPr>
                <w:sz w:val="22"/>
                <w:szCs w:val="22"/>
              </w:rPr>
            </w:pPr>
            <w:r w:rsidRPr="00496BB4">
              <w:rPr>
                <w:sz w:val="22"/>
                <w:szCs w:val="22"/>
              </w:rPr>
              <w:t>Unit weight</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F625F4" w:rsidP="005A3543">
            <w:pPr>
              <w:jc w:val="center"/>
              <w:rPr>
                <w:sz w:val="22"/>
                <w:szCs w:val="22"/>
              </w:rPr>
            </w:pPr>
            <w:r>
              <w:rPr>
                <w:sz w:val="22"/>
                <w:szCs w:val="22"/>
              </w:rPr>
              <w:t>20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13.4</w:t>
            </w:r>
          </w:p>
        </w:tc>
        <w:tc>
          <w:tcPr>
            <w:tcW w:w="5562" w:type="dxa"/>
          </w:tcPr>
          <w:p w:rsidR="00526A33" w:rsidRPr="00496BB4" w:rsidRDefault="00526A33" w:rsidP="005A3543">
            <w:pPr>
              <w:rPr>
                <w:sz w:val="22"/>
                <w:szCs w:val="22"/>
              </w:rPr>
            </w:pPr>
            <w:proofErr w:type="spellStart"/>
            <w:r w:rsidRPr="00496BB4">
              <w:rPr>
                <w:sz w:val="22"/>
                <w:szCs w:val="22"/>
              </w:rPr>
              <w:t>Atterberg</w:t>
            </w:r>
            <w:proofErr w:type="spellEnd"/>
            <w:r w:rsidRPr="00496BB4">
              <w:rPr>
                <w:sz w:val="22"/>
                <w:szCs w:val="22"/>
              </w:rPr>
              <w:t xml:space="preserve"> limits</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F625F4" w:rsidP="005A3543">
            <w:pPr>
              <w:jc w:val="center"/>
              <w:rPr>
                <w:sz w:val="22"/>
                <w:szCs w:val="22"/>
              </w:rPr>
            </w:pPr>
            <w:r>
              <w:rPr>
                <w:sz w:val="22"/>
                <w:szCs w:val="22"/>
              </w:rPr>
              <w:t>10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13.5</w:t>
            </w:r>
          </w:p>
        </w:tc>
        <w:tc>
          <w:tcPr>
            <w:tcW w:w="5562" w:type="dxa"/>
          </w:tcPr>
          <w:p w:rsidR="00526A33" w:rsidRPr="00496BB4" w:rsidRDefault="00526A33" w:rsidP="005A3543">
            <w:pPr>
              <w:rPr>
                <w:sz w:val="22"/>
                <w:szCs w:val="22"/>
              </w:rPr>
            </w:pPr>
            <w:r w:rsidRPr="00496BB4">
              <w:rPr>
                <w:sz w:val="22"/>
                <w:szCs w:val="22"/>
              </w:rPr>
              <w:t>Unconfined compressive strength</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526A33" w:rsidP="005A3543">
            <w:pPr>
              <w:jc w:val="center"/>
              <w:rPr>
                <w:sz w:val="22"/>
                <w:szCs w:val="22"/>
              </w:rPr>
            </w:pPr>
            <w:r w:rsidRPr="00496BB4">
              <w:rPr>
                <w:sz w:val="22"/>
                <w:szCs w:val="22"/>
              </w:rPr>
              <w:t>3</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13.6</w:t>
            </w:r>
          </w:p>
        </w:tc>
        <w:tc>
          <w:tcPr>
            <w:tcW w:w="5562" w:type="dxa"/>
          </w:tcPr>
          <w:p w:rsidR="00526A33" w:rsidRPr="00496BB4" w:rsidRDefault="00526A33" w:rsidP="005A3543">
            <w:pPr>
              <w:rPr>
                <w:sz w:val="22"/>
                <w:szCs w:val="22"/>
              </w:rPr>
            </w:pPr>
            <w:r w:rsidRPr="00496BB4">
              <w:rPr>
                <w:sz w:val="22"/>
                <w:szCs w:val="22"/>
              </w:rPr>
              <w:t xml:space="preserve">Consolidated-drained </w:t>
            </w:r>
            <w:proofErr w:type="spellStart"/>
            <w:r w:rsidRPr="00496BB4">
              <w:rPr>
                <w:sz w:val="22"/>
                <w:szCs w:val="22"/>
              </w:rPr>
              <w:t>triaxial</w:t>
            </w:r>
            <w:proofErr w:type="spellEnd"/>
            <w:r w:rsidRPr="00496BB4">
              <w:rPr>
                <w:sz w:val="22"/>
                <w:szCs w:val="22"/>
              </w:rPr>
              <w:t xml:space="preserve"> compression on soils</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526A33" w:rsidP="005A3543">
            <w:pPr>
              <w:jc w:val="center"/>
              <w:rPr>
                <w:sz w:val="22"/>
                <w:szCs w:val="22"/>
              </w:rPr>
            </w:pPr>
            <w:r w:rsidRPr="00496BB4">
              <w:rPr>
                <w:sz w:val="22"/>
                <w:szCs w:val="22"/>
              </w:rPr>
              <w:t>3</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F66240">
            <w:pPr>
              <w:rPr>
                <w:sz w:val="22"/>
                <w:szCs w:val="22"/>
              </w:rPr>
            </w:pPr>
            <w:r w:rsidRPr="00496BB4">
              <w:rPr>
                <w:sz w:val="22"/>
                <w:szCs w:val="22"/>
              </w:rPr>
              <w:t>13.7</w:t>
            </w:r>
          </w:p>
        </w:tc>
        <w:tc>
          <w:tcPr>
            <w:tcW w:w="5562" w:type="dxa"/>
          </w:tcPr>
          <w:p w:rsidR="00526A33" w:rsidRPr="00496BB4" w:rsidRDefault="00526A33" w:rsidP="005A3543">
            <w:pPr>
              <w:rPr>
                <w:sz w:val="22"/>
                <w:szCs w:val="22"/>
              </w:rPr>
            </w:pPr>
            <w:r w:rsidRPr="00496BB4">
              <w:rPr>
                <w:sz w:val="22"/>
                <w:szCs w:val="22"/>
              </w:rPr>
              <w:t>Direct shear of soils under consolidated drained conditions</w:t>
            </w:r>
          </w:p>
        </w:tc>
        <w:tc>
          <w:tcPr>
            <w:tcW w:w="630" w:type="dxa"/>
          </w:tcPr>
          <w:p w:rsidR="00526A33" w:rsidRPr="00496BB4" w:rsidRDefault="00F66240" w:rsidP="00F66240">
            <w:pPr>
              <w:rPr>
                <w:sz w:val="22"/>
                <w:szCs w:val="22"/>
              </w:rPr>
            </w:pPr>
            <w:r>
              <w:rPr>
                <w:sz w:val="22"/>
                <w:szCs w:val="22"/>
              </w:rPr>
              <w:t xml:space="preserve"> </w:t>
            </w:r>
            <w:r w:rsidR="00526A33" w:rsidRPr="00496BB4">
              <w:rPr>
                <w:sz w:val="22"/>
                <w:szCs w:val="22"/>
              </w:rPr>
              <w:t>No</w:t>
            </w:r>
          </w:p>
        </w:tc>
        <w:tc>
          <w:tcPr>
            <w:tcW w:w="1170" w:type="dxa"/>
          </w:tcPr>
          <w:p w:rsidR="00526A33" w:rsidRPr="00496BB4" w:rsidRDefault="00F66240" w:rsidP="00F66240">
            <w:pPr>
              <w:rPr>
                <w:sz w:val="22"/>
                <w:szCs w:val="22"/>
              </w:rPr>
            </w:pPr>
            <w:r>
              <w:rPr>
                <w:sz w:val="22"/>
                <w:szCs w:val="22"/>
              </w:rPr>
              <w:t xml:space="preserve">      </w:t>
            </w:r>
            <w:r w:rsidR="00526A33" w:rsidRPr="00496BB4">
              <w:rPr>
                <w:sz w:val="22"/>
                <w:szCs w:val="22"/>
              </w:rPr>
              <w:t>3</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F66240" w:rsidRDefault="00526A33" w:rsidP="005A3543">
            <w:pPr>
              <w:jc w:val="center"/>
              <w:rPr>
                <w:sz w:val="22"/>
                <w:szCs w:val="22"/>
              </w:rPr>
            </w:pPr>
            <w:r w:rsidRPr="00F66240">
              <w:rPr>
                <w:sz w:val="22"/>
                <w:szCs w:val="22"/>
              </w:rPr>
              <w:t>13.8</w:t>
            </w:r>
          </w:p>
        </w:tc>
        <w:tc>
          <w:tcPr>
            <w:tcW w:w="5562" w:type="dxa"/>
          </w:tcPr>
          <w:p w:rsidR="00526A33" w:rsidRPr="00F66240" w:rsidRDefault="00526A33" w:rsidP="005A3543">
            <w:pPr>
              <w:rPr>
                <w:sz w:val="22"/>
                <w:szCs w:val="22"/>
              </w:rPr>
            </w:pPr>
            <w:r w:rsidRPr="00F66240">
              <w:rPr>
                <w:sz w:val="22"/>
                <w:szCs w:val="22"/>
              </w:rPr>
              <w:t>Consolidation.</w:t>
            </w:r>
          </w:p>
        </w:tc>
        <w:tc>
          <w:tcPr>
            <w:tcW w:w="630" w:type="dxa"/>
          </w:tcPr>
          <w:p w:rsidR="00526A33" w:rsidRPr="00F66240" w:rsidRDefault="00526A33" w:rsidP="005A3543">
            <w:pPr>
              <w:jc w:val="center"/>
              <w:rPr>
                <w:sz w:val="22"/>
                <w:szCs w:val="22"/>
              </w:rPr>
            </w:pPr>
          </w:p>
        </w:tc>
        <w:tc>
          <w:tcPr>
            <w:tcW w:w="1170" w:type="dxa"/>
          </w:tcPr>
          <w:p w:rsidR="00526A33" w:rsidRPr="00F66240" w:rsidRDefault="00526A33" w:rsidP="005A3543">
            <w:pPr>
              <w:jc w:val="center"/>
              <w:rPr>
                <w:sz w:val="22"/>
                <w:szCs w:val="22"/>
              </w:rPr>
            </w:pPr>
            <w:r w:rsidRPr="00F66240">
              <w:rPr>
                <w:sz w:val="22"/>
                <w:szCs w:val="22"/>
              </w:rPr>
              <w:t>3</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14</w:t>
            </w:r>
          </w:p>
        </w:tc>
        <w:tc>
          <w:tcPr>
            <w:tcW w:w="5562" w:type="dxa"/>
          </w:tcPr>
          <w:p w:rsidR="00526A33" w:rsidRPr="00496BB4" w:rsidRDefault="00526A33" w:rsidP="00261D2B">
            <w:pPr>
              <w:jc w:val="center"/>
              <w:rPr>
                <w:sz w:val="22"/>
                <w:szCs w:val="22"/>
              </w:rPr>
            </w:pPr>
            <w:r w:rsidRPr="00496BB4">
              <w:rPr>
                <w:b/>
                <w:sz w:val="22"/>
                <w:szCs w:val="22"/>
              </w:rPr>
              <w:t xml:space="preserve">Laboratory test on </w:t>
            </w:r>
            <w:r w:rsidR="00261D2B">
              <w:rPr>
                <w:b/>
                <w:sz w:val="22"/>
                <w:szCs w:val="22"/>
              </w:rPr>
              <w:t xml:space="preserve">water </w:t>
            </w:r>
            <w:r w:rsidRPr="00496BB4">
              <w:rPr>
                <w:b/>
                <w:sz w:val="22"/>
                <w:szCs w:val="22"/>
              </w:rPr>
              <w:t>samples</w:t>
            </w:r>
          </w:p>
        </w:tc>
        <w:tc>
          <w:tcPr>
            <w:tcW w:w="630" w:type="dxa"/>
          </w:tcPr>
          <w:p w:rsidR="00526A33" w:rsidRPr="00496BB4" w:rsidRDefault="00526A33" w:rsidP="005A3543">
            <w:pPr>
              <w:jc w:val="center"/>
              <w:rPr>
                <w:sz w:val="22"/>
                <w:szCs w:val="22"/>
              </w:rPr>
            </w:pPr>
          </w:p>
        </w:tc>
        <w:tc>
          <w:tcPr>
            <w:tcW w:w="1170" w:type="dxa"/>
          </w:tcPr>
          <w:p w:rsidR="00526A33" w:rsidRPr="00496BB4" w:rsidRDefault="00526A33" w:rsidP="005A3543">
            <w:pPr>
              <w:rPr>
                <w:sz w:val="22"/>
                <w:szCs w:val="22"/>
              </w:rPr>
            </w:pP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14.1</w:t>
            </w:r>
          </w:p>
        </w:tc>
        <w:tc>
          <w:tcPr>
            <w:tcW w:w="5562" w:type="dxa"/>
          </w:tcPr>
          <w:p w:rsidR="00526A33" w:rsidRPr="00496BB4" w:rsidRDefault="00526A33" w:rsidP="00F625F4">
            <w:pPr>
              <w:rPr>
                <w:sz w:val="22"/>
                <w:szCs w:val="22"/>
              </w:rPr>
            </w:pPr>
            <w:proofErr w:type="spellStart"/>
            <w:r w:rsidRPr="00496BB4">
              <w:rPr>
                <w:sz w:val="22"/>
                <w:szCs w:val="22"/>
              </w:rPr>
              <w:t>Physic</w:t>
            </w:r>
            <w:r w:rsidR="00F625F4">
              <w:rPr>
                <w:sz w:val="22"/>
                <w:szCs w:val="22"/>
              </w:rPr>
              <w:t>o</w:t>
            </w:r>
            <w:proofErr w:type="spellEnd"/>
            <w:r w:rsidRPr="00496BB4">
              <w:rPr>
                <w:sz w:val="22"/>
                <w:szCs w:val="22"/>
              </w:rPr>
              <w:t xml:space="preserve"> –chemical analysis </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F625F4" w:rsidP="005A3543">
            <w:pPr>
              <w:jc w:val="center"/>
              <w:rPr>
                <w:sz w:val="22"/>
                <w:szCs w:val="22"/>
              </w:rPr>
            </w:pPr>
            <w:r>
              <w:rPr>
                <w:sz w:val="22"/>
                <w:szCs w:val="22"/>
              </w:rPr>
              <w:t>6</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D26707" w:rsidRPr="00496BB4" w:rsidTr="008C5C17">
        <w:tc>
          <w:tcPr>
            <w:tcW w:w="828" w:type="dxa"/>
          </w:tcPr>
          <w:p w:rsidR="00D26707" w:rsidRPr="00D26707" w:rsidRDefault="00D26707" w:rsidP="005A3543">
            <w:pPr>
              <w:jc w:val="center"/>
              <w:rPr>
                <w:b/>
                <w:sz w:val="22"/>
                <w:szCs w:val="22"/>
              </w:rPr>
            </w:pPr>
            <w:r w:rsidRPr="00D26707">
              <w:rPr>
                <w:b/>
                <w:sz w:val="22"/>
                <w:szCs w:val="22"/>
              </w:rPr>
              <w:t>15</w:t>
            </w:r>
          </w:p>
        </w:tc>
        <w:tc>
          <w:tcPr>
            <w:tcW w:w="5562" w:type="dxa"/>
          </w:tcPr>
          <w:p w:rsidR="00D26707" w:rsidRPr="00D26707" w:rsidRDefault="00D26707" w:rsidP="00F625F4">
            <w:pPr>
              <w:rPr>
                <w:b/>
                <w:sz w:val="22"/>
                <w:szCs w:val="22"/>
              </w:rPr>
            </w:pPr>
            <w:r w:rsidRPr="00D26707">
              <w:rPr>
                <w:b/>
                <w:sz w:val="22"/>
                <w:szCs w:val="22"/>
              </w:rPr>
              <w:t>Specimen collection for rock material, loose material and water samples</w:t>
            </w:r>
          </w:p>
        </w:tc>
        <w:tc>
          <w:tcPr>
            <w:tcW w:w="630" w:type="dxa"/>
          </w:tcPr>
          <w:p w:rsidR="00D26707" w:rsidRPr="00496BB4" w:rsidRDefault="00D26707" w:rsidP="005A3543">
            <w:pPr>
              <w:jc w:val="center"/>
              <w:rPr>
                <w:sz w:val="22"/>
                <w:szCs w:val="22"/>
              </w:rPr>
            </w:pPr>
            <w:r>
              <w:rPr>
                <w:sz w:val="22"/>
                <w:szCs w:val="22"/>
              </w:rPr>
              <w:t>L.S</w:t>
            </w:r>
          </w:p>
        </w:tc>
        <w:tc>
          <w:tcPr>
            <w:tcW w:w="1170" w:type="dxa"/>
          </w:tcPr>
          <w:p w:rsidR="00D26707" w:rsidRDefault="00D26707" w:rsidP="005A3543">
            <w:pPr>
              <w:jc w:val="center"/>
              <w:rPr>
                <w:sz w:val="22"/>
                <w:szCs w:val="22"/>
              </w:rPr>
            </w:pPr>
            <w:r>
              <w:rPr>
                <w:sz w:val="22"/>
                <w:szCs w:val="22"/>
              </w:rPr>
              <w:t>1</w:t>
            </w:r>
          </w:p>
        </w:tc>
        <w:tc>
          <w:tcPr>
            <w:tcW w:w="1260" w:type="dxa"/>
          </w:tcPr>
          <w:p w:rsidR="00D26707" w:rsidRPr="00496BB4" w:rsidRDefault="00D26707" w:rsidP="005A3543">
            <w:pPr>
              <w:rPr>
                <w:sz w:val="22"/>
                <w:szCs w:val="22"/>
              </w:rPr>
            </w:pPr>
          </w:p>
        </w:tc>
        <w:tc>
          <w:tcPr>
            <w:tcW w:w="990" w:type="dxa"/>
          </w:tcPr>
          <w:p w:rsidR="00D26707" w:rsidRPr="00496BB4" w:rsidRDefault="00D26707"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p>
        </w:tc>
        <w:tc>
          <w:tcPr>
            <w:tcW w:w="5562" w:type="dxa"/>
          </w:tcPr>
          <w:p w:rsidR="00526A33" w:rsidRPr="00F625F4" w:rsidRDefault="00526A33" w:rsidP="005A3543">
            <w:pPr>
              <w:rPr>
                <w:b/>
                <w:i/>
                <w:sz w:val="22"/>
                <w:szCs w:val="22"/>
              </w:rPr>
            </w:pPr>
          </w:p>
          <w:p w:rsidR="00A418A5" w:rsidRPr="00F625F4" w:rsidRDefault="00F625F4" w:rsidP="00F625F4">
            <w:pPr>
              <w:rPr>
                <w:b/>
                <w:i/>
                <w:sz w:val="22"/>
                <w:szCs w:val="22"/>
              </w:rPr>
            </w:pPr>
            <w:r>
              <w:rPr>
                <w:b/>
                <w:i/>
                <w:sz w:val="22"/>
                <w:szCs w:val="22"/>
              </w:rPr>
              <w:t>S</w:t>
            </w:r>
            <w:r w:rsidR="00526A33" w:rsidRPr="00F625F4">
              <w:rPr>
                <w:b/>
                <w:i/>
                <w:sz w:val="22"/>
                <w:szCs w:val="22"/>
              </w:rPr>
              <w:t>ub-Total ACTIVITY 3 (Birr)</w:t>
            </w:r>
          </w:p>
        </w:tc>
        <w:tc>
          <w:tcPr>
            <w:tcW w:w="630" w:type="dxa"/>
          </w:tcPr>
          <w:p w:rsidR="00526A33" w:rsidRPr="00496BB4" w:rsidRDefault="00526A33" w:rsidP="005A3543">
            <w:pPr>
              <w:rPr>
                <w:sz w:val="22"/>
                <w:szCs w:val="22"/>
              </w:rPr>
            </w:pPr>
          </w:p>
        </w:tc>
        <w:tc>
          <w:tcPr>
            <w:tcW w:w="1170" w:type="dxa"/>
          </w:tcPr>
          <w:p w:rsidR="00526A33" w:rsidRPr="00496BB4" w:rsidRDefault="00526A33" w:rsidP="005A3543">
            <w:pPr>
              <w:rPr>
                <w:sz w:val="22"/>
                <w:szCs w:val="22"/>
              </w:rPr>
            </w:pP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A418A5" w:rsidRPr="00496BB4" w:rsidTr="005A3543">
        <w:tc>
          <w:tcPr>
            <w:tcW w:w="10440" w:type="dxa"/>
            <w:gridSpan w:val="6"/>
          </w:tcPr>
          <w:p w:rsidR="00A418A5" w:rsidRPr="00496BB4" w:rsidRDefault="00A418A5" w:rsidP="005A3543">
            <w:pPr>
              <w:rPr>
                <w:sz w:val="22"/>
                <w:szCs w:val="22"/>
              </w:rPr>
            </w:pPr>
          </w:p>
        </w:tc>
      </w:tr>
      <w:tr w:rsidR="00526A33" w:rsidRPr="00A418A5" w:rsidTr="00B30368">
        <w:trPr>
          <w:trHeight w:val="309"/>
        </w:trPr>
        <w:tc>
          <w:tcPr>
            <w:tcW w:w="10440" w:type="dxa"/>
            <w:gridSpan w:val="6"/>
          </w:tcPr>
          <w:p w:rsidR="00526A33" w:rsidRPr="00B30368" w:rsidRDefault="00526A33" w:rsidP="005A3543">
            <w:pPr>
              <w:rPr>
                <w:b/>
                <w:i/>
                <w:sz w:val="20"/>
              </w:rPr>
            </w:pPr>
            <w:r w:rsidRPr="00B30368">
              <w:rPr>
                <w:b/>
                <w:i/>
                <w:sz w:val="20"/>
              </w:rPr>
              <w:t>ACTIVITY</w:t>
            </w:r>
            <w:r w:rsidR="00A418A5" w:rsidRPr="00B30368">
              <w:rPr>
                <w:b/>
                <w:i/>
                <w:sz w:val="20"/>
              </w:rPr>
              <w:t xml:space="preserve"> 4</w:t>
            </w:r>
            <w:r w:rsidRPr="00B30368">
              <w:rPr>
                <w:b/>
                <w:i/>
                <w:sz w:val="20"/>
              </w:rPr>
              <w:t xml:space="preserve"> –CONSTUCTION MATERIAL INVESTIGATION</w:t>
            </w:r>
          </w:p>
        </w:tc>
      </w:tr>
      <w:tr w:rsidR="00526A33" w:rsidRPr="00496BB4" w:rsidTr="008C5C17">
        <w:tc>
          <w:tcPr>
            <w:tcW w:w="828" w:type="dxa"/>
          </w:tcPr>
          <w:p w:rsidR="00526A33" w:rsidRPr="00496BB4" w:rsidRDefault="003716A5" w:rsidP="003716A5">
            <w:pPr>
              <w:jc w:val="center"/>
              <w:rPr>
                <w:sz w:val="22"/>
                <w:szCs w:val="22"/>
              </w:rPr>
            </w:pPr>
            <w:r>
              <w:rPr>
                <w:sz w:val="22"/>
                <w:szCs w:val="22"/>
              </w:rPr>
              <w:t xml:space="preserve"> </w:t>
            </w:r>
            <w:r w:rsidR="00526A33" w:rsidRPr="00496BB4">
              <w:rPr>
                <w:sz w:val="22"/>
                <w:szCs w:val="22"/>
              </w:rPr>
              <w:t>Item. No</w:t>
            </w:r>
          </w:p>
        </w:tc>
        <w:tc>
          <w:tcPr>
            <w:tcW w:w="5562" w:type="dxa"/>
          </w:tcPr>
          <w:p w:rsidR="00526A33" w:rsidRPr="00496BB4" w:rsidRDefault="00526A33" w:rsidP="005A3543">
            <w:pPr>
              <w:jc w:val="center"/>
              <w:rPr>
                <w:sz w:val="22"/>
                <w:szCs w:val="22"/>
              </w:rPr>
            </w:pPr>
            <w:r w:rsidRPr="00496BB4">
              <w:rPr>
                <w:sz w:val="22"/>
                <w:szCs w:val="22"/>
              </w:rPr>
              <w:t>Description</w:t>
            </w:r>
          </w:p>
        </w:tc>
        <w:tc>
          <w:tcPr>
            <w:tcW w:w="630" w:type="dxa"/>
          </w:tcPr>
          <w:p w:rsidR="00526A33" w:rsidRPr="00496BB4" w:rsidRDefault="00526A33" w:rsidP="005A3543">
            <w:pPr>
              <w:jc w:val="center"/>
              <w:rPr>
                <w:sz w:val="22"/>
                <w:szCs w:val="22"/>
              </w:rPr>
            </w:pPr>
            <w:r w:rsidRPr="00496BB4">
              <w:rPr>
                <w:sz w:val="22"/>
                <w:szCs w:val="22"/>
              </w:rPr>
              <w:t>Unit</w:t>
            </w:r>
          </w:p>
        </w:tc>
        <w:tc>
          <w:tcPr>
            <w:tcW w:w="1170" w:type="dxa"/>
          </w:tcPr>
          <w:p w:rsidR="00526A33" w:rsidRPr="00496BB4" w:rsidRDefault="00526A33" w:rsidP="005A3543">
            <w:pPr>
              <w:jc w:val="center"/>
              <w:rPr>
                <w:sz w:val="22"/>
                <w:szCs w:val="22"/>
              </w:rPr>
            </w:pPr>
            <w:r w:rsidRPr="00496BB4">
              <w:rPr>
                <w:sz w:val="22"/>
                <w:szCs w:val="22"/>
              </w:rPr>
              <w:t>Quantity</w:t>
            </w:r>
          </w:p>
        </w:tc>
        <w:tc>
          <w:tcPr>
            <w:tcW w:w="1260" w:type="dxa"/>
          </w:tcPr>
          <w:p w:rsidR="00526A33" w:rsidRDefault="00526A33" w:rsidP="003716A5">
            <w:pPr>
              <w:jc w:val="center"/>
              <w:rPr>
                <w:sz w:val="22"/>
                <w:szCs w:val="22"/>
              </w:rPr>
            </w:pPr>
            <w:r w:rsidRPr="00496BB4">
              <w:rPr>
                <w:sz w:val="22"/>
                <w:szCs w:val="22"/>
              </w:rPr>
              <w:t xml:space="preserve">Unit price </w:t>
            </w:r>
          </w:p>
          <w:p w:rsidR="003716A5" w:rsidRPr="00496BB4" w:rsidRDefault="003716A5" w:rsidP="003716A5">
            <w:pPr>
              <w:jc w:val="center"/>
              <w:rPr>
                <w:sz w:val="22"/>
                <w:szCs w:val="22"/>
              </w:rPr>
            </w:pPr>
            <w:r>
              <w:rPr>
                <w:sz w:val="22"/>
                <w:szCs w:val="22"/>
              </w:rPr>
              <w:t>(Birr)</w:t>
            </w:r>
          </w:p>
        </w:tc>
        <w:tc>
          <w:tcPr>
            <w:tcW w:w="990" w:type="dxa"/>
          </w:tcPr>
          <w:p w:rsidR="00526A33" w:rsidRPr="00496BB4" w:rsidRDefault="00526A33" w:rsidP="005A3543">
            <w:pPr>
              <w:jc w:val="center"/>
              <w:rPr>
                <w:sz w:val="22"/>
                <w:szCs w:val="22"/>
              </w:rPr>
            </w:pPr>
            <w:r w:rsidRPr="00496BB4">
              <w:rPr>
                <w:sz w:val="22"/>
                <w:szCs w:val="22"/>
              </w:rPr>
              <w:t xml:space="preserve">Amount </w:t>
            </w:r>
            <w:r w:rsidR="003716A5">
              <w:rPr>
                <w:sz w:val="22"/>
                <w:szCs w:val="22"/>
              </w:rPr>
              <w:t>(Birr</w:t>
            </w:r>
            <w:r w:rsidRPr="00496BB4">
              <w:rPr>
                <w:sz w:val="22"/>
                <w:szCs w:val="22"/>
              </w:rPr>
              <w:t>)</w:t>
            </w:r>
          </w:p>
        </w:tc>
      </w:tr>
      <w:tr w:rsidR="00526A33" w:rsidRPr="00496BB4" w:rsidTr="008C5C17">
        <w:tc>
          <w:tcPr>
            <w:tcW w:w="828" w:type="dxa"/>
          </w:tcPr>
          <w:p w:rsidR="00526A33" w:rsidRPr="00496BB4" w:rsidRDefault="00526A33" w:rsidP="005A3543">
            <w:pPr>
              <w:jc w:val="center"/>
              <w:rPr>
                <w:b/>
                <w:sz w:val="22"/>
                <w:szCs w:val="22"/>
              </w:rPr>
            </w:pPr>
            <w:r w:rsidRPr="00496BB4">
              <w:rPr>
                <w:b/>
                <w:sz w:val="22"/>
                <w:szCs w:val="22"/>
              </w:rPr>
              <w:t>16</w:t>
            </w:r>
          </w:p>
        </w:tc>
        <w:tc>
          <w:tcPr>
            <w:tcW w:w="5562" w:type="dxa"/>
          </w:tcPr>
          <w:p w:rsidR="00526A33" w:rsidRPr="00496BB4" w:rsidRDefault="00526A33" w:rsidP="005A3543">
            <w:pPr>
              <w:jc w:val="center"/>
              <w:rPr>
                <w:b/>
                <w:sz w:val="22"/>
                <w:szCs w:val="22"/>
              </w:rPr>
            </w:pPr>
            <w:r w:rsidRPr="00496BB4">
              <w:rPr>
                <w:b/>
                <w:sz w:val="22"/>
                <w:szCs w:val="22"/>
              </w:rPr>
              <w:t>General</w:t>
            </w:r>
          </w:p>
        </w:tc>
        <w:tc>
          <w:tcPr>
            <w:tcW w:w="630" w:type="dxa"/>
          </w:tcPr>
          <w:p w:rsidR="00526A33" w:rsidRPr="00496BB4" w:rsidRDefault="00526A33" w:rsidP="005A3543">
            <w:pPr>
              <w:rPr>
                <w:sz w:val="22"/>
                <w:szCs w:val="22"/>
              </w:rPr>
            </w:pPr>
          </w:p>
        </w:tc>
        <w:tc>
          <w:tcPr>
            <w:tcW w:w="1170" w:type="dxa"/>
          </w:tcPr>
          <w:p w:rsidR="00526A33" w:rsidRPr="00496BB4" w:rsidRDefault="00526A33" w:rsidP="005A3543">
            <w:pPr>
              <w:rPr>
                <w:sz w:val="22"/>
                <w:szCs w:val="22"/>
              </w:rPr>
            </w:pP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lastRenderedPageBreak/>
              <w:t>16.1</w:t>
            </w:r>
          </w:p>
        </w:tc>
        <w:tc>
          <w:tcPr>
            <w:tcW w:w="5562"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lastRenderedPageBreak/>
              <w:t>inter borehole mobilization</w:t>
            </w:r>
          </w:p>
        </w:tc>
        <w:tc>
          <w:tcPr>
            <w:tcW w:w="630" w:type="dxa"/>
          </w:tcPr>
          <w:p w:rsidR="00526A33" w:rsidRPr="00496BB4" w:rsidRDefault="00526A33" w:rsidP="005A3543">
            <w:pPr>
              <w:rPr>
                <w:sz w:val="22"/>
                <w:szCs w:val="22"/>
              </w:rPr>
            </w:pPr>
          </w:p>
          <w:p w:rsidR="00526A33" w:rsidRPr="00496BB4" w:rsidRDefault="00526A33" w:rsidP="005A3543">
            <w:pPr>
              <w:rPr>
                <w:sz w:val="22"/>
                <w:szCs w:val="22"/>
              </w:rPr>
            </w:pPr>
            <w:r w:rsidRPr="00496BB4">
              <w:rPr>
                <w:sz w:val="22"/>
                <w:szCs w:val="22"/>
              </w:rPr>
              <w:lastRenderedPageBreak/>
              <w:t>No</w:t>
            </w:r>
          </w:p>
        </w:tc>
        <w:tc>
          <w:tcPr>
            <w:tcW w:w="1170"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lastRenderedPageBreak/>
              <w:t>1</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b/>
                <w:sz w:val="22"/>
                <w:szCs w:val="22"/>
              </w:rPr>
            </w:pPr>
            <w:r w:rsidRPr="00496BB4">
              <w:rPr>
                <w:b/>
                <w:sz w:val="22"/>
                <w:szCs w:val="22"/>
              </w:rPr>
              <w:lastRenderedPageBreak/>
              <w:t>17</w:t>
            </w:r>
          </w:p>
        </w:tc>
        <w:tc>
          <w:tcPr>
            <w:tcW w:w="5562" w:type="dxa"/>
          </w:tcPr>
          <w:p w:rsidR="00526A33" w:rsidRPr="00496BB4" w:rsidRDefault="00526A33" w:rsidP="005A3543">
            <w:pPr>
              <w:jc w:val="center"/>
              <w:rPr>
                <w:b/>
                <w:sz w:val="22"/>
                <w:szCs w:val="22"/>
              </w:rPr>
            </w:pPr>
            <w:r w:rsidRPr="00496BB4">
              <w:rPr>
                <w:b/>
                <w:sz w:val="22"/>
                <w:szCs w:val="22"/>
              </w:rPr>
              <w:t>Core Drilling</w:t>
            </w:r>
          </w:p>
        </w:tc>
        <w:tc>
          <w:tcPr>
            <w:tcW w:w="630" w:type="dxa"/>
          </w:tcPr>
          <w:p w:rsidR="00526A33" w:rsidRPr="00496BB4" w:rsidRDefault="00526A33" w:rsidP="005A3543">
            <w:pPr>
              <w:rPr>
                <w:sz w:val="22"/>
                <w:szCs w:val="22"/>
              </w:rPr>
            </w:pPr>
          </w:p>
        </w:tc>
        <w:tc>
          <w:tcPr>
            <w:tcW w:w="1170" w:type="dxa"/>
          </w:tcPr>
          <w:p w:rsidR="00526A33" w:rsidRPr="00496BB4" w:rsidRDefault="00526A33" w:rsidP="005A3543">
            <w:pPr>
              <w:jc w:val="center"/>
              <w:rPr>
                <w:sz w:val="22"/>
                <w:szCs w:val="22"/>
              </w:rPr>
            </w:pP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17.1</w:t>
            </w:r>
          </w:p>
        </w:tc>
        <w:tc>
          <w:tcPr>
            <w:tcW w:w="5562" w:type="dxa"/>
          </w:tcPr>
          <w:p w:rsidR="00526A33" w:rsidRPr="00496BB4" w:rsidRDefault="00526A33" w:rsidP="00B30368">
            <w:pPr>
              <w:rPr>
                <w:sz w:val="22"/>
                <w:szCs w:val="22"/>
              </w:rPr>
            </w:pPr>
            <w:r w:rsidRPr="00496BB4">
              <w:rPr>
                <w:sz w:val="22"/>
                <w:szCs w:val="22"/>
              </w:rPr>
              <w:t xml:space="preserve">Vertical core drilling in all geological formations with minimum core barrel diameter of 76 mm. Including temporary casing, if needed. </w:t>
            </w:r>
          </w:p>
        </w:tc>
        <w:tc>
          <w:tcPr>
            <w:tcW w:w="630" w:type="dxa"/>
          </w:tcPr>
          <w:p w:rsidR="00526A33" w:rsidRPr="00496BB4" w:rsidRDefault="00526A33" w:rsidP="005A3543">
            <w:pPr>
              <w:rPr>
                <w:sz w:val="22"/>
                <w:szCs w:val="22"/>
              </w:rPr>
            </w:pPr>
          </w:p>
        </w:tc>
        <w:tc>
          <w:tcPr>
            <w:tcW w:w="1170" w:type="dxa"/>
          </w:tcPr>
          <w:p w:rsidR="00526A33" w:rsidRPr="00496BB4" w:rsidRDefault="00526A33" w:rsidP="005A3543">
            <w:pPr>
              <w:jc w:val="center"/>
              <w:rPr>
                <w:sz w:val="22"/>
                <w:szCs w:val="22"/>
              </w:rPr>
            </w:pP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17.1.1</w:t>
            </w:r>
          </w:p>
        </w:tc>
        <w:tc>
          <w:tcPr>
            <w:tcW w:w="5562" w:type="dxa"/>
          </w:tcPr>
          <w:p w:rsidR="00526A33" w:rsidRPr="00496BB4" w:rsidRDefault="00526A33" w:rsidP="005A3543">
            <w:pPr>
              <w:rPr>
                <w:sz w:val="22"/>
                <w:szCs w:val="22"/>
              </w:rPr>
            </w:pPr>
            <w:r w:rsidRPr="00496BB4">
              <w:rPr>
                <w:sz w:val="22"/>
                <w:szCs w:val="22"/>
              </w:rPr>
              <w:t>Depth from 0 to 50m</w:t>
            </w:r>
          </w:p>
        </w:tc>
        <w:tc>
          <w:tcPr>
            <w:tcW w:w="630" w:type="dxa"/>
          </w:tcPr>
          <w:p w:rsidR="00526A33" w:rsidRPr="00496BB4" w:rsidRDefault="00526A33" w:rsidP="005A3543">
            <w:pPr>
              <w:jc w:val="center"/>
              <w:rPr>
                <w:sz w:val="22"/>
                <w:szCs w:val="22"/>
              </w:rPr>
            </w:pPr>
            <w:r w:rsidRPr="00496BB4">
              <w:rPr>
                <w:sz w:val="22"/>
                <w:szCs w:val="22"/>
              </w:rPr>
              <w:t>m</w:t>
            </w:r>
          </w:p>
        </w:tc>
        <w:tc>
          <w:tcPr>
            <w:tcW w:w="1170" w:type="dxa"/>
          </w:tcPr>
          <w:p w:rsidR="00526A33" w:rsidRPr="00496BB4" w:rsidRDefault="00526A33" w:rsidP="005A3543">
            <w:pPr>
              <w:jc w:val="center"/>
              <w:rPr>
                <w:sz w:val="22"/>
                <w:szCs w:val="22"/>
              </w:rPr>
            </w:pPr>
            <w:r w:rsidRPr="00496BB4">
              <w:rPr>
                <w:sz w:val="22"/>
                <w:szCs w:val="22"/>
              </w:rPr>
              <w:t>80</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17.1.2</w:t>
            </w:r>
          </w:p>
        </w:tc>
        <w:tc>
          <w:tcPr>
            <w:tcW w:w="5562" w:type="dxa"/>
          </w:tcPr>
          <w:p w:rsidR="00526A33" w:rsidRPr="00496BB4" w:rsidRDefault="00526A33" w:rsidP="005A3543">
            <w:pPr>
              <w:rPr>
                <w:sz w:val="22"/>
                <w:szCs w:val="22"/>
              </w:rPr>
            </w:pPr>
            <w:r w:rsidRPr="00496BB4">
              <w:rPr>
                <w:sz w:val="22"/>
                <w:szCs w:val="22"/>
              </w:rPr>
              <w:t>Depth from 50 to 100m</w:t>
            </w:r>
          </w:p>
        </w:tc>
        <w:tc>
          <w:tcPr>
            <w:tcW w:w="630" w:type="dxa"/>
          </w:tcPr>
          <w:p w:rsidR="00526A33" w:rsidRPr="00496BB4" w:rsidRDefault="00526A33" w:rsidP="005A3543">
            <w:pPr>
              <w:jc w:val="center"/>
              <w:rPr>
                <w:sz w:val="22"/>
                <w:szCs w:val="22"/>
              </w:rPr>
            </w:pPr>
            <w:r w:rsidRPr="00496BB4">
              <w:rPr>
                <w:sz w:val="22"/>
                <w:szCs w:val="22"/>
              </w:rPr>
              <w:t>m</w:t>
            </w:r>
          </w:p>
        </w:tc>
        <w:tc>
          <w:tcPr>
            <w:tcW w:w="1170" w:type="dxa"/>
          </w:tcPr>
          <w:p w:rsidR="00526A33" w:rsidRPr="00496BB4" w:rsidRDefault="00526A33" w:rsidP="005A3543">
            <w:pPr>
              <w:jc w:val="center"/>
              <w:rPr>
                <w:sz w:val="22"/>
                <w:szCs w:val="22"/>
              </w:rPr>
            </w:pPr>
            <w:r w:rsidRPr="00496BB4">
              <w:rPr>
                <w:sz w:val="22"/>
                <w:szCs w:val="22"/>
              </w:rPr>
              <w:t>-</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17.1.3</w:t>
            </w:r>
          </w:p>
        </w:tc>
        <w:tc>
          <w:tcPr>
            <w:tcW w:w="5562" w:type="dxa"/>
          </w:tcPr>
          <w:p w:rsidR="00526A33" w:rsidRPr="00496BB4" w:rsidRDefault="00526A33" w:rsidP="005A3543">
            <w:pPr>
              <w:rPr>
                <w:sz w:val="22"/>
                <w:szCs w:val="22"/>
              </w:rPr>
            </w:pPr>
            <w:r w:rsidRPr="00496BB4">
              <w:rPr>
                <w:sz w:val="22"/>
                <w:szCs w:val="22"/>
              </w:rPr>
              <w:t>Depth from 100 to 150m</w:t>
            </w:r>
          </w:p>
        </w:tc>
        <w:tc>
          <w:tcPr>
            <w:tcW w:w="630" w:type="dxa"/>
          </w:tcPr>
          <w:p w:rsidR="00526A33" w:rsidRPr="00496BB4" w:rsidRDefault="00526A33" w:rsidP="005A3543">
            <w:pPr>
              <w:jc w:val="center"/>
              <w:rPr>
                <w:sz w:val="22"/>
                <w:szCs w:val="22"/>
              </w:rPr>
            </w:pPr>
            <w:r w:rsidRPr="00496BB4">
              <w:rPr>
                <w:sz w:val="22"/>
                <w:szCs w:val="22"/>
              </w:rPr>
              <w:t>m</w:t>
            </w:r>
          </w:p>
        </w:tc>
        <w:tc>
          <w:tcPr>
            <w:tcW w:w="1170" w:type="dxa"/>
          </w:tcPr>
          <w:p w:rsidR="00526A33" w:rsidRPr="00496BB4" w:rsidRDefault="00526A33" w:rsidP="005A3543">
            <w:pPr>
              <w:jc w:val="center"/>
              <w:rPr>
                <w:sz w:val="22"/>
                <w:szCs w:val="22"/>
              </w:rPr>
            </w:pPr>
            <w:r w:rsidRPr="00496BB4">
              <w:rPr>
                <w:sz w:val="22"/>
                <w:szCs w:val="22"/>
              </w:rPr>
              <w:t>-</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17.1.4</w:t>
            </w:r>
          </w:p>
        </w:tc>
        <w:tc>
          <w:tcPr>
            <w:tcW w:w="5562" w:type="dxa"/>
          </w:tcPr>
          <w:p w:rsidR="00526A33" w:rsidRPr="00496BB4" w:rsidRDefault="00526A33" w:rsidP="005A3543">
            <w:pPr>
              <w:rPr>
                <w:sz w:val="22"/>
                <w:szCs w:val="22"/>
              </w:rPr>
            </w:pPr>
            <w:r w:rsidRPr="00496BB4">
              <w:rPr>
                <w:sz w:val="22"/>
                <w:szCs w:val="22"/>
              </w:rPr>
              <w:t>Depth from 150 to 200m</w:t>
            </w:r>
          </w:p>
        </w:tc>
        <w:tc>
          <w:tcPr>
            <w:tcW w:w="630" w:type="dxa"/>
          </w:tcPr>
          <w:p w:rsidR="00526A33" w:rsidRPr="00496BB4" w:rsidRDefault="00526A33" w:rsidP="005A3543">
            <w:pPr>
              <w:jc w:val="center"/>
              <w:rPr>
                <w:sz w:val="22"/>
                <w:szCs w:val="22"/>
              </w:rPr>
            </w:pPr>
            <w:r w:rsidRPr="00496BB4">
              <w:rPr>
                <w:sz w:val="22"/>
                <w:szCs w:val="22"/>
              </w:rPr>
              <w:t>m</w:t>
            </w:r>
          </w:p>
        </w:tc>
        <w:tc>
          <w:tcPr>
            <w:tcW w:w="1170" w:type="dxa"/>
          </w:tcPr>
          <w:p w:rsidR="00526A33" w:rsidRPr="00496BB4" w:rsidRDefault="00526A33" w:rsidP="005A3543">
            <w:pPr>
              <w:jc w:val="center"/>
              <w:rPr>
                <w:sz w:val="22"/>
                <w:szCs w:val="22"/>
              </w:rPr>
            </w:pPr>
            <w:r w:rsidRPr="00496BB4">
              <w:rPr>
                <w:sz w:val="22"/>
                <w:szCs w:val="22"/>
              </w:rPr>
              <w:t>-</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r w:rsidRPr="00496BB4">
              <w:rPr>
                <w:sz w:val="22"/>
                <w:szCs w:val="22"/>
              </w:rPr>
              <w:t>17.1.5</w:t>
            </w:r>
          </w:p>
        </w:tc>
        <w:tc>
          <w:tcPr>
            <w:tcW w:w="5562" w:type="dxa"/>
          </w:tcPr>
          <w:p w:rsidR="00526A33" w:rsidRPr="00496BB4" w:rsidRDefault="00526A33" w:rsidP="005A3543">
            <w:pPr>
              <w:rPr>
                <w:sz w:val="22"/>
                <w:szCs w:val="22"/>
              </w:rPr>
            </w:pPr>
            <w:r w:rsidRPr="00496BB4">
              <w:rPr>
                <w:sz w:val="22"/>
                <w:szCs w:val="22"/>
              </w:rPr>
              <w:t>Wooden core box</w:t>
            </w:r>
          </w:p>
        </w:tc>
        <w:tc>
          <w:tcPr>
            <w:tcW w:w="630" w:type="dxa"/>
          </w:tcPr>
          <w:p w:rsidR="00526A33" w:rsidRPr="00496BB4" w:rsidRDefault="00526A33" w:rsidP="005A3543">
            <w:pPr>
              <w:jc w:val="center"/>
              <w:rPr>
                <w:sz w:val="22"/>
                <w:szCs w:val="22"/>
              </w:rPr>
            </w:pPr>
            <w:r w:rsidRPr="00496BB4">
              <w:rPr>
                <w:sz w:val="22"/>
                <w:szCs w:val="22"/>
              </w:rPr>
              <w:t>No</w:t>
            </w:r>
          </w:p>
        </w:tc>
        <w:tc>
          <w:tcPr>
            <w:tcW w:w="1170" w:type="dxa"/>
          </w:tcPr>
          <w:p w:rsidR="00526A33" w:rsidRPr="00496BB4" w:rsidRDefault="00526A33" w:rsidP="005A3543">
            <w:pPr>
              <w:jc w:val="center"/>
              <w:rPr>
                <w:sz w:val="22"/>
                <w:szCs w:val="22"/>
              </w:rPr>
            </w:pPr>
            <w:r w:rsidRPr="00496BB4">
              <w:rPr>
                <w:sz w:val="22"/>
                <w:szCs w:val="22"/>
              </w:rPr>
              <w:t>16</w:t>
            </w:r>
          </w:p>
        </w:tc>
        <w:tc>
          <w:tcPr>
            <w:tcW w:w="1260"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bl>
    <w:p w:rsidR="00526A33" w:rsidRPr="00496BB4" w:rsidRDefault="00526A33" w:rsidP="00526A33">
      <w:pPr>
        <w:rPr>
          <w:sz w:val="22"/>
          <w:szCs w:val="22"/>
        </w:rPr>
      </w:pPr>
    </w:p>
    <w:tbl>
      <w:tblPr>
        <w:tblStyle w:val="TableGrid"/>
        <w:tblW w:w="10440" w:type="dxa"/>
        <w:tblInd w:w="-252" w:type="dxa"/>
        <w:tblLook w:val="04A0" w:firstRow="1" w:lastRow="0" w:firstColumn="1" w:lastColumn="0" w:noHBand="0" w:noVBand="1"/>
      </w:tblPr>
      <w:tblGrid>
        <w:gridCol w:w="828"/>
        <w:gridCol w:w="5652"/>
        <w:gridCol w:w="181"/>
        <w:gridCol w:w="539"/>
        <w:gridCol w:w="91"/>
        <w:gridCol w:w="899"/>
        <w:gridCol w:w="181"/>
        <w:gridCol w:w="1079"/>
        <w:gridCol w:w="990"/>
      </w:tblGrid>
      <w:tr w:rsidR="00526A33" w:rsidRPr="00496BB4" w:rsidTr="005A3543">
        <w:tc>
          <w:tcPr>
            <w:tcW w:w="828" w:type="dxa"/>
          </w:tcPr>
          <w:p w:rsidR="00526A33" w:rsidRPr="00496BB4" w:rsidRDefault="00526A33" w:rsidP="005A3543">
            <w:pPr>
              <w:jc w:val="center"/>
              <w:rPr>
                <w:b/>
                <w:sz w:val="22"/>
                <w:szCs w:val="22"/>
              </w:rPr>
            </w:pPr>
            <w:r w:rsidRPr="00496BB4">
              <w:rPr>
                <w:b/>
                <w:sz w:val="22"/>
                <w:szCs w:val="22"/>
              </w:rPr>
              <w:t>18</w:t>
            </w:r>
          </w:p>
        </w:tc>
        <w:tc>
          <w:tcPr>
            <w:tcW w:w="5833" w:type="dxa"/>
            <w:gridSpan w:val="2"/>
          </w:tcPr>
          <w:p w:rsidR="00526A33" w:rsidRPr="00496BB4" w:rsidRDefault="00526A33" w:rsidP="005A3543">
            <w:pPr>
              <w:jc w:val="center"/>
              <w:rPr>
                <w:b/>
                <w:sz w:val="22"/>
                <w:szCs w:val="22"/>
              </w:rPr>
            </w:pPr>
            <w:r w:rsidRPr="00496BB4">
              <w:rPr>
                <w:b/>
                <w:sz w:val="22"/>
                <w:szCs w:val="22"/>
              </w:rPr>
              <w:t>Seismic refraction</w:t>
            </w:r>
          </w:p>
        </w:tc>
        <w:tc>
          <w:tcPr>
            <w:tcW w:w="630" w:type="dxa"/>
            <w:gridSpan w:val="2"/>
          </w:tcPr>
          <w:p w:rsidR="00526A33" w:rsidRPr="00496BB4" w:rsidRDefault="00526A33" w:rsidP="005A3543">
            <w:pPr>
              <w:rPr>
                <w:b/>
                <w:sz w:val="22"/>
                <w:szCs w:val="22"/>
              </w:rPr>
            </w:pPr>
          </w:p>
        </w:tc>
        <w:tc>
          <w:tcPr>
            <w:tcW w:w="1080" w:type="dxa"/>
            <w:gridSpan w:val="2"/>
          </w:tcPr>
          <w:p w:rsidR="00526A33" w:rsidRPr="00496BB4" w:rsidRDefault="00526A33" w:rsidP="005A3543">
            <w:pPr>
              <w:rPr>
                <w:b/>
                <w:sz w:val="22"/>
                <w:szCs w:val="22"/>
              </w:rPr>
            </w:pPr>
          </w:p>
        </w:tc>
        <w:tc>
          <w:tcPr>
            <w:tcW w:w="1079" w:type="dxa"/>
          </w:tcPr>
          <w:p w:rsidR="00526A33" w:rsidRPr="00496BB4" w:rsidRDefault="00526A33" w:rsidP="005A3543">
            <w:pPr>
              <w:rPr>
                <w:b/>
                <w:sz w:val="22"/>
                <w:szCs w:val="22"/>
              </w:rPr>
            </w:pPr>
          </w:p>
        </w:tc>
        <w:tc>
          <w:tcPr>
            <w:tcW w:w="990" w:type="dxa"/>
          </w:tcPr>
          <w:p w:rsidR="00526A33" w:rsidRPr="00496BB4" w:rsidRDefault="00526A33" w:rsidP="005A3543">
            <w:pPr>
              <w:rPr>
                <w:b/>
                <w:sz w:val="22"/>
                <w:szCs w:val="22"/>
              </w:rPr>
            </w:pPr>
          </w:p>
        </w:tc>
      </w:tr>
      <w:tr w:rsidR="00526A33" w:rsidRPr="00496BB4" w:rsidTr="005A3543">
        <w:tc>
          <w:tcPr>
            <w:tcW w:w="828" w:type="dxa"/>
          </w:tcPr>
          <w:p w:rsidR="00526A33" w:rsidRPr="00496BB4" w:rsidRDefault="00526A33" w:rsidP="005A3543">
            <w:pPr>
              <w:jc w:val="center"/>
              <w:rPr>
                <w:sz w:val="22"/>
                <w:szCs w:val="22"/>
              </w:rPr>
            </w:pPr>
            <w:r w:rsidRPr="00496BB4">
              <w:rPr>
                <w:sz w:val="22"/>
                <w:szCs w:val="22"/>
              </w:rPr>
              <w:t>18.1</w:t>
            </w:r>
          </w:p>
        </w:tc>
        <w:tc>
          <w:tcPr>
            <w:tcW w:w="5833" w:type="dxa"/>
            <w:gridSpan w:val="2"/>
          </w:tcPr>
          <w:p w:rsidR="00526A33" w:rsidRPr="00B30368" w:rsidRDefault="00526A33" w:rsidP="005A3543">
            <w:pPr>
              <w:rPr>
                <w:b/>
                <w:i/>
                <w:sz w:val="22"/>
                <w:szCs w:val="22"/>
              </w:rPr>
            </w:pPr>
            <w:r w:rsidRPr="00B30368">
              <w:rPr>
                <w:b/>
                <w:i/>
                <w:sz w:val="22"/>
                <w:szCs w:val="22"/>
              </w:rPr>
              <w:t>Seismic refraction</w:t>
            </w:r>
          </w:p>
        </w:tc>
        <w:tc>
          <w:tcPr>
            <w:tcW w:w="630" w:type="dxa"/>
            <w:gridSpan w:val="2"/>
          </w:tcPr>
          <w:p w:rsidR="00526A33" w:rsidRPr="00496BB4" w:rsidRDefault="00526A33" w:rsidP="005A3543">
            <w:pPr>
              <w:jc w:val="center"/>
              <w:rPr>
                <w:sz w:val="22"/>
                <w:szCs w:val="22"/>
              </w:rPr>
            </w:pPr>
            <w:r w:rsidRPr="00496BB4">
              <w:rPr>
                <w:sz w:val="22"/>
                <w:szCs w:val="22"/>
              </w:rPr>
              <w:t>m</w:t>
            </w:r>
          </w:p>
        </w:tc>
        <w:tc>
          <w:tcPr>
            <w:tcW w:w="1080" w:type="dxa"/>
            <w:gridSpan w:val="2"/>
          </w:tcPr>
          <w:p w:rsidR="00526A33" w:rsidRPr="00496BB4" w:rsidRDefault="00526A33" w:rsidP="005A3543">
            <w:pPr>
              <w:jc w:val="center"/>
              <w:rPr>
                <w:sz w:val="22"/>
                <w:szCs w:val="22"/>
              </w:rPr>
            </w:pPr>
            <w:r w:rsidRPr="00496BB4">
              <w:rPr>
                <w:sz w:val="22"/>
                <w:szCs w:val="22"/>
              </w:rPr>
              <w:t>960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b/>
                <w:sz w:val="22"/>
                <w:szCs w:val="22"/>
              </w:rPr>
            </w:pPr>
            <w:r w:rsidRPr="00496BB4">
              <w:rPr>
                <w:b/>
                <w:sz w:val="22"/>
                <w:szCs w:val="22"/>
              </w:rPr>
              <w:t>19</w:t>
            </w:r>
          </w:p>
        </w:tc>
        <w:tc>
          <w:tcPr>
            <w:tcW w:w="5833" w:type="dxa"/>
            <w:gridSpan w:val="2"/>
          </w:tcPr>
          <w:p w:rsidR="00526A33" w:rsidRPr="00496BB4" w:rsidRDefault="00526A33" w:rsidP="005A3543">
            <w:pPr>
              <w:jc w:val="center"/>
              <w:rPr>
                <w:sz w:val="22"/>
                <w:szCs w:val="22"/>
              </w:rPr>
            </w:pPr>
            <w:r w:rsidRPr="00496BB4">
              <w:rPr>
                <w:b/>
                <w:sz w:val="22"/>
                <w:szCs w:val="22"/>
              </w:rPr>
              <w:t>Laboratory test on rock samples</w:t>
            </w:r>
          </w:p>
        </w:tc>
        <w:tc>
          <w:tcPr>
            <w:tcW w:w="630" w:type="dxa"/>
            <w:gridSpan w:val="2"/>
          </w:tcPr>
          <w:p w:rsidR="00526A33" w:rsidRPr="00496BB4" w:rsidRDefault="00526A33" w:rsidP="005A3543">
            <w:pPr>
              <w:jc w:val="center"/>
              <w:rPr>
                <w:sz w:val="22"/>
                <w:szCs w:val="22"/>
              </w:rPr>
            </w:pPr>
          </w:p>
        </w:tc>
        <w:tc>
          <w:tcPr>
            <w:tcW w:w="1080" w:type="dxa"/>
            <w:gridSpan w:val="2"/>
          </w:tcPr>
          <w:p w:rsidR="00526A33" w:rsidRPr="00496BB4" w:rsidRDefault="00526A33" w:rsidP="005A3543">
            <w:pPr>
              <w:jc w:val="center"/>
              <w:rPr>
                <w:sz w:val="22"/>
                <w:szCs w:val="22"/>
              </w:rPr>
            </w:pP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r w:rsidRPr="00496BB4">
              <w:rPr>
                <w:sz w:val="22"/>
                <w:szCs w:val="22"/>
              </w:rPr>
              <w:t>19.1</w:t>
            </w:r>
          </w:p>
        </w:tc>
        <w:tc>
          <w:tcPr>
            <w:tcW w:w="5833" w:type="dxa"/>
            <w:gridSpan w:val="2"/>
          </w:tcPr>
          <w:p w:rsidR="00526A33" w:rsidRPr="00496BB4" w:rsidRDefault="00526A33" w:rsidP="005A3543">
            <w:pPr>
              <w:rPr>
                <w:sz w:val="22"/>
                <w:szCs w:val="22"/>
              </w:rPr>
            </w:pPr>
            <w:r w:rsidRPr="00496BB4">
              <w:rPr>
                <w:sz w:val="22"/>
                <w:szCs w:val="22"/>
              </w:rPr>
              <w:t>Unit weight</w:t>
            </w:r>
          </w:p>
        </w:tc>
        <w:tc>
          <w:tcPr>
            <w:tcW w:w="630" w:type="dxa"/>
            <w:gridSpan w:val="2"/>
          </w:tcPr>
          <w:p w:rsidR="00526A33" w:rsidRPr="00496BB4" w:rsidRDefault="00526A33" w:rsidP="005A3543">
            <w:pPr>
              <w:jc w:val="center"/>
              <w:rPr>
                <w:sz w:val="22"/>
                <w:szCs w:val="22"/>
              </w:rPr>
            </w:pPr>
            <w:r w:rsidRPr="00496BB4">
              <w:rPr>
                <w:sz w:val="22"/>
                <w:szCs w:val="22"/>
              </w:rPr>
              <w:t>No</w:t>
            </w:r>
          </w:p>
        </w:tc>
        <w:tc>
          <w:tcPr>
            <w:tcW w:w="1080" w:type="dxa"/>
            <w:gridSpan w:val="2"/>
          </w:tcPr>
          <w:p w:rsidR="00526A33" w:rsidRPr="00496BB4" w:rsidRDefault="00526A33" w:rsidP="005A3543">
            <w:pPr>
              <w:jc w:val="center"/>
              <w:rPr>
                <w:sz w:val="22"/>
                <w:szCs w:val="22"/>
              </w:rPr>
            </w:pPr>
            <w:r w:rsidRPr="00496BB4">
              <w:rPr>
                <w:sz w:val="22"/>
                <w:szCs w:val="22"/>
              </w:rPr>
              <w:t>10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r w:rsidRPr="00496BB4">
              <w:rPr>
                <w:sz w:val="22"/>
                <w:szCs w:val="22"/>
              </w:rPr>
              <w:t>19.2</w:t>
            </w:r>
          </w:p>
        </w:tc>
        <w:tc>
          <w:tcPr>
            <w:tcW w:w="5833" w:type="dxa"/>
            <w:gridSpan w:val="2"/>
          </w:tcPr>
          <w:p w:rsidR="00526A33" w:rsidRPr="00496BB4" w:rsidRDefault="00526A33" w:rsidP="005A3543">
            <w:pPr>
              <w:rPr>
                <w:sz w:val="22"/>
                <w:szCs w:val="22"/>
              </w:rPr>
            </w:pPr>
            <w:r w:rsidRPr="00496BB4">
              <w:rPr>
                <w:sz w:val="22"/>
                <w:szCs w:val="22"/>
              </w:rPr>
              <w:t>Petrographic analysis on thin section</w:t>
            </w:r>
          </w:p>
        </w:tc>
        <w:tc>
          <w:tcPr>
            <w:tcW w:w="630" w:type="dxa"/>
            <w:gridSpan w:val="2"/>
          </w:tcPr>
          <w:p w:rsidR="00526A33" w:rsidRPr="00496BB4" w:rsidRDefault="00526A33" w:rsidP="005A3543">
            <w:pPr>
              <w:jc w:val="center"/>
              <w:rPr>
                <w:sz w:val="22"/>
                <w:szCs w:val="22"/>
              </w:rPr>
            </w:pPr>
            <w:r w:rsidRPr="00496BB4">
              <w:rPr>
                <w:sz w:val="22"/>
                <w:szCs w:val="22"/>
              </w:rPr>
              <w:t>No</w:t>
            </w:r>
          </w:p>
        </w:tc>
        <w:tc>
          <w:tcPr>
            <w:tcW w:w="1080" w:type="dxa"/>
            <w:gridSpan w:val="2"/>
          </w:tcPr>
          <w:p w:rsidR="00526A33" w:rsidRPr="00496BB4" w:rsidRDefault="00526A33" w:rsidP="005A3543">
            <w:pPr>
              <w:jc w:val="center"/>
              <w:rPr>
                <w:sz w:val="22"/>
                <w:szCs w:val="22"/>
              </w:rPr>
            </w:pPr>
            <w:r w:rsidRPr="00496BB4">
              <w:rPr>
                <w:sz w:val="22"/>
                <w:szCs w:val="22"/>
              </w:rPr>
              <w:t>10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r w:rsidRPr="00496BB4">
              <w:rPr>
                <w:sz w:val="22"/>
                <w:szCs w:val="22"/>
              </w:rPr>
              <w:t>19.3</w:t>
            </w:r>
          </w:p>
        </w:tc>
        <w:tc>
          <w:tcPr>
            <w:tcW w:w="5833" w:type="dxa"/>
            <w:gridSpan w:val="2"/>
          </w:tcPr>
          <w:p w:rsidR="00526A33" w:rsidRPr="00496BB4" w:rsidRDefault="00526A33" w:rsidP="005A3543">
            <w:pPr>
              <w:rPr>
                <w:sz w:val="22"/>
                <w:szCs w:val="22"/>
              </w:rPr>
            </w:pPr>
            <w:r w:rsidRPr="00496BB4">
              <w:rPr>
                <w:sz w:val="22"/>
                <w:szCs w:val="22"/>
              </w:rPr>
              <w:t>Point load</w:t>
            </w:r>
          </w:p>
        </w:tc>
        <w:tc>
          <w:tcPr>
            <w:tcW w:w="630" w:type="dxa"/>
            <w:gridSpan w:val="2"/>
          </w:tcPr>
          <w:p w:rsidR="00526A33" w:rsidRPr="00496BB4" w:rsidRDefault="00526A33" w:rsidP="005A3543">
            <w:pPr>
              <w:jc w:val="center"/>
              <w:rPr>
                <w:sz w:val="22"/>
                <w:szCs w:val="22"/>
              </w:rPr>
            </w:pPr>
            <w:r w:rsidRPr="00496BB4">
              <w:rPr>
                <w:sz w:val="22"/>
                <w:szCs w:val="22"/>
              </w:rPr>
              <w:t>No</w:t>
            </w:r>
          </w:p>
        </w:tc>
        <w:tc>
          <w:tcPr>
            <w:tcW w:w="1080" w:type="dxa"/>
            <w:gridSpan w:val="2"/>
          </w:tcPr>
          <w:p w:rsidR="00526A33" w:rsidRPr="00496BB4" w:rsidRDefault="00526A33" w:rsidP="005A3543">
            <w:pPr>
              <w:jc w:val="center"/>
              <w:rPr>
                <w:sz w:val="22"/>
                <w:szCs w:val="22"/>
              </w:rPr>
            </w:pPr>
            <w:r w:rsidRPr="00496BB4">
              <w:rPr>
                <w:sz w:val="22"/>
                <w:szCs w:val="22"/>
              </w:rPr>
              <w:t>10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r w:rsidRPr="00496BB4">
              <w:rPr>
                <w:sz w:val="22"/>
                <w:szCs w:val="22"/>
              </w:rPr>
              <w:t>19.4</w:t>
            </w:r>
          </w:p>
        </w:tc>
        <w:tc>
          <w:tcPr>
            <w:tcW w:w="5833" w:type="dxa"/>
            <w:gridSpan w:val="2"/>
          </w:tcPr>
          <w:p w:rsidR="00526A33" w:rsidRPr="00496BB4" w:rsidRDefault="00526A33" w:rsidP="005A3543">
            <w:pPr>
              <w:rPr>
                <w:sz w:val="22"/>
                <w:szCs w:val="22"/>
              </w:rPr>
            </w:pPr>
            <w:r w:rsidRPr="00496BB4">
              <w:rPr>
                <w:sz w:val="22"/>
                <w:szCs w:val="22"/>
              </w:rPr>
              <w:t>Los Angeles test</w:t>
            </w:r>
          </w:p>
        </w:tc>
        <w:tc>
          <w:tcPr>
            <w:tcW w:w="630" w:type="dxa"/>
            <w:gridSpan w:val="2"/>
          </w:tcPr>
          <w:p w:rsidR="00526A33" w:rsidRPr="00496BB4" w:rsidRDefault="00526A33" w:rsidP="005A3543">
            <w:pPr>
              <w:jc w:val="center"/>
              <w:rPr>
                <w:sz w:val="22"/>
                <w:szCs w:val="22"/>
              </w:rPr>
            </w:pPr>
            <w:r w:rsidRPr="00496BB4">
              <w:rPr>
                <w:sz w:val="22"/>
                <w:szCs w:val="22"/>
              </w:rPr>
              <w:t>No</w:t>
            </w:r>
          </w:p>
        </w:tc>
        <w:tc>
          <w:tcPr>
            <w:tcW w:w="1080" w:type="dxa"/>
            <w:gridSpan w:val="2"/>
          </w:tcPr>
          <w:p w:rsidR="00526A33" w:rsidRPr="00496BB4" w:rsidRDefault="00526A33" w:rsidP="005A3543">
            <w:pPr>
              <w:jc w:val="center"/>
              <w:rPr>
                <w:sz w:val="22"/>
                <w:szCs w:val="22"/>
              </w:rPr>
            </w:pPr>
            <w:r w:rsidRPr="00496BB4">
              <w:rPr>
                <w:sz w:val="22"/>
                <w:szCs w:val="22"/>
              </w:rPr>
              <w:t>10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r w:rsidRPr="00496BB4">
              <w:rPr>
                <w:sz w:val="22"/>
                <w:szCs w:val="22"/>
              </w:rPr>
              <w:t>19.5</w:t>
            </w:r>
          </w:p>
        </w:tc>
        <w:tc>
          <w:tcPr>
            <w:tcW w:w="5833" w:type="dxa"/>
            <w:gridSpan w:val="2"/>
          </w:tcPr>
          <w:p w:rsidR="00526A33" w:rsidRPr="00496BB4" w:rsidRDefault="00526A33" w:rsidP="005A3543">
            <w:pPr>
              <w:rPr>
                <w:sz w:val="22"/>
                <w:szCs w:val="22"/>
              </w:rPr>
            </w:pPr>
            <w:r w:rsidRPr="00496BB4">
              <w:rPr>
                <w:sz w:val="22"/>
                <w:szCs w:val="22"/>
              </w:rPr>
              <w:t>Alkali-silica reaction</w:t>
            </w:r>
          </w:p>
        </w:tc>
        <w:tc>
          <w:tcPr>
            <w:tcW w:w="630" w:type="dxa"/>
            <w:gridSpan w:val="2"/>
          </w:tcPr>
          <w:p w:rsidR="00526A33" w:rsidRPr="00496BB4" w:rsidRDefault="00526A33" w:rsidP="005A3543">
            <w:pPr>
              <w:jc w:val="center"/>
              <w:rPr>
                <w:sz w:val="22"/>
                <w:szCs w:val="22"/>
              </w:rPr>
            </w:pPr>
          </w:p>
        </w:tc>
        <w:tc>
          <w:tcPr>
            <w:tcW w:w="1080" w:type="dxa"/>
            <w:gridSpan w:val="2"/>
          </w:tcPr>
          <w:p w:rsidR="00526A33" w:rsidRPr="00496BB4" w:rsidRDefault="00526A33" w:rsidP="005A3543">
            <w:pPr>
              <w:jc w:val="center"/>
              <w:rPr>
                <w:sz w:val="22"/>
                <w:szCs w:val="22"/>
              </w:rPr>
            </w:pPr>
            <w:r w:rsidRPr="00496BB4">
              <w:rPr>
                <w:sz w:val="22"/>
                <w:szCs w:val="22"/>
              </w:rPr>
              <w:t>10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r w:rsidRPr="00496BB4">
              <w:rPr>
                <w:sz w:val="22"/>
                <w:szCs w:val="22"/>
              </w:rPr>
              <w:t>19.6</w:t>
            </w:r>
          </w:p>
        </w:tc>
        <w:tc>
          <w:tcPr>
            <w:tcW w:w="5833" w:type="dxa"/>
            <w:gridSpan w:val="2"/>
          </w:tcPr>
          <w:p w:rsidR="00526A33" w:rsidRPr="00496BB4" w:rsidRDefault="00526A33" w:rsidP="005A3543">
            <w:pPr>
              <w:rPr>
                <w:sz w:val="22"/>
                <w:szCs w:val="22"/>
              </w:rPr>
            </w:pPr>
            <w:r w:rsidRPr="00496BB4">
              <w:rPr>
                <w:sz w:val="22"/>
                <w:szCs w:val="22"/>
              </w:rPr>
              <w:t xml:space="preserve">Determination of </w:t>
            </w:r>
            <w:proofErr w:type="spellStart"/>
            <w:r w:rsidRPr="00496BB4">
              <w:rPr>
                <w:sz w:val="22"/>
                <w:szCs w:val="22"/>
              </w:rPr>
              <w:t>sulphate</w:t>
            </w:r>
            <w:proofErr w:type="spellEnd"/>
            <w:r w:rsidRPr="00496BB4">
              <w:rPr>
                <w:sz w:val="22"/>
                <w:szCs w:val="22"/>
              </w:rPr>
              <w:t xml:space="preserve"> content</w:t>
            </w:r>
          </w:p>
        </w:tc>
        <w:tc>
          <w:tcPr>
            <w:tcW w:w="630" w:type="dxa"/>
            <w:gridSpan w:val="2"/>
          </w:tcPr>
          <w:p w:rsidR="00526A33" w:rsidRPr="00496BB4" w:rsidRDefault="00526A33" w:rsidP="005A3543">
            <w:pPr>
              <w:jc w:val="center"/>
              <w:rPr>
                <w:sz w:val="22"/>
                <w:szCs w:val="22"/>
              </w:rPr>
            </w:pPr>
            <w:r w:rsidRPr="00496BB4">
              <w:rPr>
                <w:sz w:val="22"/>
                <w:szCs w:val="22"/>
              </w:rPr>
              <w:t>No</w:t>
            </w:r>
          </w:p>
        </w:tc>
        <w:tc>
          <w:tcPr>
            <w:tcW w:w="1080" w:type="dxa"/>
            <w:gridSpan w:val="2"/>
          </w:tcPr>
          <w:p w:rsidR="00526A33" w:rsidRPr="00496BB4" w:rsidRDefault="00526A33" w:rsidP="005A3543">
            <w:pPr>
              <w:jc w:val="center"/>
              <w:rPr>
                <w:sz w:val="22"/>
                <w:szCs w:val="22"/>
              </w:rPr>
            </w:pPr>
            <w:r w:rsidRPr="00496BB4">
              <w:rPr>
                <w:sz w:val="22"/>
                <w:szCs w:val="22"/>
              </w:rPr>
              <w:t>10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A418A5">
            <w:pPr>
              <w:jc w:val="center"/>
              <w:rPr>
                <w:sz w:val="22"/>
                <w:szCs w:val="22"/>
              </w:rPr>
            </w:pPr>
            <w:r w:rsidRPr="00496BB4">
              <w:rPr>
                <w:sz w:val="22"/>
                <w:szCs w:val="22"/>
              </w:rPr>
              <w:t>1</w:t>
            </w:r>
            <w:r w:rsidR="00A418A5">
              <w:rPr>
                <w:sz w:val="22"/>
                <w:szCs w:val="22"/>
              </w:rPr>
              <w:t>9</w:t>
            </w:r>
            <w:r w:rsidRPr="00496BB4">
              <w:rPr>
                <w:sz w:val="22"/>
                <w:szCs w:val="22"/>
              </w:rPr>
              <w:t>.7</w:t>
            </w:r>
          </w:p>
        </w:tc>
        <w:tc>
          <w:tcPr>
            <w:tcW w:w="5833" w:type="dxa"/>
            <w:gridSpan w:val="2"/>
          </w:tcPr>
          <w:p w:rsidR="00526A33" w:rsidRPr="00496BB4" w:rsidRDefault="00526A33" w:rsidP="005A3543">
            <w:pPr>
              <w:rPr>
                <w:sz w:val="22"/>
                <w:szCs w:val="22"/>
              </w:rPr>
            </w:pPr>
            <w:r w:rsidRPr="00496BB4">
              <w:rPr>
                <w:sz w:val="22"/>
                <w:szCs w:val="22"/>
              </w:rPr>
              <w:t>Determination of chloride content</w:t>
            </w:r>
          </w:p>
        </w:tc>
        <w:tc>
          <w:tcPr>
            <w:tcW w:w="630" w:type="dxa"/>
            <w:gridSpan w:val="2"/>
          </w:tcPr>
          <w:p w:rsidR="00526A33" w:rsidRPr="00496BB4" w:rsidRDefault="00526A33" w:rsidP="005A3543">
            <w:pPr>
              <w:jc w:val="center"/>
              <w:rPr>
                <w:sz w:val="22"/>
                <w:szCs w:val="22"/>
              </w:rPr>
            </w:pPr>
            <w:r w:rsidRPr="00496BB4">
              <w:rPr>
                <w:sz w:val="22"/>
                <w:szCs w:val="22"/>
              </w:rPr>
              <w:t>No</w:t>
            </w:r>
          </w:p>
        </w:tc>
        <w:tc>
          <w:tcPr>
            <w:tcW w:w="1080" w:type="dxa"/>
            <w:gridSpan w:val="2"/>
          </w:tcPr>
          <w:p w:rsidR="00526A33" w:rsidRPr="00496BB4" w:rsidRDefault="00526A33" w:rsidP="005A3543">
            <w:pPr>
              <w:jc w:val="center"/>
              <w:rPr>
                <w:sz w:val="22"/>
                <w:szCs w:val="22"/>
              </w:rPr>
            </w:pPr>
            <w:r w:rsidRPr="00496BB4">
              <w:rPr>
                <w:sz w:val="22"/>
                <w:szCs w:val="22"/>
              </w:rPr>
              <w:t>10</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D26707" w:rsidP="005A3543">
            <w:pPr>
              <w:jc w:val="center"/>
              <w:rPr>
                <w:sz w:val="22"/>
                <w:szCs w:val="22"/>
              </w:rPr>
            </w:pPr>
            <w:r w:rsidRPr="00D26707">
              <w:rPr>
                <w:b/>
                <w:sz w:val="22"/>
                <w:szCs w:val="22"/>
              </w:rPr>
              <w:t>20</w:t>
            </w:r>
          </w:p>
        </w:tc>
        <w:tc>
          <w:tcPr>
            <w:tcW w:w="5833" w:type="dxa"/>
            <w:gridSpan w:val="2"/>
          </w:tcPr>
          <w:p w:rsidR="00526A33" w:rsidRPr="00496BB4" w:rsidRDefault="00D26707" w:rsidP="005A3543">
            <w:pPr>
              <w:jc w:val="center"/>
              <w:rPr>
                <w:b/>
                <w:sz w:val="22"/>
                <w:szCs w:val="22"/>
              </w:rPr>
            </w:pPr>
            <w:r w:rsidRPr="00D26707">
              <w:rPr>
                <w:b/>
                <w:sz w:val="22"/>
                <w:szCs w:val="22"/>
              </w:rPr>
              <w:t>Specimen collection for rock material, loose material and water samples</w:t>
            </w:r>
          </w:p>
        </w:tc>
        <w:tc>
          <w:tcPr>
            <w:tcW w:w="630" w:type="dxa"/>
            <w:gridSpan w:val="2"/>
          </w:tcPr>
          <w:p w:rsidR="00526A33" w:rsidRPr="00496BB4" w:rsidRDefault="00D26707" w:rsidP="005A3543">
            <w:pPr>
              <w:jc w:val="center"/>
              <w:rPr>
                <w:sz w:val="22"/>
                <w:szCs w:val="22"/>
              </w:rPr>
            </w:pPr>
            <w:r>
              <w:rPr>
                <w:sz w:val="22"/>
                <w:szCs w:val="22"/>
              </w:rPr>
              <w:t>L.S</w:t>
            </w:r>
          </w:p>
        </w:tc>
        <w:tc>
          <w:tcPr>
            <w:tcW w:w="1080" w:type="dxa"/>
            <w:gridSpan w:val="2"/>
          </w:tcPr>
          <w:p w:rsidR="00526A33" w:rsidRPr="00496BB4" w:rsidRDefault="00D26707" w:rsidP="005A3543">
            <w:pPr>
              <w:jc w:val="center"/>
              <w:rPr>
                <w:sz w:val="22"/>
                <w:szCs w:val="22"/>
              </w:rPr>
            </w:pPr>
            <w:r>
              <w:rPr>
                <w:sz w:val="22"/>
                <w:szCs w:val="22"/>
              </w:rPr>
              <w:t>1</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p>
        </w:tc>
        <w:tc>
          <w:tcPr>
            <w:tcW w:w="5833" w:type="dxa"/>
            <w:gridSpan w:val="2"/>
          </w:tcPr>
          <w:p w:rsidR="00526A33" w:rsidRPr="00496BB4" w:rsidRDefault="00526A33" w:rsidP="00CD2989">
            <w:pPr>
              <w:rPr>
                <w:sz w:val="22"/>
                <w:szCs w:val="22"/>
              </w:rPr>
            </w:pPr>
            <w:r w:rsidRPr="00496BB4">
              <w:rPr>
                <w:sz w:val="22"/>
                <w:szCs w:val="22"/>
              </w:rPr>
              <w:t xml:space="preserve">Sub-Total ACTIVITY </w:t>
            </w:r>
            <w:r w:rsidR="00CD2989">
              <w:rPr>
                <w:sz w:val="22"/>
                <w:szCs w:val="22"/>
              </w:rPr>
              <w:t>4</w:t>
            </w:r>
            <w:r w:rsidRPr="00496BB4">
              <w:rPr>
                <w:sz w:val="22"/>
                <w:szCs w:val="22"/>
              </w:rPr>
              <w:t xml:space="preserve"> </w:t>
            </w:r>
            <w:r>
              <w:rPr>
                <w:sz w:val="22"/>
                <w:szCs w:val="22"/>
              </w:rPr>
              <w:t>(Birr</w:t>
            </w:r>
            <w:r w:rsidRPr="00496BB4">
              <w:rPr>
                <w:sz w:val="22"/>
                <w:szCs w:val="22"/>
              </w:rPr>
              <w:t>)</w:t>
            </w:r>
          </w:p>
        </w:tc>
        <w:tc>
          <w:tcPr>
            <w:tcW w:w="630" w:type="dxa"/>
            <w:gridSpan w:val="2"/>
          </w:tcPr>
          <w:p w:rsidR="00526A33" w:rsidRPr="00496BB4" w:rsidRDefault="00526A33" w:rsidP="005A3543">
            <w:pPr>
              <w:rPr>
                <w:sz w:val="22"/>
                <w:szCs w:val="22"/>
              </w:rPr>
            </w:pPr>
          </w:p>
        </w:tc>
        <w:tc>
          <w:tcPr>
            <w:tcW w:w="1080" w:type="dxa"/>
            <w:gridSpan w:val="2"/>
          </w:tcPr>
          <w:p w:rsidR="00526A33" w:rsidRPr="00496BB4" w:rsidRDefault="00526A33" w:rsidP="005A3543">
            <w:pPr>
              <w:rPr>
                <w:sz w:val="22"/>
                <w:szCs w:val="22"/>
              </w:rPr>
            </w:pP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A418A5" w:rsidTr="00A418A5">
        <w:trPr>
          <w:trHeight w:val="327"/>
        </w:trPr>
        <w:tc>
          <w:tcPr>
            <w:tcW w:w="10440" w:type="dxa"/>
            <w:gridSpan w:val="9"/>
          </w:tcPr>
          <w:p w:rsidR="00A418A5" w:rsidRDefault="00A418A5" w:rsidP="005A3543">
            <w:pPr>
              <w:rPr>
                <w:b/>
                <w:sz w:val="18"/>
                <w:szCs w:val="18"/>
              </w:rPr>
            </w:pPr>
          </w:p>
          <w:p w:rsidR="00526A33" w:rsidRPr="00A418A5" w:rsidRDefault="00526A33" w:rsidP="005A3543">
            <w:pPr>
              <w:rPr>
                <w:b/>
                <w:sz w:val="18"/>
                <w:szCs w:val="18"/>
              </w:rPr>
            </w:pPr>
            <w:r w:rsidRPr="00A418A5">
              <w:rPr>
                <w:b/>
                <w:sz w:val="18"/>
                <w:szCs w:val="18"/>
              </w:rPr>
              <w:t>ACTIVITY 5- CORE SORE</w:t>
            </w:r>
          </w:p>
        </w:tc>
      </w:tr>
      <w:tr w:rsidR="00526A33" w:rsidRPr="00496BB4" w:rsidTr="008C5C17">
        <w:tc>
          <w:tcPr>
            <w:tcW w:w="828"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Item. No</w:t>
            </w:r>
          </w:p>
        </w:tc>
        <w:tc>
          <w:tcPr>
            <w:tcW w:w="5652"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Description</w:t>
            </w:r>
          </w:p>
        </w:tc>
        <w:tc>
          <w:tcPr>
            <w:tcW w:w="72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Unit</w:t>
            </w:r>
          </w:p>
        </w:tc>
        <w:tc>
          <w:tcPr>
            <w:tcW w:w="99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Quantity</w:t>
            </w:r>
          </w:p>
        </w:tc>
        <w:tc>
          <w:tcPr>
            <w:tcW w:w="1260" w:type="dxa"/>
            <w:gridSpan w:val="2"/>
          </w:tcPr>
          <w:p w:rsidR="00526A33" w:rsidRPr="00496BB4" w:rsidRDefault="00526A33" w:rsidP="005A3543">
            <w:pPr>
              <w:jc w:val="center"/>
              <w:rPr>
                <w:sz w:val="22"/>
                <w:szCs w:val="22"/>
              </w:rPr>
            </w:pPr>
            <w:r w:rsidRPr="00496BB4">
              <w:rPr>
                <w:sz w:val="22"/>
                <w:szCs w:val="22"/>
              </w:rPr>
              <w:t xml:space="preserve">Unit price </w:t>
            </w:r>
            <w:r>
              <w:rPr>
                <w:sz w:val="22"/>
                <w:szCs w:val="22"/>
              </w:rPr>
              <w:t>(Birr</w:t>
            </w:r>
            <w:r w:rsidRPr="00496BB4">
              <w:rPr>
                <w:sz w:val="22"/>
                <w:szCs w:val="22"/>
              </w:rPr>
              <w:t>)</w:t>
            </w:r>
          </w:p>
        </w:tc>
        <w:tc>
          <w:tcPr>
            <w:tcW w:w="990" w:type="dxa"/>
          </w:tcPr>
          <w:p w:rsidR="00526A33" w:rsidRPr="00496BB4" w:rsidRDefault="00526A33" w:rsidP="005A3543">
            <w:pPr>
              <w:jc w:val="center"/>
              <w:rPr>
                <w:sz w:val="22"/>
                <w:szCs w:val="22"/>
              </w:rPr>
            </w:pPr>
            <w:r w:rsidRPr="00496BB4">
              <w:rPr>
                <w:sz w:val="22"/>
                <w:szCs w:val="22"/>
              </w:rPr>
              <w:t xml:space="preserve">Amount </w:t>
            </w:r>
            <w:r>
              <w:rPr>
                <w:sz w:val="22"/>
                <w:szCs w:val="22"/>
              </w:rPr>
              <w:t>(Birr</w:t>
            </w:r>
            <w:r w:rsidRPr="00496BB4">
              <w:rPr>
                <w:sz w:val="22"/>
                <w:szCs w:val="22"/>
              </w:rPr>
              <w:t>)</w:t>
            </w:r>
          </w:p>
        </w:tc>
      </w:tr>
      <w:tr w:rsidR="00526A33" w:rsidRPr="00496BB4" w:rsidTr="008C5C17">
        <w:tc>
          <w:tcPr>
            <w:tcW w:w="828" w:type="dxa"/>
          </w:tcPr>
          <w:p w:rsidR="00526A33" w:rsidRPr="00496BB4" w:rsidRDefault="00526A33" w:rsidP="005A3543">
            <w:pPr>
              <w:jc w:val="center"/>
              <w:rPr>
                <w:sz w:val="22"/>
                <w:szCs w:val="22"/>
              </w:rPr>
            </w:pPr>
          </w:p>
          <w:p w:rsidR="00526A33" w:rsidRPr="00CD2989" w:rsidRDefault="00526A33" w:rsidP="005A3543">
            <w:pPr>
              <w:jc w:val="center"/>
              <w:rPr>
                <w:b/>
                <w:sz w:val="22"/>
                <w:szCs w:val="22"/>
              </w:rPr>
            </w:pPr>
            <w:r w:rsidRPr="00CD2989">
              <w:rPr>
                <w:b/>
                <w:sz w:val="22"/>
                <w:szCs w:val="22"/>
              </w:rPr>
              <w:t>21</w:t>
            </w:r>
          </w:p>
        </w:tc>
        <w:tc>
          <w:tcPr>
            <w:tcW w:w="5652" w:type="dxa"/>
          </w:tcPr>
          <w:p w:rsidR="00526A33" w:rsidRPr="00496BB4" w:rsidRDefault="00526A33" w:rsidP="00886D90">
            <w:pPr>
              <w:rPr>
                <w:sz w:val="22"/>
                <w:szCs w:val="22"/>
              </w:rPr>
            </w:pPr>
            <w:r w:rsidRPr="00496BB4">
              <w:rPr>
                <w:sz w:val="22"/>
                <w:szCs w:val="22"/>
              </w:rPr>
              <w:t xml:space="preserve">Construction </w:t>
            </w:r>
            <w:r w:rsidR="00886D90">
              <w:rPr>
                <w:sz w:val="22"/>
                <w:szCs w:val="22"/>
              </w:rPr>
              <w:t xml:space="preserve">of a core store to </w:t>
            </w:r>
            <w:r w:rsidR="00CD2989">
              <w:rPr>
                <w:sz w:val="22"/>
                <w:szCs w:val="22"/>
              </w:rPr>
              <w:t xml:space="preserve">store </w:t>
            </w:r>
            <w:r w:rsidR="00CD2989" w:rsidRPr="00496BB4">
              <w:rPr>
                <w:sz w:val="22"/>
                <w:szCs w:val="22"/>
              </w:rPr>
              <w:t>core</w:t>
            </w:r>
            <w:r w:rsidRPr="00496BB4">
              <w:rPr>
                <w:sz w:val="22"/>
                <w:szCs w:val="22"/>
              </w:rPr>
              <w:t xml:space="preserve"> boxes and other material from the geotechnical Investigations.</w:t>
            </w:r>
          </w:p>
        </w:tc>
        <w:tc>
          <w:tcPr>
            <w:tcW w:w="72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L.s</w:t>
            </w:r>
          </w:p>
        </w:tc>
        <w:tc>
          <w:tcPr>
            <w:tcW w:w="99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w:t>
            </w:r>
          </w:p>
        </w:tc>
        <w:tc>
          <w:tcPr>
            <w:tcW w:w="1260" w:type="dxa"/>
            <w:gridSpan w:val="2"/>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8C5C17">
        <w:tc>
          <w:tcPr>
            <w:tcW w:w="828" w:type="dxa"/>
          </w:tcPr>
          <w:p w:rsidR="00526A33" w:rsidRPr="00496BB4" w:rsidRDefault="00526A33" w:rsidP="005A3543">
            <w:pPr>
              <w:jc w:val="center"/>
              <w:rPr>
                <w:sz w:val="22"/>
                <w:szCs w:val="22"/>
              </w:rPr>
            </w:pPr>
          </w:p>
        </w:tc>
        <w:tc>
          <w:tcPr>
            <w:tcW w:w="5652" w:type="dxa"/>
          </w:tcPr>
          <w:p w:rsidR="00526A33" w:rsidRDefault="00526A33" w:rsidP="00CD2989">
            <w:pPr>
              <w:rPr>
                <w:b/>
                <w:i/>
                <w:sz w:val="22"/>
                <w:szCs w:val="22"/>
              </w:rPr>
            </w:pPr>
            <w:r w:rsidRPr="00CD2989">
              <w:rPr>
                <w:b/>
                <w:i/>
                <w:sz w:val="22"/>
                <w:szCs w:val="22"/>
              </w:rPr>
              <w:t xml:space="preserve">Sub-Total ACTIVITY </w:t>
            </w:r>
            <w:r w:rsidR="00CD2989">
              <w:rPr>
                <w:b/>
                <w:i/>
                <w:sz w:val="22"/>
                <w:szCs w:val="22"/>
              </w:rPr>
              <w:t>5</w:t>
            </w:r>
            <w:r w:rsidRPr="00CD2989">
              <w:rPr>
                <w:b/>
                <w:i/>
                <w:sz w:val="22"/>
                <w:szCs w:val="22"/>
              </w:rPr>
              <w:t xml:space="preserve"> (</w:t>
            </w:r>
            <w:r w:rsidR="00CD2989" w:rsidRPr="00CD2989">
              <w:rPr>
                <w:b/>
                <w:i/>
                <w:sz w:val="22"/>
                <w:szCs w:val="22"/>
              </w:rPr>
              <w:t>Birr</w:t>
            </w:r>
            <w:r w:rsidRPr="00CD2989">
              <w:rPr>
                <w:b/>
                <w:i/>
                <w:sz w:val="22"/>
                <w:szCs w:val="22"/>
              </w:rPr>
              <w:t>)</w:t>
            </w:r>
          </w:p>
          <w:p w:rsidR="00CD2989" w:rsidRPr="00CD2989" w:rsidRDefault="00CD2989" w:rsidP="00CD2989">
            <w:pPr>
              <w:rPr>
                <w:b/>
                <w:i/>
                <w:sz w:val="22"/>
                <w:szCs w:val="22"/>
              </w:rPr>
            </w:pPr>
          </w:p>
        </w:tc>
        <w:tc>
          <w:tcPr>
            <w:tcW w:w="720" w:type="dxa"/>
            <w:gridSpan w:val="2"/>
          </w:tcPr>
          <w:p w:rsidR="00526A33" w:rsidRPr="00496BB4" w:rsidRDefault="00526A33" w:rsidP="005A3543">
            <w:pPr>
              <w:jc w:val="center"/>
              <w:rPr>
                <w:sz w:val="22"/>
                <w:szCs w:val="22"/>
              </w:rPr>
            </w:pPr>
          </w:p>
        </w:tc>
        <w:tc>
          <w:tcPr>
            <w:tcW w:w="990" w:type="dxa"/>
            <w:gridSpan w:val="2"/>
          </w:tcPr>
          <w:p w:rsidR="00526A33" w:rsidRPr="00496BB4" w:rsidRDefault="00526A33" w:rsidP="005A3543">
            <w:pPr>
              <w:jc w:val="center"/>
              <w:rPr>
                <w:sz w:val="22"/>
                <w:szCs w:val="22"/>
              </w:rPr>
            </w:pPr>
          </w:p>
        </w:tc>
        <w:tc>
          <w:tcPr>
            <w:tcW w:w="1260" w:type="dxa"/>
            <w:gridSpan w:val="2"/>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10440" w:type="dxa"/>
            <w:gridSpan w:val="9"/>
          </w:tcPr>
          <w:p w:rsidR="00526A33" w:rsidRPr="00CD2989" w:rsidRDefault="00526A33" w:rsidP="005A3543">
            <w:pPr>
              <w:rPr>
                <w:b/>
                <w:i/>
                <w:sz w:val="20"/>
              </w:rPr>
            </w:pPr>
            <w:r w:rsidRPr="00CD2989">
              <w:rPr>
                <w:b/>
                <w:i/>
                <w:sz w:val="20"/>
              </w:rPr>
              <w:t>ACTIVITY 6- PREPAREATION OF DELIVERABLES</w:t>
            </w:r>
          </w:p>
        </w:tc>
      </w:tr>
      <w:tr w:rsidR="00526A33" w:rsidRPr="00496BB4" w:rsidTr="005A3543">
        <w:tc>
          <w:tcPr>
            <w:tcW w:w="828"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Item. No</w:t>
            </w:r>
          </w:p>
        </w:tc>
        <w:tc>
          <w:tcPr>
            <w:tcW w:w="5833"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Description</w:t>
            </w:r>
          </w:p>
        </w:tc>
        <w:tc>
          <w:tcPr>
            <w:tcW w:w="63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Unit</w:t>
            </w:r>
          </w:p>
        </w:tc>
        <w:tc>
          <w:tcPr>
            <w:tcW w:w="108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Quantity</w:t>
            </w:r>
          </w:p>
        </w:tc>
        <w:tc>
          <w:tcPr>
            <w:tcW w:w="1079" w:type="dxa"/>
          </w:tcPr>
          <w:p w:rsidR="00526A33" w:rsidRPr="00496BB4" w:rsidRDefault="00526A33" w:rsidP="005A3543">
            <w:pPr>
              <w:jc w:val="center"/>
              <w:rPr>
                <w:sz w:val="22"/>
                <w:szCs w:val="22"/>
              </w:rPr>
            </w:pPr>
            <w:r w:rsidRPr="00496BB4">
              <w:rPr>
                <w:sz w:val="22"/>
                <w:szCs w:val="22"/>
              </w:rPr>
              <w:t xml:space="preserve">Unit price </w:t>
            </w:r>
            <w:r w:rsidR="00A418A5">
              <w:rPr>
                <w:sz w:val="22"/>
                <w:szCs w:val="22"/>
              </w:rPr>
              <w:t>(Birr</w:t>
            </w:r>
            <w:r w:rsidR="00A418A5" w:rsidRPr="00496BB4">
              <w:rPr>
                <w:sz w:val="22"/>
                <w:szCs w:val="22"/>
              </w:rPr>
              <w:t>)</w:t>
            </w:r>
          </w:p>
        </w:tc>
        <w:tc>
          <w:tcPr>
            <w:tcW w:w="990" w:type="dxa"/>
          </w:tcPr>
          <w:p w:rsidR="00526A33" w:rsidRPr="00496BB4" w:rsidRDefault="00526A33" w:rsidP="005A3543">
            <w:pPr>
              <w:jc w:val="center"/>
              <w:rPr>
                <w:sz w:val="22"/>
                <w:szCs w:val="22"/>
              </w:rPr>
            </w:pPr>
            <w:r w:rsidRPr="00496BB4">
              <w:rPr>
                <w:sz w:val="22"/>
                <w:szCs w:val="22"/>
              </w:rPr>
              <w:t xml:space="preserve">Amount </w:t>
            </w:r>
            <w:r w:rsidR="00A418A5">
              <w:rPr>
                <w:sz w:val="22"/>
                <w:szCs w:val="22"/>
              </w:rPr>
              <w:t>(Birr</w:t>
            </w:r>
            <w:r w:rsidR="00A418A5" w:rsidRPr="00496BB4">
              <w:rPr>
                <w:sz w:val="22"/>
                <w:szCs w:val="22"/>
              </w:rPr>
              <w:t>)</w:t>
            </w:r>
          </w:p>
        </w:tc>
      </w:tr>
      <w:tr w:rsidR="00526A33" w:rsidRPr="00496BB4" w:rsidTr="005A3543">
        <w:tc>
          <w:tcPr>
            <w:tcW w:w="828" w:type="dxa"/>
          </w:tcPr>
          <w:p w:rsidR="00526A33" w:rsidRPr="00496BB4" w:rsidRDefault="00526A33" w:rsidP="005A3543">
            <w:pPr>
              <w:jc w:val="center"/>
              <w:rPr>
                <w:sz w:val="22"/>
                <w:szCs w:val="22"/>
              </w:rPr>
            </w:pPr>
          </w:p>
        </w:tc>
        <w:tc>
          <w:tcPr>
            <w:tcW w:w="5833" w:type="dxa"/>
            <w:gridSpan w:val="2"/>
          </w:tcPr>
          <w:p w:rsidR="00526A33" w:rsidRPr="00496BB4" w:rsidRDefault="00526A33" w:rsidP="005A3543">
            <w:pPr>
              <w:rPr>
                <w:sz w:val="22"/>
                <w:szCs w:val="22"/>
              </w:rPr>
            </w:pPr>
            <w:r w:rsidRPr="00496BB4">
              <w:rPr>
                <w:sz w:val="22"/>
                <w:szCs w:val="22"/>
              </w:rPr>
              <w:t>Monthly Report</w:t>
            </w:r>
          </w:p>
        </w:tc>
        <w:tc>
          <w:tcPr>
            <w:tcW w:w="630" w:type="dxa"/>
            <w:gridSpan w:val="2"/>
          </w:tcPr>
          <w:p w:rsidR="00526A33" w:rsidRPr="00496BB4" w:rsidRDefault="00526A33" w:rsidP="005A3543">
            <w:pPr>
              <w:jc w:val="center"/>
              <w:rPr>
                <w:sz w:val="22"/>
                <w:szCs w:val="22"/>
              </w:rPr>
            </w:pPr>
          </w:p>
        </w:tc>
        <w:tc>
          <w:tcPr>
            <w:tcW w:w="1080" w:type="dxa"/>
            <w:gridSpan w:val="2"/>
          </w:tcPr>
          <w:p w:rsidR="00526A33" w:rsidRPr="00496BB4" w:rsidRDefault="00526A33" w:rsidP="005A3543">
            <w:pPr>
              <w:jc w:val="center"/>
              <w:rPr>
                <w:sz w:val="22"/>
                <w:szCs w:val="22"/>
              </w:rPr>
            </w:pP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A418A5">
        <w:trPr>
          <w:trHeight w:val="939"/>
        </w:trPr>
        <w:tc>
          <w:tcPr>
            <w:tcW w:w="828" w:type="dxa"/>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22</w:t>
            </w:r>
          </w:p>
        </w:tc>
        <w:tc>
          <w:tcPr>
            <w:tcW w:w="5833" w:type="dxa"/>
            <w:gridSpan w:val="2"/>
          </w:tcPr>
          <w:p w:rsidR="00A418A5" w:rsidRDefault="00A418A5" w:rsidP="005A3543">
            <w:pPr>
              <w:rPr>
                <w:sz w:val="18"/>
                <w:szCs w:val="18"/>
              </w:rPr>
            </w:pPr>
          </w:p>
          <w:p w:rsidR="00526A33" w:rsidRPr="00A418A5" w:rsidRDefault="00526A33" w:rsidP="00A418A5">
            <w:pPr>
              <w:rPr>
                <w:sz w:val="20"/>
              </w:rPr>
            </w:pPr>
            <w:r w:rsidRPr="00A418A5">
              <w:rPr>
                <w:sz w:val="20"/>
              </w:rPr>
              <w:t xml:space="preserve">Preparation of Draft Report on boreholes in the DAM AREA </w:t>
            </w:r>
            <w:r w:rsidR="00A418A5" w:rsidRPr="00A418A5">
              <w:rPr>
                <w:sz w:val="20"/>
              </w:rPr>
              <w:t xml:space="preserve">&amp; WATERWAYS AND PH AERA for the HPP ch-130. Including 3 hardcopies and 3 softcopies </w:t>
            </w:r>
            <w:r w:rsidRPr="00A418A5">
              <w:rPr>
                <w:sz w:val="20"/>
              </w:rPr>
              <w:t xml:space="preserve">for the </w:t>
            </w:r>
            <w:r w:rsidR="00A418A5">
              <w:rPr>
                <w:sz w:val="20"/>
              </w:rPr>
              <w:t>separately for the Dam &amp; Water ways.</w:t>
            </w:r>
          </w:p>
        </w:tc>
        <w:tc>
          <w:tcPr>
            <w:tcW w:w="63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L.s</w:t>
            </w:r>
          </w:p>
        </w:tc>
        <w:tc>
          <w:tcPr>
            <w:tcW w:w="108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p>
          <w:p w:rsidR="00526A33" w:rsidRPr="00496BB4" w:rsidRDefault="00526A33" w:rsidP="007E1916">
            <w:pPr>
              <w:jc w:val="center"/>
              <w:rPr>
                <w:sz w:val="22"/>
                <w:szCs w:val="22"/>
              </w:rPr>
            </w:pPr>
            <w:r w:rsidRPr="00496BB4">
              <w:rPr>
                <w:sz w:val="22"/>
                <w:szCs w:val="22"/>
              </w:rPr>
              <w:t>2</w:t>
            </w:r>
            <w:r w:rsidR="007E1916">
              <w:rPr>
                <w:sz w:val="22"/>
                <w:szCs w:val="22"/>
              </w:rPr>
              <w:t>3</w:t>
            </w:r>
          </w:p>
        </w:tc>
        <w:tc>
          <w:tcPr>
            <w:tcW w:w="5833" w:type="dxa"/>
            <w:gridSpan w:val="2"/>
          </w:tcPr>
          <w:p w:rsidR="00526A33" w:rsidRPr="00496BB4" w:rsidRDefault="00A418A5" w:rsidP="007E1916">
            <w:pPr>
              <w:rPr>
                <w:sz w:val="22"/>
                <w:szCs w:val="22"/>
              </w:rPr>
            </w:pPr>
            <w:r w:rsidRPr="00A418A5">
              <w:rPr>
                <w:sz w:val="20"/>
              </w:rPr>
              <w:t>Preparation of Draft Report on boreholes in the DAM AREA &amp; WATERWAYS AND PH AERA for the HPP ch-</w:t>
            </w:r>
            <w:r>
              <w:rPr>
                <w:sz w:val="20"/>
              </w:rPr>
              <w:t>108</w:t>
            </w:r>
            <w:r w:rsidRPr="00A418A5">
              <w:rPr>
                <w:sz w:val="20"/>
              </w:rPr>
              <w:t xml:space="preserve">. Including 3 hardcopies and 3 softcopies </w:t>
            </w:r>
            <w:r>
              <w:rPr>
                <w:sz w:val="20"/>
              </w:rPr>
              <w:t>separately for the Dam &amp; Water ways.</w:t>
            </w:r>
          </w:p>
        </w:tc>
        <w:tc>
          <w:tcPr>
            <w:tcW w:w="63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L.s</w:t>
            </w:r>
          </w:p>
        </w:tc>
        <w:tc>
          <w:tcPr>
            <w:tcW w:w="108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p>
          <w:p w:rsidR="00526A33" w:rsidRPr="00496BB4" w:rsidRDefault="00526A33" w:rsidP="007E1916">
            <w:pPr>
              <w:jc w:val="center"/>
              <w:rPr>
                <w:sz w:val="22"/>
                <w:szCs w:val="22"/>
              </w:rPr>
            </w:pPr>
            <w:r w:rsidRPr="00496BB4">
              <w:rPr>
                <w:sz w:val="22"/>
                <w:szCs w:val="22"/>
              </w:rPr>
              <w:t>2</w:t>
            </w:r>
            <w:r w:rsidR="007E1916">
              <w:rPr>
                <w:sz w:val="22"/>
                <w:szCs w:val="22"/>
              </w:rPr>
              <w:t>4</w:t>
            </w:r>
          </w:p>
        </w:tc>
        <w:tc>
          <w:tcPr>
            <w:tcW w:w="5833" w:type="dxa"/>
            <w:gridSpan w:val="2"/>
          </w:tcPr>
          <w:p w:rsidR="00526A33" w:rsidRPr="00496BB4" w:rsidRDefault="00A418A5" w:rsidP="007E1916">
            <w:pPr>
              <w:rPr>
                <w:sz w:val="22"/>
                <w:szCs w:val="22"/>
              </w:rPr>
            </w:pPr>
            <w:r w:rsidRPr="00496BB4">
              <w:rPr>
                <w:sz w:val="22"/>
                <w:szCs w:val="22"/>
              </w:rPr>
              <w:t xml:space="preserve">Preparation of Draft Report of the geophysical investigation for the HPP </w:t>
            </w:r>
            <w:proofErr w:type="spellStart"/>
            <w:r w:rsidRPr="00496BB4">
              <w:rPr>
                <w:sz w:val="22"/>
                <w:szCs w:val="22"/>
              </w:rPr>
              <w:t>ch</w:t>
            </w:r>
            <w:proofErr w:type="spellEnd"/>
            <w:r w:rsidRPr="00496BB4">
              <w:rPr>
                <w:sz w:val="22"/>
                <w:szCs w:val="22"/>
              </w:rPr>
              <w:t xml:space="preserve"> – 108</w:t>
            </w:r>
            <w:r>
              <w:rPr>
                <w:sz w:val="22"/>
                <w:szCs w:val="22"/>
              </w:rPr>
              <w:t xml:space="preserve"> &amp; </w:t>
            </w:r>
            <w:r w:rsidRPr="00496BB4">
              <w:rPr>
                <w:sz w:val="22"/>
                <w:szCs w:val="22"/>
              </w:rPr>
              <w:t xml:space="preserve">HPP </w:t>
            </w:r>
            <w:proofErr w:type="spellStart"/>
            <w:r w:rsidRPr="00496BB4">
              <w:rPr>
                <w:sz w:val="22"/>
                <w:szCs w:val="22"/>
              </w:rPr>
              <w:t>ch</w:t>
            </w:r>
            <w:proofErr w:type="spellEnd"/>
            <w:r w:rsidRPr="00496BB4">
              <w:rPr>
                <w:sz w:val="22"/>
                <w:szCs w:val="22"/>
              </w:rPr>
              <w:t xml:space="preserve"> – 1</w:t>
            </w:r>
            <w:r w:rsidR="007E1916">
              <w:rPr>
                <w:sz w:val="22"/>
                <w:szCs w:val="22"/>
              </w:rPr>
              <w:t>30</w:t>
            </w:r>
            <w:r>
              <w:rPr>
                <w:sz w:val="22"/>
                <w:szCs w:val="22"/>
              </w:rPr>
              <w:t xml:space="preserve">  </w:t>
            </w:r>
            <w:r w:rsidRPr="00496BB4">
              <w:rPr>
                <w:sz w:val="22"/>
                <w:szCs w:val="22"/>
              </w:rPr>
              <w:t xml:space="preserve"> including 3 hardcopies and 3 softcopies</w:t>
            </w:r>
            <w:r w:rsidR="007E1916">
              <w:rPr>
                <w:sz w:val="20"/>
              </w:rPr>
              <w:t xml:space="preserve"> separately </w:t>
            </w:r>
            <w:proofErr w:type="spellStart"/>
            <w:r w:rsidR="007E1916">
              <w:rPr>
                <w:sz w:val="20"/>
              </w:rPr>
              <w:t>foreach</w:t>
            </w:r>
            <w:proofErr w:type="spellEnd"/>
            <w:r w:rsidR="007E1916">
              <w:rPr>
                <w:sz w:val="20"/>
              </w:rPr>
              <w:t xml:space="preserve"> site</w:t>
            </w:r>
            <w:r w:rsidRPr="00496BB4">
              <w:rPr>
                <w:sz w:val="22"/>
                <w:szCs w:val="22"/>
              </w:rPr>
              <w:t>.</w:t>
            </w:r>
          </w:p>
        </w:tc>
        <w:tc>
          <w:tcPr>
            <w:tcW w:w="63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L.s</w:t>
            </w:r>
          </w:p>
        </w:tc>
        <w:tc>
          <w:tcPr>
            <w:tcW w:w="108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p>
          <w:p w:rsidR="00526A33" w:rsidRPr="00496BB4" w:rsidRDefault="00526A33" w:rsidP="007E1916">
            <w:pPr>
              <w:jc w:val="center"/>
              <w:rPr>
                <w:sz w:val="22"/>
                <w:szCs w:val="22"/>
              </w:rPr>
            </w:pPr>
            <w:r w:rsidRPr="00496BB4">
              <w:rPr>
                <w:sz w:val="22"/>
                <w:szCs w:val="22"/>
              </w:rPr>
              <w:t>2</w:t>
            </w:r>
            <w:r w:rsidR="007E1916">
              <w:rPr>
                <w:sz w:val="22"/>
                <w:szCs w:val="22"/>
              </w:rPr>
              <w:t>5</w:t>
            </w:r>
          </w:p>
        </w:tc>
        <w:tc>
          <w:tcPr>
            <w:tcW w:w="5833" w:type="dxa"/>
            <w:gridSpan w:val="2"/>
          </w:tcPr>
          <w:p w:rsidR="00526A33" w:rsidRPr="00496BB4" w:rsidRDefault="00526A33" w:rsidP="005A3543">
            <w:pPr>
              <w:rPr>
                <w:sz w:val="22"/>
                <w:szCs w:val="22"/>
              </w:rPr>
            </w:pPr>
            <w:r w:rsidRPr="00496BB4">
              <w:rPr>
                <w:sz w:val="22"/>
                <w:szCs w:val="22"/>
              </w:rPr>
              <w:t>Preparation of the final Report of the complete Geotechnical investigation. Including 3 hardcopies and 3 softcopies.</w:t>
            </w:r>
          </w:p>
        </w:tc>
        <w:tc>
          <w:tcPr>
            <w:tcW w:w="63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L.s</w:t>
            </w:r>
          </w:p>
        </w:tc>
        <w:tc>
          <w:tcPr>
            <w:tcW w:w="1080" w:type="dxa"/>
            <w:gridSpan w:val="2"/>
          </w:tcPr>
          <w:p w:rsidR="00526A33" w:rsidRPr="00496BB4" w:rsidRDefault="00526A33" w:rsidP="005A3543">
            <w:pPr>
              <w:jc w:val="center"/>
              <w:rPr>
                <w:sz w:val="22"/>
                <w:szCs w:val="22"/>
              </w:rPr>
            </w:pPr>
          </w:p>
          <w:p w:rsidR="00526A33" w:rsidRPr="00496BB4" w:rsidRDefault="00526A33" w:rsidP="005A3543">
            <w:pPr>
              <w:jc w:val="center"/>
              <w:rPr>
                <w:sz w:val="22"/>
                <w:szCs w:val="22"/>
              </w:rPr>
            </w:pPr>
            <w:r w:rsidRPr="00496BB4">
              <w:rPr>
                <w:sz w:val="22"/>
                <w:szCs w:val="22"/>
              </w:rPr>
              <w:t>1</w:t>
            </w: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b/>
                <w:sz w:val="22"/>
                <w:szCs w:val="22"/>
              </w:rPr>
            </w:pPr>
          </w:p>
        </w:tc>
        <w:tc>
          <w:tcPr>
            <w:tcW w:w="5833" w:type="dxa"/>
            <w:gridSpan w:val="2"/>
          </w:tcPr>
          <w:p w:rsidR="00526A33" w:rsidRPr="00CD2989" w:rsidRDefault="00526A33" w:rsidP="00CD2989">
            <w:pPr>
              <w:rPr>
                <w:b/>
                <w:sz w:val="22"/>
                <w:szCs w:val="22"/>
              </w:rPr>
            </w:pPr>
            <w:r w:rsidRPr="00CD2989">
              <w:rPr>
                <w:b/>
                <w:sz w:val="22"/>
                <w:szCs w:val="22"/>
              </w:rPr>
              <w:t xml:space="preserve">Sub-Total ACTIVITY </w:t>
            </w:r>
            <w:r w:rsidR="00CD2989" w:rsidRPr="00CD2989">
              <w:rPr>
                <w:b/>
                <w:sz w:val="22"/>
                <w:szCs w:val="22"/>
              </w:rPr>
              <w:t>6</w:t>
            </w:r>
            <w:r w:rsidRPr="00CD2989">
              <w:rPr>
                <w:b/>
                <w:sz w:val="22"/>
                <w:szCs w:val="22"/>
              </w:rPr>
              <w:t xml:space="preserve"> (Birr))</w:t>
            </w:r>
          </w:p>
        </w:tc>
        <w:tc>
          <w:tcPr>
            <w:tcW w:w="630" w:type="dxa"/>
            <w:gridSpan w:val="2"/>
          </w:tcPr>
          <w:p w:rsidR="00526A33" w:rsidRPr="00496BB4" w:rsidRDefault="00526A33" w:rsidP="005A3543">
            <w:pPr>
              <w:rPr>
                <w:sz w:val="22"/>
                <w:szCs w:val="22"/>
              </w:rPr>
            </w:pPr>
          </w:p>
        </w:tc>
        <w:tc>
          <w:tcPr>
            <w:tcW w:w="1080" w:type="dxa"/>
            <w:gridSpan w:val="2"/>
          </w:tcPr>
          <w:p w:rsidR="00526A33" w:rsidRPr="00496BB4" w:rsidRDefault="00526A33" w:rsidP="005A3543">
            <w:pPr>
              <w:rPr>
                <w:sz w:val="22"/>
                <w:szCs w:val="22"/>
              </w:rPr>
            </w:pP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sz w:val="22"/>
                <w:szCs w:val="22"/>
              </w:rPr>
            </w:pPr>
          </w:p>
        </w:tc>
        <w:tc>
          <w:tcPr>
            <w:tcW w:w="5833" w:type="dxa"/>
            <w:gridSpan w:val="2"/>
          </w:tcPr>
          <w:p w:rsidR="00526A33" w:rsidRPr="00496BB4" w:rsidRDefault="00526A33" w:rsidP="005A3543">
            <w:pPr>
              <w:rPr>
                <w:sz w:val="22"/>
                <w:szCs w:val="22"/>
              </w:rPr>
            </w:pPr>
            <w:r w:rsidRPr="00496BB4">
              <w:rPr>
                <w:sz w:val="22"/>
                <w:szCs w:val="22"/>
              </w:rPr>
              <w:t>Sub Total (ACTIVITES 1+2+3+4+5+6)</w:t>
            </w:r>
          </w:p>
        </w:tc>
        <w:tc>
          <w:tcPr>
            <w:tcW w:w="630" w:type="dxa"/>
            <w:gridSpan w:val="2"/>
          </w:tcPr>
          <w:p w:rsidR="00526A33" w:rsidRPr="00496BB4" w:rsidRDefault="00526A33" w:rsidP="005A3543">
            <w:pPr>
              <w:rPr>
                <w:sz w:val="22"/>
                <w:szCs w:val="22"/>
              </w:rPr>
            </w:pPr>
          </w:p>
        </w:tc>
        <w:tc>
          <w:tcPr>
            <w:tcW w:w="1080" w:type="dxa"/>
            <w:gridSpan w:val="2"/>
          </w:tcPr>
          <w:p w:rsidR="00526A33" w:rsidRPr="00496BB4" w:rsidRDefault="00526A33" w:rsidP="005A3543">
            <w:pPr>
              <w:jc w:val="center"/>
              <w:rPr>
                <w:sz w:val="22"/>
                <w:szCs w:val="22"/>
              </w:rPr>
            </w:pP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r w:rsidR="00526A33" w:rsidRPr="00496BB4" w:rsidTr="005A3543">
        <w:tc>
          <w:tcPr>
            <w:tcW w:w="828" w:type="dxa"/>
          </w:tcPr>
          <w:p w:rsidR="00526A33" w:rsidRPr="00496BB4" w:rsidRDefault="00526A33" w:rsidP="005A3543">
            <w:pPr>
              <w:jc w:val="center"/>
              <w:rPr>
                <w:b/>
                <w:sz w:val="22"/>
                <w:szCs w:val="22"/>
              </w:rPr>
            </w:pPr>
          </w:p>
        </w:tc>
        <w:tc>
          <w:tcPr>
            <w:tcW w:w="5833" w:type="dxa"/>
            <w:gridSpan w:val="2"/>
          </w:tcPr>
          <w:p w:rsidR="00526A33" w:rsidRPr="00496BB4" w:rsidRDefault="00526A33" w:rsidP="005A3543">
            <w:pPr>
              <w:jc w:val="right"/>
              <w:rPr>
                <w:b/>
                <w:sz w:val="22"/>
                <w:szCs w:val="22"/>
              </w:rPr>
            </w:pPr>
            <w:r w:rsidRPr="00496BB4">
              <w:rPr>
                <w:b/>
                <w:sz w:val="22"/>
                <w:szCs w:val="22"/>
              </w:rPr>
              <w:t>TOTAL</w:t>
            </w:r>
          </w:p>
        </w:tc>
        <w:tc>
          <w:tcPr>
            <w:tcW w:w="630" w:type="dxa"/>
            <w:gridSpan w:val="2"/>
          </w:tcPr>
          <w:p w:rsidR="00526A33" w:rsidRPr="00496BB4" w:rsidRDefault="00526A33" w:rsidP="005A3543">
            <w:pPr>
              <w:rPr>
                <w:sz w:val="22"/>
                <w:szCs w:val="22"/>
              </w:rPr>
            </w:pPr>
          </w:p>
        </w:tc>
        <w:tc>
          <w:tcPr>
            <w:tcW w:w="1080" w:type="dxa"/>
            <w:gridSpan w:val="2"/>
          </w:tcPr>
          <w:p w:rsidR="00526A33" w:rsidRPr="00496BB4" w:rsidRDefault="00526A33" w:rsidP="005A3543">
            <w:pPr>
              <w:jc w:val="center"/>
              <w:rPr>
                <w:sz w:val="22"/>
                <w:szCs w:val="22"/>
              </w:rPr>
            </w:pPr>
          </w:p>
        </w:tc>
        <w:tc>
          <w:tcPr>
            <w:tcW w:w="1079" w:type="dxa"/>
          </w:tcPr>
          <w:p w:rsidR="00526A33" w:rsidRPr="00496BB4" w:rsidRDefault="00526A33" w:rsidP="005A3543">
            <w:pPr>
              <w:rPr>
                <w:sz w:val="22"/>
                <w:szCs w:val="22"/>
              </w:rPr>
            </w:pPr>
          </w:p>
        </w:tc>
        <w:tc>
          <w:tcPr>
            <w:tcW w:w="990" w:type="dxa"/>
          </w:tcPr>
          <w:p w:rsidR="00526A33" w:rsidRPr="00496BB4" w:rsidRDefault="00526A33" w:rsidP="005A3543">
            <w:pPr>
              <w:rPr>
                <w:sz w:val="22"/>
                <w:szCs w:val="22"/>
              </w:rPr>
            </w:pPr>
          </w:p>
        </w:tc>
      </w:tr>
    </w:tbl>
    <w:p w:rsidR="00526A33" w:rsidRPr="00496BB4" w:rsidRDefault="00526A33" w:rsidP="00526A33">
      <w:pPr>
        <w:rPr>
          <w:sz w:val="22"/>
          <w:szCs w:val="22"/>
        </w:rPr>
      </w:pPr>
    </w:p>
    <w:p w:rsidR="00526A33" w:rsidRPr="00496BB4" w:rsidRDefault="00526A33" w:rsidP="00526A33">
      <w:pPr>
        <w:rPr>
          <w:sz w:val="22"/>
          <w:szCs w:val="22"/>
        </w:rPr>
      </w:pPr>
    </w:p>
    <w:p w:rsidR="00526A33" w:rsidRDefault="00526A33" w:rsidP="0070323C">
      <w:pPr>
        <w:autoSpaceDE w:val="0"/>
        <w:autoSpaceDN w:val="0"/>
        <w:adjustRightInd w:val="0"/>
        <w:jc w:val="center"/>
        <w:rPr>
          <w:b/>
          <w:bCs/>
          <w:sz w:val="32"/>
          <w:szCs w:val="32"/>
        </w:rPr>
      </w:pPr>
    </w:p>
    <w:p w:rsidR="0070323C" w:rsidRPr="00802D1A" w:rsidRDefault="0070323C" w:rsidP="0070323C">
      <w:pPr>
        <w:tabs>
          <w:tab w:val="right" w:pos="9000"/>
        </w:tabs>
        <w:rPr>
          <w:iCs/>
          <w:sz w:val="22"/>
          <w:szCs w:val="22"/>
        </w:rPr>
      </w:pPr>
    </w:p>
    <w:p w:rsidR="0070323C" w:rsidRPr="00802D1A" w:rsidRDefault="0070323C" w:rsidP="00727BB2">
      <w:pPr>
        <w:tabs>
          <w:tab w:val="right" w:pos="9000"/>
        </w:tabs>
        <w:jc w:val="center"/>
        <w:rPr>
          <w:iCs/>
          <w:sz w:val="22"/>
          <w:szCs w:val="22"/>
        </w:rPr>
      </w:pPr>
    </w:p>
    <w:p w:rsidR="0070323C" w:rsidRPr="00802D1A" w:rsidRDefault="0070323C" w:rsidP="0070323C">
      <w:pPr>
        <w:tabs>
          <w:tab w:val="right" w:pos="9000"/>
        </w:tabs>
        <w:rPr>
          <w:iCs/>
          <w:sz w:val="22"/>
          <w:szCs w:val="22"/>
        </w:rPr>
      </w:pPr>
    </w:p>
    <w:p w:rsidR="0070323C" w:rsidRPr="00802D1A" w:rsidRDefault="0070323C" w:rsidP="00802D1A">
      <w:pPr>
        <w:tabs>
          <w:tab w:val="right" w:pos="9000"/>
        </w:tabs>
        <w:rPr>
          <w:iCs/>
          <w:sz w:val="22"/>
          <w:szCs w:val="22"/>
        </w:rPr>
      </w:pPr>
    </w:p>
    <w:p w:rsidR="0087012D" w:rsidRPr="00802D1A" w:rsidRDefault="0087012D" w:rsidP="00802D1A">
      <w:pPr>
        <w:tabs>
          <w:tab w:val="right" w:pos="9000"/>
        </w:tabs>
        <w:rPr>
          <w:iCs/>
          <w:sz w:val="22"/>
          <w:szCs w:val="22"/>
        </w:rPr>
      </w:pPr>
    </w:p>
    <w:p w:rsidR="006309F7" w:rsidRDefault="006309F7" w:rsidP="00802D1A">
      <w:pPr>
        <w:tabs>
          <w:tab w:val="right" w:pos="9000"/>
        </w:tabs>
        <w:rPr>
          <w:iCs/>
          <w:sz w:val="22"/>
          <w:szCs w:val="22"/>
        </w:rPr>
      </w:pPr>
      <w:bookmarkStart w:id="0" w:name="_Toc438266926"/>
      <w:bookmarkStart w:id="1" w:name="_Toc438267900"/>
      <w:bookmarkStart w:id="2" w:name="_Toc438366668"/>
    </w:p>
    <w:p w:rsidR="00727BB2" w:rsidRPr="00802D1A" w:rsidRDefault="00727BB2" w:rsidP="00802D1A">
      <w:pPr>
        <w:tabs>
          <w:tab w:val="right" w:pos="9000"/>
        </w:tabs>
        <w:rPr>
          <w:iCs/>
          <w:sz w:val="22"/>
          <w:szCs w:val="22"/>
        </w:rPr>
      </w:pPr>
    </w:p>
    <w:p w:rsidR="006309F7" w:rsidRDefault="006309F7" w:rsidP="00727BB2">
      <w:pPr>
        <w:tabs>
          <w:tab w:val="right" w:pos="9000"/>
        </w:tabs>
        <w:jc w:val="center"/>
        <w:rPr>
          <w:iCs/>
          <w:sz w:val="22"/>
          <w:szCs w:val="22"/>
        </w:rPr>
      </w:pPr>
    </w:p>
    <w:p w:rsidR="00727BB2" w:rsidRDefault="00727BB2" w:rsidP="00802D1A">
      <w:pPr>
        <w:tabs>
          <w:tab w:val="right" w:pos="9000"/>
        </w:tabs>
        <w:rPr>
          <w:iCs/>
          <w:sz w:val="22"/>
          <w:szCs w:val="22"/>
        </w:rPr>
      </w:pPr>
    </w:p>
    <w:p w:rsidR="00727BB2" w:rsidRDefault="00727BB2" w:rsidP="00802D1A">
      <w:pPr>
        <w:tabs>
          <w:tab w:val="right" w:pos="9000"/>
        </w:tabs>
        <w:rPr>
          <w:iCs/>
          <w:sz w:val="22"/>
          <w:szCs w:val="22"/>
        </w:rPr>
      </w:pPr>
    </w:p>
    <w:p w:rsidR="00727BB2" w:rsidRDefault="00727BB2" w:rsidP="00802D1A">
      <w:pPr>
        <w:tabs>
          <w:tab w:val="right" w:pos="9000"/>
        </w:tabs>
        <w:rPr>
          <w:iCs/>
          <w:sz w:val="22"/>
          <w:szCs w:val="22"/>
        </w:rPr>
      </w:pPr>
    </w:p>
    <w:p w:rsidR="00727BB2" w:rsidRDefault="00727BB2" w:rsidP="00727BB2">
      <w:pPr>
        <w:tabs>
          <w:tab w:val="right" w:pos="9000"/>
        </w:tabs>
        <w:jc w:val="center"/>
        <w:rPr>
          <w:iCs/>
          <w:sz w:val="22"/>
          <w:szCs w:val="22"/>
        </w:rPr>
      </w:pPr>
    </w:p>
    <w:p w:rsidR="00F90EE2" w:rsidRDefault="00F90EE2" w:rsidP="00727BB2">
      <w:pPr>
        <w:tabs>
          <w:tab w:val="right" w:pos="9000"/>
        </w:tabs>
        <w:jc w:val="center"/>
        <w:rPr>
          <w:iCs/>
          <w:sz w:val="22"/>
          <w:szCs w:val="22"/>
        </w:rPr>
      </w:pPr>
    </w:p>
    <w:p w:rsidR="00F90EE2" w:rsidRDefault="00F90EE2" w:rsidP="00727BB2">
      <w:pPr>
        <w:tabs>
          <w:tab w:val="right" w:pos="9000"/>
        </w:tabs>
        <w:jc w:val="center"/>
        <w:rPr>
          <w:iCs/>
          <w:sz w:val="22"/>
          <w:szCs w:val="22"/>
        </w:rPr>
      </w:pPr>
    </w:p>
    <w:p w:rsidR="00F90EE2" w:rsidRDefault="00F90EE2" w:rsidP="00727BB2">
      <w:pPr>
        <w:tabs>
          <w:tab w:val="right" w:pos="9000"/>
        </w:tabs>
        <w:jc w:val="center"/>
        <w:rPr>
          <w:iCs/>
          <w:sz w:val="22"/>
          <w:szCs w:val="22"/>
        </w:rPr>
      </w:pPr>
    </w:p>
    <w:p w:rsidR="00F90EE2" w:rsidRDefault="00F90EE2" w:rsidP="00727BB2">
      <w:pPr>
        <w:tabs>
          <w:tab w:val="right" w:pos="9000"/>
        </w:tabs>
        <w:jc w:val="center"/>
        <w:rPr>
          <w:iCs/>
          <w:sz w:val="22"/>
          <w:szCs w:val="22"/>
        </w:rPr>
      </w:pPr>
    </w:p>
    <w:p w:rsidR="00F90EE2" w:rsidRDefault="00F90EE2" w:rsidP="00727BB2">
      <w:pPr>
        <w:tabs>
          <w:tab w:val="right" w:pos="9000"/>
        </w:tabs>
        <w:jc w:val="center"/>
        <w:rPr>
          <w:iCs/>
          <w:sz w:val="22"/>
          <w:szCs w:val="22"/>
        </w:rPr>
      </w:pPr>
    </w:p>
    <w:p w:rsidR="00F90EE2" w:rsidRDefault="00F90EE2" w:rsidP="008C5C17">
      <w:pPr>
        <w:pStyle w:val="Header1"/>
        <w:jc w:val="both"/>
      </w:pPr>
      <w:r>
        <w:t>PART 1 TERMS OF REFERENCE</w:t>
      </w:r>
    </w:p>
    <w:p w:rsidR="009760D0" w:rsidRPr="001F27F1" w:rsidRDefault="009760D0">
      <w:pPr>
        <w:rPr>
          <w:color w:val="FF0000"/>
        </w:rPr>
        <w:sectPr w:rsidR="009760D0" w:rsidRPr="001F27F1" w:rsidSect="00DB4686">
          <w:headerReference w:type="even" r:id="rId10"/>
          <w:headerReference w:type="default" r:id="rId11"/>
          <w:headerReference w:type="first" r:id="rId12"/>
          <w:pgSz w:w="11907" w:h="16840" w:code="9"/>
          <w:pgMar w:top="1418" w:right="1418" w:bottom="1134" w:left="1134" w:header="720" w:footer="864" w:gutter="284"/>
          <w:pgNumType w:start="1"/>
          <w:cols w:space="720"/>
          <w:titlePg/>
        </w:sectPr>
      </w:pPr>
    </w:p>
    <w:bookmarkEnd w:id="0"/>
    <w:bookmarkEnd w:id="1"/>
    <w:bookmarkEnd w:id="2"/>
    <w:p w:rsidR="00610082" w:rsidRPr="009B21B3" w:rsidRDefault="00610082" w:rsidP="00610082">
      <w:pPr>
        <w:spacing w:line="360" w:lineRule="auto"/>
        <w:rPr>
          <w:rFonts w:ascii="Tahoma" w:hAnsi="Tahoma" w:cs="Tahoma"/>
          <w:sz w:val="20"/>
        </w:rPr>
      </w:pPr>
    </w:p>
    <w:p w:rsidR="00610082" w:rsidRPr="00090741" w:rsidRDefault="00610082" w:rsidP="00610082">
      <w:pPr>
        <w:pStyle w:val="gibeIINORMALE"/>
        <w:pBdr>
          <w:top w:val="single" w:sz="4" w:space="1" w:color="auto"/>
          <w:left w:val="single" w:sz="4" w:space="4" w:color="auto"/>
          <w:bottom w:val="single" w:sz="4" w:space="1" w:color="auto"/>
          <w:right w:val="single" w:sz="4" w:space="4" w:color="auto"/>
        </w:pBdr>
        <w:jc w:val="center"/>
        <w:rPr>
          <w:sz w:val="28"/>
          <w:szCs w:val="28"/>
          <w:lang w:val="en-GB"/>
        </w:rPr>
      </w:pPr>
      <w:r>
        <w:rPr>
          <w:sz w:val="28"/>
          <w:szCs w:val="28"/>
          <w:lang w:val="en-GB"/>
        </w:rPr>
        <w:t>INDEX</w:t>
      </w:r>
    </w:p>
    <w:p w:rsidR="00610082" w:rsidRPr="00090741" w:rsidRDefault="00610082" w:rsidP="00610082">
      <w:pPr>
        <w:pStyle w:val="GIBEIISOMMARIO-figures"/>
        <w:tabs>
          <w:tab w:val="clear" w:pos="8777"/>
          <w:tab w:val="right" w:pos="9000"/>
        </w:tabs>
        <w:spacing w:before="480" w:line="360" w:lineRule="auto"/>
        <w:rPr>
          <w:lang w:val="en-GB"/>
        </w:rPr>
      </w:pPr>
      <w:r w:rsidRPr="00090741">
        <w:rPr>
          <w:lang w:val="en-GB"/>
        </w:rPr>
        <w:t>Paragraph</w:t>
      </w:r>
      <w:r w:rsidRPr="00090741">
        <w:rPr>
          <w:lang w:val="en-GB"/>
        </w:rPr>
        <w:tab/>
        <w:t>Subject</w:t>
      </w:r>
      <w:r w:rsidRPr="00090741">
        <w:rPr>
          <w:lang w:val="en-GB"/>
        </w:rPr>
        <w:tab/>
      </w:r>
      <w:r w:rsidRPr="00090741">
        <w:rPr>
          <w:lang w:val="en-GB"/>
        </w:rPr>
        <w:tab/>
        <w:t xml:space="preserve">Page </w:t>
      </w:r>
    </w:p>
    <w:p w:rsidR="00610082" w:rsidRDefault="00832C40" w:rsidP="00610082">
      <w:pPr>
        <w:pStyle w:val="TOC2"/>
        <w:rPr>
          <w:rFonts w:asciiTheme="minorHAnsi" w:eastAsiaTheme="minorEastAsia" w:hAnsiTheme="minorHAnsi" w:cstheme="minorBidi"/>
          <w:noProof/>
          <w:sz w:val="22"/>
          <w:szCs w:val="22"/>
          <w:lang w:val="it-IT"/>
        </w:rPr>
      </w:pPr>
      <w:r w:rsidRPr="00090741">
        <w:rPr>
          <w:rStyle w:val="Hyperlink"/>
        </w:rPr>
        <w:fldChar w:fldCharType="begin"/>
      </w:r>
      <w:r w:rsidR="00610082" w:rsidRPr="009B21B3">
        <w:rPr>
          <w:rStyle w:val="Hyperlink"/>
        </w:rPr>
        <w:instrText xml:space="preserve"> TOC \o "1-4" \h \z \u </w:instrText>
      </w:r>
      <w:r w:rsidRPr="00090741">
        <w:rPr>
          <w:rStyle w:val="Hyperlink"/>
        </w:rPr>
        <w:fldChar w:fldCharType="separate"/>
      </w:r>
    </w:p>
    <w:p w:rsidR="00610082" w:rsidRDefault="00224665" w:rsidP="00610082">
      <w:pPr>
        <w:pStyle w:val="TOC1"/>
        <w:rPr>
          <w:rFonts w:asciiTheme="minorHAnsi" w:eastAsiaTheme="minorEastAsia" w:hAnsiTheme="minorHAnsi" w:cstheme="minorBidi"/>
          <w:noProof/>
          <w:sz w:val="22"/>
          <w:szCs w:val="22"/>
          <w:lang w:val="it-IT"/>
        </w:rPr>
      </w:pPr>
      <w:hyperlink w:anchor="_Toc11172345" w:history="1">
        <w:r w:rsidR="00610082" w:rsidRPr="000F1A30">
          <w:rPr>
            <w:rStyle w:val="Hyperlink"/>
            <w:noProof/>
          </w:rPr>
          <w:t>1</w:t>
        </w:r>
        <w:r w:rsidR="00610082">
          <w:rPr>
            <w:rFonts w:asciiTheme="minorHAnsi" w:eastAsiaTheme="minorEastAsia" w:hAnsiTheme="minorHAnsi" w:cstheme="minorBidi"/>
            <w:noProof/>
            <w:sz w:val="22"/>
            <w:szCs w:val="22"/>
            <w:lang w:val="it-IT"/>
          </w:rPr>
          <w:tab/>
        </w:r>
        <w:r w:rsidR="00610082" w:rsidRPr="000F1A30">
          <w:rPr>
            <w:rStyle w:val="Hyperlink"/>
            <w:noProof/>
          </w:rPr>
          <w:t>CONTENTS</w:t>
        </w:r>
        <w:r w:rsidR="00610082">
          <w:rPr>
            <w:noProof/>
            <w:webHidden/>
          </w:rPr>
          <w:tab/>
        </w:r>
        <w:r w:rsidR="00832C40">
          <w:rPr>
            <w:noProof/>
            <w:webHidden/>
          </w:rPr>
          <w:fldChar w:fldCharType="begin"/>
        </w:r>
        <w:r w:rsidR="00610082">
          <w:rPr>
            <w:noProof/>
            <w:webHidden/>
          </w:rPr>
          <w:instrText xml:space="preserve"> PAGEREF _Toc11172345 \h </w:instrText>
        </w:r>
        <w:r w:rsidR="00832C40">
          <w:rPr>
            <w:noProof/>
            <w:webHidden/>
          </w:rPr>
        </w:r>
        <w:r w:rsidR="00832C40">
          <w:rPr>
            <w:noProof/>
            <w:webHidden/>
          </w:rPr>
          <w:fldChar w:fldCharType="separate"/>
        </w:r>
        <w:r w:rsidR="008D1A26">
          <w:rPr>
            <w:noProof/>
            <w:webHidden/>
          </w:rPr>
          <w:t>i</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46" w:history="1">
        <w:r w:rsidR="00610082" w:rsidRPr="000F1A30">
          <w:rPr>
            <w:rStyle w:val="Hyperlink"/>
            <w:noProof/>
          </w:rPr>
          <w:t>2</w:t>
        </w:r>
        <w:r w:rsidR="00610082">
          <w:rPr>
            <w:rFonts w:asciiTheme="minorHAnsi" w:eastAsiaTheme="minorEastAsia" w:hAnsiTheme="minorHAnsi" w:cstheme="minorBidi"/>
            <w:noProof/>
            <w:sz w:val="22"/>
            <w:szCs w:val="22"/>
            <w:lang w:val="it-IT"/>
          </w:rPr>
          <w:tab/>
        </w:r>
        <w:r w:rsidR="00610082" w:rsidRPr="000F1A30">
          <w:rPr>
            <w:rStyle w:val="Hyperlink"/>
            <w:noProof/>
          </w:rPr>
          <w:t>PROJECT OVERVIEW</w:t>
        </w:r>
        <w:r w:rsidR="00610082">
          <w:rPr>
            <w:noProof/>
            <w:webHidden/>
          </w:rPr>
          <w:tab/>
        </w:r>
        <w:r w:rsidR="00832C40">
          <w:rPr>
            <w:noProof/>
            <w:webHidden/>
          </w:rPr>
          <w:fldChar w:fldCharType="begin"/>
        </w:r>
        <w:r w:rsidR="00610082">
          <w:rPr>
            <w:noProof/>
            <w:webHidden/>
          </w:rPr>
          <w:instrText xml:space="preserve"> PAGEREF _Toc11172346 \h </w:instrText>
        </w:r>
        <w:r w:rsidR="00832C40">
          <w:rPr>
            <w:noProof/>
            <w:webHidden/>
          </w:rPr>
        </w:r>
        <w:r w:rsidR="00832C40">
          <w:rPr>
            <w:noProof/>
            <w:webHidden/>
          </w:rPr>
          <w:fldChar w:fldCharType="separate"/>
        </w:r>
        <w:r w:rsidR="008D1A26">
          <w:rPr>
            <w:noProof/>
            <w:webHidden/>
          </w:rPr>
          <w:t>i</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47" w:history="1">
        <w:r w:rsidR="00610082" w:rsidRPr="000F1A30">
          <w:rPr>
            <w:rStyle w:val="Hyperlink"/>
            <w:noProof/>
          </w:rPr>
          <w:t>3</w:t>
        </w:r>
        <w:r w:rsidR="00610082">
          <w:rPr>
            <w:rFonts w:asciiTheme="minorHAnsi" w:eastAsiaTheme="minorEastAsia" w:hAnsiTheme="minorHAnsi" w:cstheme="minorBidi"/>
            <w:noProof/>
            <w:sz w:val="22"/>
            <w:szCs w:val="22"/>
            <w:lang w:val="it-IT"/>
          </w:rPr>
          <w:tab/>
        </w:r>
        <w:r w:rsidR="00610082" w:rsidRPr="000F1A30">
          <w:rPr>
            <w:rStyle w:val="Hyperlink"/>
            <w:noProof/>
          </w:rPr>
          <w:t>LOCATION and ACCESS ROAD</w:t>
        </w:r>
        <w:r w:rsidR="00610082">
          <w:rPr>
            <w:noProof/>
            <w:webHidden/>
          </w:rPr>
          <w:tab/>
        </w:r>
        <w:r w:rsidR="00832C40">
          <w:rPr>
            <w:noProof/>
            <w:webHidden/>
          </w:rPr>
          <w:fldChar w:fldCharType="begin"/>
        </w:r>
        <w:r w:rsidR="00610082">
          <w:rPr>
            <w:noProof/>
            <w:webHidden/>
          </w:rPr>
          <w:instrText xml:space="preserve"> PAGEREF _Toc11172347 \h </w:instrText>
        </w:r>
        <w:r w:rsidR="00832C40">
          <w:rPr>
            <w:noProof/>
            <w:webHidden/>
          </w:rPr>
        </w:r>
        <w:r w:rsidR="00832C40">
          <w:rPr>
            <w:noProof/>
            <w:webHidden/>
          </w:rPr>
          <w:fldChar w:fldCharType="separate"/>
        </w:r>
        <w:r w:rsidR="008D1A26">
          <w:rPr>
            <w:noProof/>
            <w:webHidden/>
          </w:rPr>
          <w:t>v</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48" w:history="1">
        <w:r w:rsidR="00610082" w:rsidRPr="000F1A30">
          <w:rPr>
            <w:rStyle w:val="Hyperlink"/>
            <w:noProof/>
          </w:rPr>
          <w:t>4</w:t>
        </w:r>
        <w:r w:rsidR="00610082">
          <w:rPr>
            <w:rFonts w:asciiTheme="minorHAnsi" w:eastAsiaTheme="minorEastAsia" w:hAnsiTheme="minorHAnsi" w:cstheme="minorBidi"/>
            <w:noProof/>
            <w:sz w:val="22"/>
            <w:szCs w:val="22"/>
            <w:lang w:val="it-IT"/>
          </w:rPr>
          <w:tab/>
        </w:r>
        <w:r w:rsidR="00610082" w:rsidRPr="000F1A30">
          <w:rPr>
            <w:rStyle w:val="Hyperlink"/>
            <w:noProof/>
          </w:rPr>
          <w:t>DEFINITION of TERMS</w:t>
        </w:r>
        <w:r w:rsidR="00610082">
          <w:rPr>
            <w:noProof/>
            <w:webHidden/>
          </w:rPr>
          <w:tab/>
        </w:r>
        <w:r w:rsidR="00832C40">
          <w:rPr>
            <w:noProof/>
            <w:webHidden/>
          </w:rPr>
          <w:fldChar w:fldCharType="begin"/>
        </w:r>
        <w:r w:rsidR="00610082">
          <w:rPr>
            <w:noProof/>
            <w:webHidden/>
          </w:rPr>
          <w:instrText xml:space="preserve"> PAGEREF _Toc11172348 \h </w:instrText>
        </w:r>
        <w:r w:rsidR="00832C40">
          <w:rPr>
            <w:noProof/>
            <w:webHidden/>
          </w:rPr>
        </w:r>
        <w:r w:rsidR="00832C40">
          <w:rPr>
            <w:noProof/>
            <w:webHidden/>
          </w:rPr>
          <w:fldChar w:fldCharType="separate"/>
        </w:r>
        <w:r w:rsidR="008D1A26">
          <w:rPr>
            <w:noProof/>
            <w:webHidden/>
          </w:rPr>
          <w:t>viii</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49" w:history="1">
        <w:r w:rsidR="00610082" w:rsidRPr="000F1A30">
          <w:rPr>
            <w:rStyle w:val="Hyperlink"/>
            <w:noProof/>
          </w:rPr>
          <w:t>5</w:t>
        </w:r>
        <w:r w:rsidR="00610082">
          <w:rPr>
            <w:rFonts w:asciiTheme="minorHAnsi" w:eastAsiaTheme="minorEastAsia" w:hAnsiTheme="minorHAnsi" w:cstheme="minorBidi"/>
            <w:noProof/>
            <w:sz w:val="22"/>
            <w:szCs w:val="22"/>
            <w:lang w:val="it-IT"/>
          </w:rPr>
          <w:tab/>
        </w:r>
        <w:r w:rsidR="00610082" w:rsidRPr="000F1A30">
          <w:rPr>
            <w:rStyle w:val="Hyperlink"/>
            <w:noProof/>
          </w:rPr>
          <w:t>SC</w:t>
        </w:r>
        <w:r w:rsidR="00610082" w:rsidRPr="000F1A30">
          <w:rPr>
            <w:rStyle w:val="Hyperlink"/>
            <w:noProof/>
            <w:lang w:val="it-IT"/>
          </w:rPr>
          <w:t>OPE of SERVICES</w:t>
        </w:r>
        <w:r w:rsidR="00610082">
          <w:rPr>
            <w:noProof/>
            <w:webHidden/>
          </w:rPr>
          <w:tab/>
        </w:r>
        <w:r w:rsidR="00832C40">
          <w:rPr>
            <w:noProof/>
            <w:webHidden/>
          </w:rPr>
          <w:fldChar w:fldCharType="begin"/>
        </w:r>
        <w:r w:rsidR="00610082">
          <w:rPr>
            <w:noProof/>
            <w:webHidden/>
          </w:rPr>
          <w:instrText xml:space="preserve"> PAGEREF _Toc11172349 \h </w:instrText>
        </w:r>
        <w:r w:rsidR="00832C40">
          <w:rPr>
            <w:noProof/>
            <w:webHidden/>
          </w:rPr>
        </w:r>
        <w:r w:rsidR="00832C40">
          <w:rPr>
            <w:noProof/>
            <w:webHidden/>
          </w:rPr>
          <w:fldChar w:fldCharType="separate"/>
        </w:r>
        <w:r w:rsidR="008D1A26">
          <w:rPr>
            <w:noProof/>
            <w:webHidden/>
          </w:rPr>
          <w:t>x</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0" w:history="1">
        <w:r w:rsidR="00610082" w:rsidRPr="000F1A30">
          <w:rPr>
            <w:rStyle w:val="Hyperlink"/>
            <w:noProof/>
          </w:rPr>
          <w:t>5.1</w:t>
        </w:r>
        <w:r w:rsidR="00610082">
          <w:rPr>
            <w:rFonts w:asciiTheme="minorHAnsi" w:eastAsiaTheme="minorEastAsia" w:hAnsiTheme="minorHAnsi" w:cstheme="minorBidi"/>
            <w:noProof/>
            <w:sz w:val="22"/>
            <w:szCs w:val="22"/>
            <w:lang w:val="it-IT"/>
          </w:rPr>
          <w:tab/>
        </w:r>
        <w:r w:rsidR="00610082" w:rsidRPr="000F1A30">
          <w:rPr>
            <w:rStyle w:val="Hyperlink"/>
            <w:noProof/>
          </w:rPr>
          <w:t>Field Investigations</w:t>
        </w:r>
        <w:r w:rsidR="00610082">
          <w:rPr>
            <w:noProof/>
            <w:webHidden/>
          </w:rPr>
          <w:tab/>
        </w:r>
        <w:r w:rsidR="00832C40">
          <w:rPr>
            <w:noProof/>
            <w:webHidden/>
          </w:rPr>
          <w:fldChar w:fldCharType="begin"/>
        </w:r>
        <w:r w:rsidR="00610082">
          <w:rPr>
            <w:noProof/>
            <w:webHidden/>
          </w:rPr>
          <w:instrText xml:space="preserve"> PAGEREF _Toc11172350 \h </w:instrText>
        </w:r>
        <w:r w:rsidR="00832C40">
          <w:rPr>
            <w:noProof/>
            <w:webHidden/>
          </w:rPr>
        </w:r>
        <w:r w:rsidR="00832C40">
          <w:rPr>
            <w:noProof/>
            <w:webHidden/>
          </w:rPr>
          <w:fldChar w:fldCharType="separate"/>
        </w:r>
        <w:r w:rsidR="008D1A26">
          <w:rPr>
            <w:noProof/>
            <w:webHidden/>
          </w:rPr>
          <w:t>x</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1" w:history="1">
        <w:r w:rsidR="00610082" w:rsidRPr="000F1A30">
          <w:rPr>
            <w:rStyle w:val="Hyperlink"/>
            <w:noProof/>
          </w:rPr>
          <w:t>5.1.1</w:t>
        </w:r>
        <w:r w:rsidR="00610082">
          <w:rPr>
            <w:rFonts w:asciiTheme="minorHAnsi" w:eastAsiaTheme="minorEastAsia" w:hAnsiTheme="minorHAnsi" w:cstheme="minorBidi"/>
            <w:noProof/>
            <w:sz w:val="22"/>
            <w:szCs w:val="22"/>
            <w:lang w:val="it-IT"/>
          </w:rPr>
          <w:tab/>
        </w:r>
        <w:r w:rsidR="00610082" w:rsidRPr="000F1A30">
          <w:rPr>
            <w:rStyle w:val="Hyperlink"/>
            <w:noProof/>
          </w:rPr>
          <w:t>Boreholes</w:t>
        </w:r>
        <w:r w:rsidR="00610082">
          <w:rPr>
            <w:noProof/>
            <w:webHidden/>
          </w:rPr>
          <w:tab/>
        </w:r>
        <w:r w:rsidR="00832C40">
          <w:rPr>
            <w:noProof/>
            <w:webHidden/>
          </w:rPr>
          <w:fldChar w:fldCharType="begin"/>
        </w:r>
        <w:r w:rsidR="00610082">
          <w:rPr>
            <w:noProof/>
            <w:webHidden/>
          </w:rPr>
          <w:instrText xml:space="preserve"> PAGEREF _Toc11172351 \h </w:instrText>
        </w:r>
        <w:r w:rsidR="00832C40">
          <w:rPr>
            <w:noProof/>
            <w:webHidden/>
          </w:rPr>
        </w:r>
        <w:r w:rsidR="00832C40">
          <w:rPr>
            <w:noProof/>
            <w:webHidden/>
          </w:rPr>
          <w:fldChar w:fldCharType="separate"/>
        </w:r>
        <w:r w:rsidR="008D1A26">
          <w:rPr>
            <w:noProof/>
            <w:webHidden/>
          </w:rPr>
          <w:t>xi</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2" w:history="1">
        <w:r w:rsidR="00610082" w:rsidRPr="000F1A30">
          <w:rPr>
            <w:rStyle w:val="Hyperlink"/>
            <w:noProof/>
          </w:rPr>
          <w:t>5.1.2</w:t>
        </w:r>
        <w:r w:rsidR="00610082">
          <w:rPr>
            <w:rFonts w:asciiTheme="minorHAnsi" w:eastAsiaTheme="minorEastAsia" w:hAnsiTheme="minorHAnsi" w:cstheme="minorBidi"/>
            <w:noProof/>
            <w:sz w:val="22"/>
            <w:szCs w:val="22"/>
            <w:lang w:val="it-IT"/>
          </w:rPr>
          <w:tab/>
        </w:r>
        <w:r w:rsidR="00610082" w:rsidRPr="000F1A30">
          <w:rPr>
            <w:rStyle w:val="Hyperlink"/>
            <w:noProof/>
          </w:rPr>
          <w:t>Pits</w:t>
        </w:r>
        <w:r w:rsidR="00610082">
          <w:rPr>
            <w:noProof/>
            <w:webHidden/>
          </w:rPr>
          <w:tab/>
        </w:r>
        <w:r w:rsidR="00832C40">
          <w:rPr>
            <w:noProof/>
            <w:webHidden/>
          </w:rPr>
          <w:fldChar w:fldCharType="begin"/>
        </w:r>
        <w:r w:rsidR="00610082">
          <w:rPr>
            <w:noProof/>
            <w:webHidden/>
          </w:rPr>
          <w:instrText xml:space="preserve"> PAGEREF _Toc11172352 \h </w:instrText>
        </w:r>
        <w:r w:rsidR="00832C40">
          <w:rPr>
            <w:noProof/>
            <w:webHidden/>
          </w:rPr>
        </w:r>
        <w:r w:rsidR="00832C40">
          <w:rPr>
            <w:noProof/>
            <w:webHidden/>
          </w:rPr>
          <w:fldChar w:fldCharType="separate"/>
        </w:r>
        <w:r w:rsidR="008D1A26">
          <w:rPr>
            <w:noProof/>
            <w:webHidden/>
          </w:rPr>
          <w:t>xii</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3" w:history="1">
        <w:r w:rsidR="00610082" w:rsidRPr="000F1A30">
          <w:rPr>
            <w:rStyle w:val="Hyperlink"/>
            <w:noProof/>
          </w:rPr>
          <w:t>5.1.3</w:t>
        </w:r>
        <w:r w:rsidR="00610082">
          <w:rPr>
            <w:rFonts w:asciiTheme="minorHAnsi" w:eastAsiaTheme="minorEastAsia" w:hAnsiTheme="minorHAnsi" w:cstheme="minorBidi"/>
            <w:noProof/>
            <w:sz w:val="22"/>
            <w:szCs w:val="22"/>
            <w:lang w:val="it-IT"/>
          </w:rPr>
          <w:tab/>
        </w:r>
        <w:r w:rsidR="00610082" w:rsidRPr="000F1A30">
          <w:rPr>
            <w:rStyle w:val="Hyperlink"/>
            <w:noProof/>
          </w:rPr>
          <w:t>In situ tests</w:t>
        </w:r>
        <w:r w:rsidR="00610082">
          <w:rPr>
            <w:noProof/>
            <w:webHidden/>
          </w:rPr>
          <w:tab/>
        </w:r>
        <w:r w:rsidR="00832C40">
          <w:rPr>
            <w:noProof/>
            <w:webHidden/>
          </w:rPr>
          <w:fldChar w:fldCharType="begin"/>
        </w:r>
        <w:r w:rsidR="00610082">
          <w:rPr>
            <w:noProof/>
            <w:webHidden/>
          </w:rPr>
          <w:instrText xml:space="preserve"> PAGEREF _Toc11172353 \h </w:instrText>
        </w:r>
        <w:r w:rsidR="00832C40">
          <w:rPr>
            <w:noProof/>
            <w:webHidden/>
          </w:rPr>
        </w:r>
        <w:r w:rsidR="00832C40">
          <w:rPr>
            <w:noProof/>
            <w:webHidden/>
          </w:rPr>
          <w:fldChar w:fldCharType="separate"/>
        </w:r>
        <w:r w:rsidR="008D1A26">
          <w:rPr>
            <w:noProof/>
            <w:webHidden/>
          </w:rPr>
          <w:t>xiii</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4" w:history="1">
        <w:r w:rsidR="00610082" w:rsidRPr="000F1A30">
          <w:rPr>
            <w:rStyle w:val="Hyperlink"/>
            <w:noProof/>
          </w:rPr>
          <w:t>5.2</w:t>
        </w:r>
        <w:r w:rsidR="00610082">
          <w:rPr>
            <w:rFonts w:asciiTheme="minorHAnsi" w:eastAsiaTheme="minorEastAsia" w:hAnsiTheme="minorHAnsi" w:cstheme="minorBidi"/>
            <w:noProof/>
            <w:sz w:val="22"/>
            <w:szCs w:val="22"/>
            <w:lang w:val="it-IT"/>
          </w:rPr>
          <w:tab/>
        </w:r>
        <w:r w:rsidR="00610082" w:rsidRPr="000F1A30">
          <w:rPr>
            <w:rStyle w:val="Hyperlink"/>
            <w:noProof/>
          </w:rPr>
          <w:t>Geophysical investigations</w:t>
        </w:r>
        <w:r w:rsidR="00610082">
          <w:rPr>
            <w:noProof/>
            <w:webHidden/>
          </w:rPr>
          <w:tab/>
        </w:r>
        <w:r w:rsidR="00832C40">
          <w:rPr>
            <w:noProof/>
            <w:webHidden/>
          </w:rPr>
          <w:fldChar w:fldCharType="begin"/>
        </w:r>
        <w:r w:rsidR="00610082">
          <w:rPr>
            <w:noProof/>
            <w:webHidden/>
          </w:rPr>
          <w:instrText xml:space="preserve"> PAGEREF _Toc11172354 \h </w:instrText>
        </w:r>
        <w:r w:rsidR="00832C40">
          <w:rPr>
            <w:noProof/>
            <w:webHidden/>
          </w:rPr>
        </w:r>
        <w:r w:rsidR="00832C40">
          <w:rPr>
            <w:noProof/>
            <w:webHidden/>
          </w:rPr>
          <w:fldChar w:fldCharType="separate"/>
        </w:r>
        <w:r w:rsidR="008D1A26">
          <w:rPr>
            <w:noProof/>
            <w:webHidden/>
          </w:rPr>
          <w:t>xv</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5" w:history="1">
        <w:r w:rsidR="00610082" w:rsidRPr="000F1A30">
          <w:rPr>
            <w:rStyle w:val="Hyperlink"/>
            <w:noProof/>
          </w:rPr>
          <w:t>5.3</w:t>
        </w:r>
        <w:r w:rsidR="00610082">
          <w:rPr>
            <w:rFonts w:asciiTheme="minorHAnsi" w:eastAsiaTheme="minorEastAsia" w:hAnsiTheme="minorHAnsi" w:cstheme="minorBidi"/>
            <w:noProof/>
            <w:sz w:val="22"/>
            <w:szCs w:val="22"/>
            <w:lang w:val="it-IT"/>
          </w:rPr>
          <w:tab/>
        </w:r>
        <w:r w:rsidR="00610082" w:rsidRPr="000F1A30">
          <w:rPr>
            <w:rStyle w:val="Hyperlink"/>
            <w:noProof/>
          </w:rPr>
          <w:t>Laboratory Tests</w:t>
        </w:r>
        <w:r w:rsidR="00610082">
          <w:rPr>
            <w:noProof/>
            <w:webHidden/>
          </w:rPr>
          <w:tab/>
        </w:r>
        <w:r w:rsidR="00832C40">
          <w:rPr>
            <w:noProof/>
            <w:webHidden/>
          </w:rPr>
          <w:fldChar w:fldCharType="begin"/>
        </w:r>
        <w:r w:rsidR="00610082">
          <w:rPr>
            <w:noProof/>
            <w:webHidden/>
          </w:rPr>
          <w:instrText xml:space="preserve"> PAGEREF _Toc11172355 \h </w:instrText>
        </w:r>
        <w:r w:rsidR="00832C40">
          <w:rPr>
            <w:noProof/>
            <w:webHidden/>
          </w:rPr>
        </w:r>
        <w:r w:rsidR="00832C40">
          <w:rPr>
            <w:noProof/>
            <w:webHidden/>
          </w:rPr>
          <w:fldChar w:fldCharType="separate"/>
        </w:r>
        <w:r w:rsidR="008D1A26">
          <w:rPr>
            <w:noProof/>
            <w:webHidden/>
          </w:rPr>
          <w:t>xvii</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6" w:history="1">
        <w:r w:rsidR="00610082" w:rsidRPr="000F1A30">
          <w:rPr>
            <w:rStyle w:val="Hyperlink"/>
            <w:noProof/>
          </w:rPr>
          <w:t>5.4</w:t>
        </w:r>
        <w:r w:rsidR="00610082">
          <w:rPr>
            <w:rFonts w:asciiTheme="minorHAnsi" w:eastAsiaTheme="minorEastAsia" w:hAnsiTheme="minorHAnsi" w:cstheme="minorBidi"/>
            <w:noProof/>
            <w:sz w:val="22"/>
            <w:szCs w:val="22"/>
            <w:lang w:val="it-IT"/>
          </w:rPr>
          <w:tab/>
        </w:r>
        <w:r w:rsidR="00610082" w:rsidRPr="000F1A30">
          <w:rPr>
            <w:rStyle w:val="Hyperlink"/>
            <w:noProof/>
          </w:rPr>
          <w:t>Construction Material Investigations</w:t>
        </w:r>
        <w:r w:rsidR="00610082">
          <w:rPr>
            <w:noProof/>
            <w:webHidden/>
          </w:rPr>
          <w:tab/>
        </w:r>
        <w:r w:rsidR="00832C40">
          <w:rPr>
            <w:noProof/>
            <w:webHidden/>
          </w:rPr>
          <w:fldChar w:fldCharType="begin"/>
        </w:r>
        <w:r w:rsidR="00610082">
          <w:rPr>
            <w:noProof/>
            <w:webHidden/>
          </w:rPr>
          <w:instrText xml:space="preserve"> PAGEREF _Toc11172356 \h </w:instrText>
        </w:r>
        <w:r w:rsidR="00832C40">
          <w:rPr>
            <w:noProof/>
            <w:webHidden/>
          </w:rPr>
        </w:r>
        <w:r w:rsidR="00832C40">
          <w:rPr>
            <w:noProof/>
            <w:webHidden/>
          </w:rPr>
          <w:fldChar w:fldCharType="separate"/>
        </w:r>
        <w:r w:rsidR="008D1A26">
          <w:rPr>
            <w:noProof/>
            <w:webHidden/>
          </w:rPr>
          <w:t>xix</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7" w:history="1">
        <w:r w:rsidR="00610082" w:rsidRPr="000F1A30">
          <w:rPr>
            <w:rStyle w:val="Hyperlink"/>
            <w:noProof/>
          </w:rPr>
          <w:t>5.4.1</w:t>
        </w:r>
        <w:r w:rsidR="00610082">
          <w:rPr>
            <w:rFonts w:asciiTheme="minorHAnsi" w:eastAsiaTheme="minorEastAsia" w:hAnsiTheme="minorHAnsi" w:cstheme="minorBidi"/>
            <w:noProof/>
            <w:sz w:val="22"/>
            <w:szCs w:val="22"/>
            <w:lang w:val="it-IT"/>
          </w:rPr>
          <w:tab/>
        </w:r>
        <w:r w:rsidR="00610082" w:rsidRPr="000F1A30">
          <w:rPr>
            <w:rStyle w:val="Hyperlink"/>
            <w:noProof/>
          </w:rPr>
          <w:t>Boreholes</w:t>
        </w:r>
        <w:r w:rsidR="00610082">
          <w:rPr>
            <w:noProof/>
            <w:webHidden/>
          </w:rPr>
          <w:tab/>
        </w:r>
        <w:r w:rsidR="00832C40">
          <w:rPr>
            <w:noProof/>
            <w:webHidden/>
          </w:rPr>
          <w:fldChar w:fldCharType="begin"/>
        </w:r>
        <w:r w:rsidR="00610082">
          <w:rPr>
            <w:noProof/>
            <w:webHidden/>
          </w:rPr>
          <w:instrText xml:space="preserve"> PAGEREF _Toc11172357 \h </w:instrText>
        </w:r>
        <w:r w:rsidR="00832C40">
          <w:rPr>
            <w:noProof/>
            <w:webHidden/>
          </w:rPr>
        </w:r>
        <w:r w:rsidR="00832C40">
          <w:rPr>
            <w:noProof/>
            <w:webHidden/>
          </w:rPr>
          <w:fldChar w:fldCharType="separate"/>
        </w:r>
        <w:r w:rsidR="008D1A26">
          <w:rPr>
            <w:noProof/>
            <w:webHidden/>
          </w:rPr>
          <w:t>xix</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8" w:history="1">
        <w:r w:rsidR="00610082" w:rsidRPr="000F1A30">
          <w:rPr>
            <w:rStyle w:val="Hyperlink"/>
            <w:noProof/>
          </w:rPr>
          <w:t>5.4.2</w:t>
        </w:r>
        <w:r w:rsidR="00610082">
          <w:rPr>
            <w:rFonts w:asciiTheme="minorHAnsi" w:eastAsiaTheme="minorEastAsia" w:hAnsiTheme="minorHAnsi" w:cstheme="minorBidi"/>
            <w:noProof/>
            <w:sz w:val="22"/>
            <w:szCs w:val="22"/>
            <w:lang w:val="it-IT"/>
          </w:rPr>
          <w:tab/>
        </w:r>
        <w:r w:rsidR="00610082" w:rsidRPr="000F1A30">
          <w:rPr>
            <w:rStyle w:val="Hyperlink"/>
            <w:noProof/>
          </w:rPr>
          <w:t>Geophysical investigations</w:t>
        </w:r>
        <w:r w:rsidR="00610082">
          <w:rPr>
            <w:noProof/>
            <w:webHidden/>
          </w:rPr>
          <w:tab/>
        </w:r>
        <w:r w:rsidR="00832C40">
          <w:rPr>
            <w:noProof/>
            <w:webHidden/>
          </w:rPr>
          <w:fldChar w:fldCharType="begin"/>
        </w:r>
        <w:r w:rsidR="00610082">
          <w:rPr>
            <w:noProof/>
            <w:webHidden/>
          </w:rPr>
          <w:instrText xml:space="preserve"> PAGEREF _Toc11172358 \h </w:instrText>
        </w:r>
        <w:r w:rsidR="00832C40">
          <w:rPr>
            <w:noProof/>
            <w:webHidden/>
          </w:rPr>
        </w:r>
        <w:r w:rsidR="00832C40">
          <w:rPr>
            <w:noProof/>
            <w:webHidden/>
          </w:rPr>
          <w:fldChar w:fldCharType="separate"/>
        </w:r>
        <w:r w:rsidR="008D1A26">
          <w:rPr>
            <w:noProof/>
            <w:webHidden/>
          </w:rPr>
          <w:t>xix</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59" w:history="1">
        <w:r w:rsidR="00610082" w:rsidRPr="000F1A30">
          <w:rPr>
            <w:rStyle w:val="Hyperlink"/>
            <w:noProof/>
          </w:rPr>
          <w:t>5.4.3</w:t>
        </w:r>
        <w:r w:rsidR="00610082">
          <w:rPr>
            <w:rFonts w:asciiTheme="minorHAnsi" w:eastAsiaTheme="minorEastAsia" w:hAnsiTheme="minorHAnsi" w:cstheme="minorBidi"/>
            <w:noProof/>
            <w:sz w:val="22"/>
            <w:szCs w:val="22"/>
            <w:lang w:val="it-IT"/>
          </w:rPr>
          <w:tab/>
        </w:r>
        <w:r w:rsidR="00610082" w:rsidRPr="000F1A30">
          <w:rPr>
            <w:rStyle w:val="Hyperlink"/>
            <w:noProof/>
          </w:rPr>
          <w:t>Laboratory tests</w:t>
        </w:r>
        <w:r w:rsidR="00610082">
          <w:rPr>
            <w:noProof/>
            <w:webHidden/>
          </w:rPr>
          <w:tab/>
        </w:r>
        <w:r w:rsidR="00832C40">
          <w:rPr>
            <w:noProof/>
            <w:webHidden/>
          </w:rPr>
          <w:fldChar w:fldCharType="begin"/>
        </w:r>
        <w:r w:rsidR="00610082">
          <w:rPr>
            <w:noProof/>
            <w:webHidden/>
          </w:rPr>
          <w:instrText xml:space="preserve"> PAGEREF _Toc11172359 \h </w:instrText>
        </w:r>
        <w:r w:rsidR="00832C40">
          <w:rPr>
            <w:noProof/>
            <w:webHidden/>
          </w:rPr>
        </w:r>
        <w:r w:rsidR="00832C40">
          <w:rPr>
            <w:noProof/>
            <w:webHidden/>
          </w:rPr>
          <w:fldChar w:fldCharType="separate"/>
        </w:r>
        <w:r w:rsidR="008D1A26">
          <w:rPr>
            <w:noProof/>
            <w:webHidden/>
          </w:rPr>
          <w:t>xx</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60" w:history="1">
        <w:r w:rsidR="00610082" w:rsidRPr="000F1A30">
          <w:rPr>
            <w:rStyle w:val="Hyperlink"/>
            <w:noProof/>
          </w:rPr>
          <w:t>5.5</w:t>
        </w:r>
        <w:r w:rsidR="00610082">
          <w:rPr>
            <w:rFonts w:asciiTheme="minorHAnsi" w:eastAsiaTheme="minorEastAsia" w:hAnsiTheme="minorHAnsi" w:cstheme="minorBidi"/>
            <w:noProof/>
            <w:sz w:val="22"/>
            <w:szCs w:val="22"/>
            <w:lang w:val="it-IT"/>
          </w:rPr>
          <w:tab/>
        </w:r>
        <w:r w:rsidR="00610082" w:rsidRPr="000F1A30">
          <w:rPr>
            <w:rStyle w:val="Hyperlink"/>
            <w:noProof/>
          </w:rPr>
          <w:t>Core Store</w:t>
        </w:r>
        <w:r w:rsidR="00610082">
          <w:rPr>
            <w:noProof/>
            <w:webHidden/>
          </w:rPr>
          <w:tab/>
        </w:r>
        <w:r w:rsidR="00832C40">
          <w:rPr>
            <w:noProof/>
            <w:webHidden/>
          </w:rPr>
          <w:fldChar w:fldCharType="begin"/>
        </w:r>
        <w:r w:rsidR="00610082">
          <w:rPr>
            <w:noProof/>
            <w:webHidden/>
          </w:rPr>
          <w:instrText xml:space="preserve"> PAGEREF _Toc11172360 \h </w:instrText>
        </w:r>
        <w:r w:rsidR="00832C40">
          <w:rPr>
            <w:noProof/>
            <w:webHidden/>
          </w:rPr>
        </w:r>
        <w:r w:rsidR="00832C40">
          <w:rPr>
            <w:noProof/>
            <w:webHidden/>
          </w:rPr>
          <w:fldChar w:fldCharType="separate"/>
        </w:r>
        <w:r w:rsidR="008D1A26">
          <w:rPr>
            <w:noProof/>
            <w:webHidden/>
          </w:rPr>
          <w:t>xx</w:t>
        </w:r>
        <w:r w:rsidR="00832C40">
          <w:rPr>
            <w:noProof/>
            <w:webHidden/>
          </w:rPr>
          <w:fldChar w:fldCharType="end"/>
        </w:r>
      </w:hyperlink>
    </w:p>
    <w:p w:rsidR="00610082" w:rsidRDefault="00224665" w:rsidP="00610082">
      <w:pPr>
        <w:pStyle w:val="TOC2"/>
        <w:rPr>
          <w:rFonts w:asciiTheme="minorHAnsi" w:eastAsiaTheme="minorEastAsia" w:hAnsiTheme="minorHAnsi" w:cstheme="minorBidi"/>
          <w:noProof/>
          <w:sz w:val="22"/>
          <w:szCs w:val="22"/>
          <w:lang w:val="it-IT"/>
        </w:rPr>
      </w:pPr>
      <w:hyperlink w:anchor="_Toc11172361" w:history="1">
        <w:r w:rsidR="00610082" w:rsidRPr="000F1A30">
          <w:rPr>
            <w:rStyle w:val="Hyperlink"/>
            <w:noProof/>
          </w:rPr>
          <w:t>5.6</w:t>
        </w:r>
        <w:r w:rsidR="00610082">
          <w:rPr>
            <w:rFonts w:asciiTheme="minorHAnsi" w:eastAsiaTheme="minorEastAsia" w:hAnsiTheme="minorHAnsi" w:cstheme="minorBidi"/>
            <w:noProof/>
            <w:sz w:val="22"/>
            <w:szCs w:val="22"/>
            <w:lang w:val="it-IT"/>
          </w:rPr>
          <w:tab/>
        </w:r>
        <w:r w:rsidR="00610082" w:rsidRPr="000F1A30">
          <w:rPr>
            <w:rStyle w:val="Hyperlink"/>
            <w:noProof/>
          </w:rPr>
          <w:t>Preparation of deliverables</w:t>
        </w:r>
        <w:r w:rsidR="00610082">
          <w:rPr>
            <w:noProof/>
            <w:webHidden/>
          </w:rPr>
          <w:tab/>
        </w:r>
        <w:r w:rsidR="00832C40">
          <w:rPr>
            <w:noProof/>
            <w:webHidden/>
          </w:rPr>
          <w:fldChar w:fldCharType="begin"/>
        </w:r>
        <w:r w:rsidR="00610082">
          <w:rPr>
            <w:noProof/>
            <w:webHidden/>
          </w:rPr>
          <w:instrText xml:space="preserve"> PAGEREF _Toc11172361 \h </w:instrText>
        </w:r>
        <w:r w:rsidR="00832C40">
          <w:rPr>
            <w:noProof/>
            <w:webHidden/>
          </w:rPr>
        </w:r>
        <w:r w:rsidR="00832C40">
          <w:rPr>
            <w:noProof/>
            <w:webHidden/>
          </w:rPr>
          <w:fldChar w:fldCharType="separate"/>
        </w:r>
        <w:r w:rsidR="008D1A26">
          <w:rPr>
            <w:noProof/>
            <w:webHidden/>
          </w:rPr>
          <w:t>xxi</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62" w:history="1">
        <w:r w:rsidR="00610082" w:rsidRPr="000F1A30">
          <w:rPr>
            <w:rStyle w:val="Hyperlink"/>
            <w:noProof/>
          </w:rPr>
          <w:t>6</w:t>
        </w:r>
        <w:r w:rsidR="00610082">
          <w:rPr>
            <w:rFonts w:asciiTheme="minorHAnsi" w:eastAsiaTheme="minorEastAsia" w:hAnsiTheme="minorHAnsi" w:cstheme="minorBidi"/>
            <w:noProof/>
            <w:sz w:val="22"/>
            <w:szCs w:val="22"/>
            <w:lang w:val="it-IT"/>
          </w:rPr>
          <w:tab/>
        </w:r>
        <w:r w:rsidR="00610082" w:rsidRPr="000F1A30">
          <w:rPr>
            <w:rStyle w:val="Hyperlink"/>
            <w:noProof/>
          </w:rPr>
          <w:t>DURATION OF SERVICES</w:t>
        </w:r>
        <w:r w:rsidR="00610082">
          <w:rPr>
            <w:noProof/>
            <w:webHidden/>
          </w:rPr>
          <w:tab/>
        </w:r>
        <w:r w:rsidR="00832C40">
          <w:rPr>
            <w:noProof/>
            <w:webHidden/>
          </w:rPr>
          <w:fldChar w:fldCharType="begin"/>
        </w:r>
        <w:r w:rsidR="00610082">
          <w:rPr>
            <w:noProof/>
            <w:webHidden/>
          </w:rPr>
          <w:instrText xml:space="preserve"> PAGEREF _Toc11172362 \h </w:instrText>
        </w:r>
        <w:r w:rsidR="00832C40">
          <w:rPr>
            <w:noProof/>
            <w:webHidden/>
          </w:rPr>
        </w:r>
        <w:r w:rsidR="00832C40">
          <w:rPr>
            <w:noProof/>
            <w:webHidden/>
          </w:rPr>
          <w:fldChar w:fldCharType="separate"/>
        </w:r>
        <w:r w:rsidR="008D1A26">
          <w:rPr>
            <w:noProof/>
            <w:webHidden/>
          </w:rPr>
          <w:t>xxiii</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63" w:history="1">
        <w:r w:rsidR="00610082" w:rsidRPr="000F1A30">
          <w:rPr>
            <w:rStyle w:val="Hyperlink"/>
            <w:noProof/>
          </w:rPr>
          <w:t>7</w:t>
        </w:r>
        <w:r w:rsidR="00610082">
          <w:rPr>
            <w:rFonts w:asciiTheme="minorHAnsi" w:eastAsiaTheme="minorEastAsia" w:hAnsiTheme="minorHAnsi" w:cstheme="minorBidi"/>
            <w:noProof/>
            <w:sz w:val="22"/>
            <w:szCs w:val="22"/>
            <w:lang w:val="it-IT"/>
          </w:rPr>
          <w:tab/>
        </w:r>
        <w:r w:rsidR="00610082" w:rsidRPr="000F1A30">
          <w:rPr>
            <w:rStyle w:val="Hyperlink"/>
            <w:noProof/>
            <w:lang w:val="it-IT"/>
          </w:rPr>
          <w:t>KEY STAFF</w:t>
        </w:r>
        <w:r w:rsidR="00610082">
          <w:rPr>
            <w:noProof/>
            <w:webHidden/>
          </w:rPr>
          <w:tab/>
        </w:r>
        <w:r w:rsidR="00832C40">
          <w:rPr>
            <w:noProof/>
            <w:webHidden/>
          </w:rPr>
          <w:fldChar w:fldCharType="begin"/>
        </w:r>
        <w:r w:rsidR="00610082">
          <w:rPr>
            <w:noProof/>
            <w:webHidden/>
          </w:rPr>
          <w:instrText xml:space="preserve"> PAGEREF _Toc11172363 \h </w:instrText>
        </w:r>
        <w:r w:rsidR="00832C40">
          <w:rPr>
            <w:noProof/>
            <w:webHidden/>
          </w:rPr>
        </w:r>
        <w:r w:rsidR="00832C40">
          <w:rPr>
            <w:noProof/>
            <w:webHidden/>
          </w:rPr>
          <w:fldChar w:fldCharType="separate"/>
        </w:r>
        <w:r w:rsidR="008D1A26">
          <w:rPr>
            <w:noProof/>
            <w:webHidden/>
          </w:rPr>
          <w:t>xxiv</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64" w:history="1">
        <w:r w:rsidR="00610082" w:rsidRPr="000F1A30">
          <w:rPr>
            <w:rStyle w:val="Hyperlink"/>
            <w:noProof/>
          </w:rPr>
          <w:t>8</w:t>
        </w:r>
        <w:r w:rsidR="00610082">
          <w:rPr>
            <w:rFonts w:asciiTheme="minorHAnsi" w:eastAsiaTheme="minorEastAsia" w:hAnsiTheme="minorHAnsi" w:cstheme="minorBidi"/>
            <w:noProof/>
            <w:sz w:val="22"/>
            <w:szCs w:val="22"/>
            <w:lang w:val="it-IT"/>
          </w:rPr>
          <w:tab/>
        </w:r>
        <w:r w:rsidR="00610082" w:rsidRPr="000F1A30">
          <w:rPr>
            <w:rStyle w:val="Hyperlink"/>
            <w:noProof/>
            <w:lang w:val="it-IT"/>
          </w:rPr>
          <w:t>DELIVERABLES, MEETING and SCHEDULE</w:t>
        </w:r>
        <w:r w:rsidR="00610082">
          <w:rPr>
            <w:noProof/>
            <w:webHidden/>
          </w:rPr>
          <w:tab/>
        </w:r>
        <w:r w:rsidR="00832C40">
          <w:rPr>
            <w:noProof/>
            <w:webHidden/>
          </w:rPr>
          <w:fldChar w:fldCharType="begin"/>
        </w:r>
        <w:r w:rsidR="00610082">
          <w:rPr>
            <w:noProof/>
            <w:webHidden/>
          </w:rPr>
          <w:instrText xml:space="preserve"> PAGEREF _Toc11172364 \h </w:instrText>
        </w:r>
        <w:r w:rsidR="00832C40">
          <w:rPr>
            <w:noProof/>
            <w:webHidden/>
          </w:rPr>
        </w:r>
        <w:r w:rsidR="00832C40">
          <w:rPr>
            <w:noProof/>
            <w:webHidden/>
          </w:rPr>
          <w:fldChar w:fldCharType="separate"/>
        </w:r>
        <w:r w:rsidR="008D1A26">
          <w:rPr>
            <w:noProof/>
            <w:webHidden/>
          </w:rPr>
          <w:t>xxv</w:t>
        </w:r>
        <w:r w:rsidR="00832C40">
          <w:rPr>
            <w:noProof/>
            <w:webHidden/>
          </w:rPr>
          <w:fldChar w:fldCharType="end"/>
        </w:r>
      </w:hyperlink>
    </w:p>
    <w:p w:rsidR="00610082" w:rsidRDefault="00224665" w:rsidP="00610082">
      <w:pPr>
        <w:pStyle w:val="TOC1"/>
        <w:rPr>
          <w:rFonts w:asciiTheme="minorHAnsi" w:eastAsiaTheme="minorEastAsia" w:hAnsiTheme="minorHAnsi" w:cstheme="minorBidi"/>
          <w:noProof/>
          <w:sz w:val="22"/>
          <w:szCs w:val="22"/>
          <w:lang w:val="it-IT"/>
        </w:rPr>
      </w:pPr>
      <w:hyperlink w:anchor="_Toc11172365" w:history="1">
        <w:r w:rsidR="00610082" w:rsidRPr="000F1A30">
          <w:rPr>
            <w:rStyle w:val="Hyperlink"/>
            <w:noProof/>
          </w:rPr>
          <w:t>9</w:t>
        </w:r>
        <w:r w:rsidR="00610082">
          <w:rPr>
            <w:rFonts w:asciiTheme="minorHAnsi" w:eastAsiaTheme="minorEastAsia" w:hAnsiTheme="minorHAnsi" w:cstheme="minorBidi"/>
            <w:noProof/>
            <w:sz w:val="22"/>
            <w:szCs w:val="22"/>
            <w:lang w:val="it-IT"/>
          </w:rPr>
          <w:tab/>
        </w:r>
        <w:r w:rsidR="00610082" w:rsidRPr="000F1A30">
          <w:rPr>
            <w:rStyle w:val="Hyperlink"/>
            <w:noProof/>
            <w:lang w:val="it-IT"/>
          </w:rPr>
          <w:t>PAYMENT SCHEDULE</w:t>
        </w:r>
        <w:r w:rsidR="00610082">
          <w:rPr>
            <w:noProof/>
            <w:webHidden/>
          </w:rPr>
          <w:tab/>
        </w:r>
        <w:r w:rsidR="00832C40">
          <w:rPr>
            <w:noProof/>
            <w:webHidden/>
          </w:rPr>
          <w:fldChar w:fldCharType="begin"/>
        </w:r>
        <w:r w:rsidR="00610082">
          <w:rPr>
            <w:noProof/>
            <w:webHidden/>
          </w:rPr>
          <w:instrText xml:space="preserve"> PAGEREF _Toc11172365 \h </w:instrText>
        </w:r>
        <w:r w:rsidR="00832C40">
          <w:rPr>
            <w:noProof/>
            <w:webHidden/>
          </w:rPr>
        </w:r>
        <w:r w:rsidR="00832C40">
          <w:rPr>
            <w:noProof/>
            <w:webHidden/>
          </w:rPr>
          <w:fldChar w:fldCharType="separate"/>
        </w:r>
        <w:r w:rsidR="008D1A26">
          <w:rPr>
            <w:noProof/>
            <w:webHidden/>
          </w:rPr>
          <w:t>xxvi</w:t>
        </w:r>
        <w:r w:rsidR="00832C40">
          <w:rPr>
            <w:noProof/>
            <w:webHidden/>
          </w:rPr>
          <w:fldChar w:fldCharType="end"/>
        </w:r>
      </w:hyperlink>
    </w:p>
    <w:p w:rsidR="00610082" w:rsidRPr="00DF695A" w:rsidRDefault="00832C40" w:rsidP="00610082">
      <w:pPr>
        <w:pStyle w:val="StilegibeIINORMALEDopo6pt"/>
        <w:spacing w:after="120"/>
        <w:jc w:val="left"/>
        <w:rPr>
          <w:rFonts w:cs="Tahoma"/>
          <w:lang w:val="en-GB"/>
        </w:rPr>
      </w:pPr>
      <w:r w:rsidRPr="00090741">
        <w:rPr>
          <w:rStyle w:val="Hyperlink"/>
          <w:lang w:val="en-GB"/>
        </w:rPr>
        <w:fldChar w:fldCharType="end"/>
      </w:r>
    </w:p>
    <w:p w:rsidR="00610082" w:rsidRPr="00090741" w:rsidRDefault="00610082" w:rsidP="00610082">
      <w:pPr>
        <w:pStyle w:val="StilegibeIINORMALEDopo6pt"/>
        <w:spacing w:after="120"/>
        <w:jc w:val="left"/>
        <w:rPr>
          <w:rFonts w:cs="Tahoma"/>
          <w:lang w:val="en-GB"/>
        </w:rPr>
      </w:pPr>
    </w:p>
    <w:p w:rsidR="00610082" w:rsidRPr="00090741" w:rsidRDefault="00610082" w:rsidP="00610082">
      <w:pPr>
        <w:pStyle w:val="GIBEIISOMMARIO-figures"/>
        <w:tabs>
          <w:tab w:val="clear" w:pos="8777"/>
          <w:tab w:val="right" w:pos="9000"/>
        </w:tabs>
        <w:spacing w:before="360"/>
        <w:rPr>
          <w:lang w:val="en-GB"/>
        </w:rPr>
      </w:pPr>
      <w:r>
        <w:rPr>
          <w:lang w:val="en-GB"/>
        </w:rPr>
        <w:t>Annexes</w:t>
      </w:r>
    </w:p>
    <w:p w:rsidR="00610082" w:rsidRPr="00DF695A" w:rsidRDefault="00610082" w:rsidP="001B6A5D">
      <w:pPr>
        <w:pStyle w:val="StilegibeIINORMALEDopo6pt"/>
        <w:numPr>
          <w:ilvl w:val="0"/>
          <w:numId w:val="39"/>
        </w:numPr>
        <w:spacing w:after="120"/>
        <w:rPr>
          <w:rFonts w:cs="Tahoma"/>
          <w:lang w:val="en-GB"/>
        </w:rPr>
      </w:pPr>
      <w:r w:rsidRPr="00DF695A">
        <w:rPr>
          <w:rFonts w:cs="Tahoma"/>
          <w:lang w:val="en-GB"/>
        </w:rPr>
        <w:t>Annex A:</w:t>
      </w:r>
      <w:r w:rsidRPr="00DF695A">
        <w:rPr>
          <w:rFonts w:cs="Tahoma"/>
          <w:lang w:val="en-GB"/>
        </w:rPr>
        <w:tab/>
        <w:t>Drawings</w:t>
      </w:r>
    </w:p>
    <w:p w:rsidR="00610082" w:rsidRPr="00DF695A" w:rsidRDefault="00610082" w:rsidP="001B6A5D">
      <w:pPr>
        <w:pStyle w:val="StilegibeIINORMALEDopo6pt"/>
        <w:numPr>
          <w:ilvl w:val="0"/>
          <w:numId w:val="39"/>
        </w:numPr>
        <w:spacing w:after="120"/>
        <w:rPr>
          <w:rFonts w:cs="Tahoma"/>
          <w:lang w:val="en-GB"/>
        </w:rPr>
      </w:pPr>
      <w:r w:rsidRPr="00DF695A">
        <w:rPr>
          <w:rFonts w:cs="Tahoma"/>
          <w:lang w:val="en-GB"/>
        </w:rPr>
        <w:t>Annex B:</w:t>
      </w:r>
      <w:r w:rsidRPr="00DF695A">
        <w:rPr>
          <w:rFonts w:cs="Tahoma"/>
          <w:lang w:val="en-GB"/>
        </w:rPr>
        <w:tab/>
        <w:t>Bill of Quantities</w:t>
      </w:r>
    </w:p>
    <w:p w:rsidR="00610082" w:rsidRPr="00DF695A" w:rsidRDefault="00610082" w:rsidP="001B6A5D">
      <w:pPr>
        <w:pStyle w:val="StilegibeIINORMALEDopo6pt"/>
        <w:numPr>
          <w:ilvl w:val="0"/>
          <w:numId w:val="39"/>
        </w:numPr>
        <w:spacing w:after="120"/>
        <w:rPr>
          <w:rFonts w:cs="Tahoma"/>
          <w:lang w:val="en-GB"/>
        </w:rPr>
      </w:pPr>
      <w:r w:rsidRPr="00DF695A">
        <w:rPr>
          <w:rFonts w:cs="Tahoma"/>
          <w:lang w:val="en-GB"/>
        </w:rPr>
        <w:t>Annex C:</w:t>
      </w:r>
      <w:r w:rsidRPr="00DF695A">
        <w:rPr>
          <w:rFonts w:cs="Tahoma"/>
          <w:lang w:val="en-GB"/>
        </w:rPr>
        <w:tab/>
        <w:t>Technical Specifications</w:t>
      </w:r>
    </w:p>
    <w:p w:rsidR="00610082" w:rsidRPr="00DF695A" w:rsidRDefault="00832C40" w:rsidP="00610082">
      <w:pPr>
        <w:spacing w:line="360" w:lineRule="auto"/>
        <w:rPr>
          <w:rFonts w:ascii="Tahoma" w:hAnsi="Tahoma" w:cs="Tahoma"/>
          <w:sz w:val="20"/>
        </w:rPr>
      </w:pPr>
      <w:r w:rsidRPr="00090741">
        <w:rPr>
          <w:rFonts w:ascii="Tahoma" w:hAnsi="Tahoma" w:cs="Tahoma"/>
        </w:rPr>
        <w:fldChar w:fldCharType="begin"/>
      </w:r>
      <w:r w:rsidR="00610082" w:rsidRPr="00DF695A">
        <w:rPr>
          <w:rFonts w:ascii="Tahoma" w:hAnsi="Tahoma" w:cs="Tahoma"/>
          <w:sz w:val="20"/>
        </w:rPr>
        <w:instrText xml:space="preserve"> TOC \f F \h \z \t "Dida" \c </w:instrText>
      </w:r>
      <w:r w:rsidRPr="00090741">
        <w:rPr>
          <w:rFonts w:ascii="Tahoma" w:hAnsi="Tahoma" w:cs="Tahoma"/>
        </w:rPr>
        <w:fldChar w:fldCharType="separate"/>
      </w:r>
    </w:p>
    <w:p w:rsidR="00610082" w:rsidRPr="00DF695A" w:rsidRDefault="00610082" w:rsidP="00610082">
      <w:pPr>
        <w:spacing w:line="360" w:lineRule="auto"/>
        <w:rPr>
          <w:rFonts w:ascii="Tahoma" w:hAnsi="Tahoma" w:cs="Tahoma"/>
          <w:sz w:val="20"/>
        </w:rPr>
      </w:pPr>
    </w:p>
    <w:p w:rsidR="00610082" w:rsidRPr="00DF695A" w:rsidRDefault="00610082" w:rsidP="00610082">
      <w:pPr>
        <w:spacing w:line="360" w:lineRule="auto"/>
        <w:rPr>
          <w:rFonts w:ascii="Tahoma" w:hAnsi="Tahoma" w:cs="Tahoma"/>
          <w:sz w:val="20"/>
        </w:rPr>
        <w:sectPr w:rsidR="00610082" w:rsidRPr="00DF695A" w:rsidSect="00610082">
          <w:headerReference w:type="default" r:id="rId13"/>
          <w:footerReference w:type="default" r:id="rId14"/>
          <w:pgSz w:w="11907" w:h="16840" w:code="9"/>
          <w:pgMar w:top="1418" w:right="1134" w:bottom="1134" w:left="1134" w:header="709" w:footer="709" w:gutter="0"/>
          <w:pgNumType w:fmt="lowerRoman" w:start="1"/>
          <w:cols w:space="708"/>
          <w:docGrid w:linePitch="360"/>
        </w:sectPr>
      </w:pPr>
    </w:p>
    <w:p w:rsidR="00610082" w:rsidRPr="00DF695A" w:rsidRDefault="00832C40" w:rsidP="00610082">
      <w:pPr>
        <w:pStyle w:val="GIBEII-TIT1"/>
        <w:rPr>
          <w:lang w:val="en-US"/>
        </w:rPr>
      </w:pPr>
      <w:r w:rsidRPr="00090741">
        <w:rPr>
          <w:sz w:val="20"/>
          <w:szCs w:val="20"/>
        </w:rPr>
        <w:lastRenderedPageBreak/>
        <w:fldChar w:fldCharType="end"/>
      </w:r>
      <w:bookmarkStart w:id="3" w:name="_Toc11172345"/>
      <w:r w:rsidR="00610082" w:rsidRPr="00DF695A">
        <w:rPr>
          <w:lang w:val="en-US"/>
        </w:rPr>
        <w:t>CONTENTS</w:t>
      </w:r>
      <w:bookmarkEnd w:id="3"/>
    </w:p>
    <w:p w:rsidR="00610082" w:rsidRDefault="00610082" w:rsidP="00610082">
      <w:pPr>
        <w:spacing w:line="360" w:lineRule="auto"/>
        <w:rPr>
          <w:rFonts w:ascii="Tahoma" w:hAnsi="Tahoma" w:cs="Tahoma"/>
          <w:sz w:val="20"/>
        </w:rPr>
      </w:pPr>
      <w:r w:rsidRPr="000905B2">
        <w:rPr>
          <w:rFonts w:ascii="Tahoma" w:hAnsi="Tahoma" w:cs="Tahoma"/>
          <w:sz w:val="20"/>
        </w:rPr>
        <w:t>In the following the Terms of Reference (</w:t>
      </w:r>
      <w:proofErr w:type="spellStart"/>
      <w:r w:rsidRPr="000905B2">
        <w:rPr>
          <w:rFonts w:ascii="Tahoma" w:hAnsi="Tahoma" w:cs="Tahoma"/>
          <w:sz w:val="20"/>
        </w:rPr>
        <w:t>ToR</w:t>
      </w:r>
      <w:proofErr w:type="spellEnd"/>
      <w:r w:rsidRPr="000905B2">
        <w:rPr>
          <w:rFonts w:ascii="Tahoma" w:hAnsi="Tahoma" w:cs="Tahoma"/>
          <w:sz w:val="20"/>
        </w:rPr>
        <w:t xml:space="preserve">) of the geological and geotechnical investigations for the Pre-Feasibility and Feasibility Study of the </w:t>
      </w:r>
      <w:proofErr w:type="spellStart"/>
      <w:r w:rsidRPr="000905B2">
        <w:rPr>
          <w:rFonts w:ascii="Tahoma" w:hAnsi="Tahoma" w:cs="Tahoma"/>
          <w:sz w:val="20"/>
        </w:rPr>
        <w:t>Dabus</w:t>
      </w:r>
      <w:proofErr w:type="spellEnd"/>
      <w:r w:rsidRPr="000905B2">
        <w:rPr>
          <w:rFonts w:ascii="Tahoma" w:hAnsi="Tahoma" w:cs="Tahoma"/>
          <w:sz w:val="20"/>
        </w:rPr>
        <w:t xml:space="preserve"> Hydropower Project are illustrated</w:t>
      </w:r>
      <w:r>
        <w:rPr>
          <w:rFonts w:ascii="Tahoma" w:hAnsi="Tahoma" w:cs="Tahoma"/>
          <w:sz w:val="20"/>
        </w:rPr>
        <w:t>.</w:t>
      </w:r>
    </w:p>
    <w:p w:rsidR="00610082" w:rsidRPr="009F119F" w:rsidRDefault="00610082" w:rsidP="00610082">
      <w:pPr>
        <w:spacing w:line="360" w:lineRule="auto"/>
        <w:rPr>
          <w:rFonts w:ascii="Tahoma" w:hAnsi="Tahoma" w:cs="Tahoma"/>
          <w:sz w:val="20"/>
        </w:rPr>
      </w:pPr>
      <w:r w:rsidRPr="009F119F">
        <w:rPr>
          <w:rFonts w:ascii="Tahoma" w:hAnsi="Tahoma" w:cs="Tahoma"/>
          <w:sz w:val="20"/>
        </w:rPr>
        <w:t>This document comprises the following sections:</w:t>
      </w:r>
    </w:p>
    <w:p w:rsidR="00610082" w:rsidRDefault="00610082" w:rsidP="00610082">
      <w:pPr>
        <w:spacing w:line="360" w:lineRule="auto"/>
        <w:ind w:left="709" w:hanging="1"/>
        <w:rPr>
          <w:rFonts w:ascii="Tahoma" w:hAnsi="Tahoma" w:cs="Tahoma"/>
          <w:sz w:val="20"/>
        </w:rPr>
      </w:pPr>
      <w:r>
        <w:rPr>
          <w:rFonts w:ascii="Tahoma" w:hAnsi="Tahoma" w:cs="Tahoma"/>
          <w:sz w:val="20"/>
        </w:rPr>
        <w:t>PROJECT OVERVIEW</w:t>
      </w:r>
      <w:r w:rsidRPr="009F119F">
        <w:rPr>
          <w:rFonts w:ascii="Tahoma" w:hAnsi="Tahoma" w:cs="Tahoma"/>
          <w:sz w:val="20"/>
        </w:rPr>
        <w:t>;</w:t>
      </w:r>
    </w:p>
    <w:p w:rsidR="00610082" w:rsidRPr="009F119F" w:rsidRDefault="00610082" w:rsidP="00610082">
      <w:pPr>
        <w:spacing w:line="360" w:lineRule="auto"/>
        <w:ind w:left="709" w:hanging="1"/>
        <w:rPr>
          <w:rFonts w:ascii="Tahoma" w:hAnsi="Tahoma" w:cs="Tahoma"/>
          <w:sz w:val="20"/>
        </w:rPr>
      </w:pPr>
      <w:r w:rsidRPr="009F119F">
        <w:rPr>
          <w:rFonts w:ascii="Tahoma" w:hAnsi="Tahoma" w:cs="Tahoma"/>
          <w:sz w:val="20"/>
        </w:rPr>
        <w:t>LOCATIONS and ACCESS ROADS;</w:t>
      </w:r>
    </w:p>
    <w:p w:rsidR="00610082" w:rsidRDefault="00610082" w:rsidP="00610082">
      <w:pPr>
        <w:spacing w:line="360" w:lineRule="auto"/>
        <w:ind w:left="709" w:hanging="1"/>
        <w:rPr>
          <w:rFonts w:ascii="Tahoma" w:hAnsi="Tahoma" w:cs="Tahoma"/>
          <w:sz w:val="20"/>
        </w:rPr>
      </w:pPr>
      <w:r>
        <w:rPr>
          <w:rFonts w:ascii="Tahoma" w:hAnsi="Tahoma" w:cs="Tahoma"/>
          <w:sz w:val="20"/>
        </w:rPr>
        <w:t>DEFINITIONS of TERMS;</w:t>
      </w:r>
    </w:p>
    <w:p w:rsidR="00610082" w:rsidRDefault="00610082" w:rsidP="00610082">
      <w:pPr>
        <w:spacing w:line="360" w:lineRule="auto"/>
        <w:ind w:left="709" w:hanging="1"/>
        <w:rPr>
          <w:rFonts w:ascii="Tahoma" w:hAnsi="Tahoma" w:cs="Tahoma"/>
          <w:sz w:val="20"/>
        </w:rPr>
      </w:pPr>
      <w:r>
        <w:rPr>
          <w:rFonts w:ascii="Tahoma" w:hAnsi="Tahoma" w:cs="Tahoma"/>
          <w:sz w:val="20"/>
        </w:rPr>
        <w:t>SCOPE of SERVICES</w:t>
      </w:r>
    </w:p>
    <w:p w:rsidR="00610082" w:rsidRDefault="00610082" w:rsidP="00610082">
      <w:pPr>
        <w:spacing w:line="360" w:lineRule="auto"/>
        <w:ind w:left="709" w:hanging="1"/>
        <w:rPr>
          <w:rFonts w:ascii="Tahoma" w:hAnsi="Tahoma" w:cs="Tahoma"/>
          <w:sz w:val="20"/>
        </w:rPr>
      </w:pPr>
      <w:r>
        <w:rPr>
          <w:rFonts w:ascii="Tahoma" w:hAnsi="Tahoma" w:cs="Tahoma"/>
          <w:sz w:val="20"/>
        </w:rPr>
        <w:t>DURATION OF THE SERVICES</w:t>
      </w:r>
    </w:p>
    <w:p w:rsidR="00610082" w:rsidRPr="009F119F" w:rsidRDefault="00610082" w:rsidP="00610082">
      <w:pPr>
        <w:spacing w:line="360" w:lineRule="auto"/>
        <w:ind w:left="709" w:hanging="1"/>
        <w:rPr>
          <w:rFonts w:ascii="Tahoma" w:hAnsi="Tahoma" w:cs="Tahoma"/>
          <w:sz w:val="20"/>
        </w:rPr>
      </w:pPr>
      <w:r>
        <w:rPr>
          <w:rFonts w:ascii="Tahoma" w:hAnsi="Tahoma" w:cs="Tahoma"/>
          <w:sz w:val="20"/>
        </w:rPr>
        <w:t>KEY STAFF</w:t>
      </w:r>
    </w:p>
    <w:p w:rsidR="00610082" w:rsidRDefault="00610082" w:rsidP="00610082">
      <w:pPr>
        <w:spacing w:line="360" w:lineRule="auto"/>
        <w:ind w:left="709" w:hanging="1"/>
        <w:rPr>
          <w:rFonts w:ascii="Tahoma" w:hAnsi="Tahoma" w:cs="Tahoma"/>
          <w:sz w:val="20"/>
        </w:rPr>
      </w:pPr>
      <w:r>
        <w:rPr>
          <w:rFonts w:ascii="Tahoma" w:hAnsi="Tahoma" w:cs="Tahoma"/>
          <w:sz w:val="20"/>
        </w:rPr>
        <w:t>DELIVERABLES MEETING and SCHEDULE</w:t>
      </w:r>
    </w:p>
    <w:p w:rsidR="00610082" w:rsidRDefault="00610082" w:rsidP="00C07B00">
      <w:pPr>
        <w:spacing w:line="360" w:lineRule="auto"/>
        <w:ind w:left="709" w:hanging="1"/>
        <w:rPr>
          <w:rFonts w:ascii="Tahoma" w:hAnsi="Tahoma" w:cs="Tahoma"/>
          <w:sz w:val="20"/>
        </w:rPr>
      </w:pPr>
      <w:r>
        <w:rPr>
          <w:rFonts w:ascii="Tahoma" w:hAnsi="Tahoma" w:cs="Tahoma"/>
          <w:sz w:val="20"/>
        </w:rPr>
        <w:t>PAYMENT SCHEDULE</w:t>
      </w:r>
    </w:p>
    <w:p w:rsidR="00610082" w:rsidRPr="000905B2" w:rsidRDefault="00610082" w:rsidP="00610082">
      <w:pPr>
        <w:spacing w:line="360" w:lineRule="auto"/>
        <w:rPr>
          <w:rFonts w:ascii="Tahoma" w:hAnsi="Tahoma" w:cs="Tahoma"/>
          <w:sz w:val="20"/>
        </w:rPr>
      </w:pPr>
      <w:r w:rsidRPr="00DF695A">
        <w:rPr>
          <w:rFonts w:ascii="Tahoma" w:hAnsi="Tahoma" w:cs="Tahoma"/>
          <w:sz w:val="20"/>
        </w:rPr>
        <w:t>No 3 annexes complete the report.</w:t>
      </w:r>
    </w:p>
    <w:p w:rsidR="00610082" w:rsidRPr="000905B2" w:rsidRDefault="00610082" w:rsidP="00610082">
      <w:pPr>
        <w:pStyle w:val="GIBEII-TIT1"/>
        <w:rPr>
          <w:lang w:val="en-US"/>
        </w:rPr>
      </w:pPr>
      <w:bookmarkStart w:id="4" w:name="_Toc11172346"/>
      <w:r>
        <w:rPr>
          <w:lang w:val="en-US"/>
        </w:rPr>
        <w:t>PROJECT OVERVIEW</w:t>
      </w:r>
      <w:bookmarkEnd w:id="4"/>
    </w:p>
    <w:p w:rsidR="00610082" w:rsidRDefault="00610082" w:rsidP="00610082">
      <w:pPr>
        <w:spacing w:line="360" w:lineRule="auto"/>
        <w:rPr>
          <w:rFonts w:ascii="Tahoma" w:hAnsi="Tahoma" w:cs="Tahoma"/>
          <w:sz w:val="20"/>
        </w:rPr>
      </w:pPr>
      <w:r>
        <w:rPr>
          <w:rFonts w:ascii="Tahoma" w:hAnsi="Tahoma" w:cs="Tahoma"/>
          <w:sz w:val="20"/>
        </w:rPr>
        <w:t xml:space="preserve">The </w:t>
      </w:r>
      <w:proofErr w:type="spellStart"/>
      <w:r>
        <w:rPr>
          <w:rFonts w:ascii="Tahoma" w:hAnsi="Tahoma" w:cs="Tahoma"/>
          <w:sz w:val="20"/>
        </w:rPr>
        <w:t>Dabus</w:t>
      </w:r>
      <w:proofErr w:type="spellEnd"/>
      <w:r>
        <w:rPr>
          <w:rFonts w:ascii="Tahoma" w:hAnsi="Tahoma" w:cs="Tahoma"/>
          <w:sz w:val="20"/>
        </w:rPr>
        <w:t xml:space="preserve"> project foreseen two power plants in cascade along the </w:t>
      </w:r>
      <w:proofErr w:type="spellStart"/>
      <w:r>
        <w:rPr>
          <w:rFonts w:ascii="Tahoma" w:hAnsi="Tahoma" w:cs="Tahoma"/>
          <w:sz w:val="20"/>
        </w:rPr>
        <w:t>Dabus</w:t>
      </w:r>
      <w:proofErr w:type="spellEnd"/>
      <w:r>
        <w:rPr>
          <w:rFonts w:ascii="Tahoma" w:hAnsi="Tahoma" w:cs="Tahoma"/>
          <w:sz w:val="20"/>
        </w:rPr>
        <w:t xml:space="preserve"> </w:t>
      </w:r>
      <w:r w:rsidR="00AB09EF">
        <w:rPr>
          <w:rFonts w:ascii="Tahoma" w:hAnsi="Tahoma" w:cs="Tahoma"/>
          <w:sz w:val="20"/>
        </w:rPr>
        <w:t>River</w:t>
      </w:r>
      <w:r>
        <w:rPr>
          <w:rFonts w:ascii="Tahoma" w:hAnsi="Tahoma" w:cs="Tahoma"/>
          <w:sz w:val="20"/>
        </w:rPr>
        <w:t>, named:</w:t>
      </w:r>
    </w:p>
    <w:p w:rsidR="00610082" w:rsidRPr="007D081C" w:rsidRDefault="00610082" w:rsidP="001B6A5D">
      <w:pPr>
        <w:pStyle w:val="ListParagraph"/>
        <w:numPr>
          <w:ilvl w:val="0"/>
          <w:numId w:val="47"/>
        </w:numPr>
        <w:spacing w:line="360" w:lineRule="auto"/>
        <w:rPr>
          <w:rFonts w:ascii="Tahoma" w:hAnsi="Tahoma" w:cs="Tahoma"/>
          <w:sz w:val="20"/>
        </w:rPr>
      </w:pPr>
      <w:r w:rsidRPr="007D081C">
        <w:rPr>
          <w:rFonts w:ascii="Tahoma" w:hAnsi="Tahoma" w:cs="Tahoma"/>
          <w:sz w:val="20"/>
        </w:rPr>
        <w:t xml:space="preserve">HPP </w:t>
      </w:r>
      <w:proofErr w:type="spellStart"/>
      <w:r w:rsidRPr="007D081C">
        <w:rPr>
          <w:rFonts w:ascii="Tahoma" w:hAnsi="Tahoma" w:cs="Tahoma"/>
          <w:sz w:val="20"/>
        </w:rPr>
        <w:t>ch</w:t>
      </w:r>
      <w:proofErr w:type="spellEnd"/>
      <w:r w:rsidRPr="007D081C">
        <w:rPr>
          <w:rFonts w:ascii="Tahoma" w:hAnsi="Tahoma" w:cs="Tahoma"/>
          <w:sz w:val="20"/>
        </w:rPr>
        <w:t xml:space="preserve"> -130</w:t>
      </w:r>
    </w:p>
    <w:p w:rsidR="00610082" w:rsidRPr="00C07B00" w:rsidRDefault="00610082" w:rsidP="00610082">
      <w:pPr>
        <w:pStyle w:val="ListParagraph"/>
        <w:numPr>
          <w:ilvl w:val="0"/>
          <w:numId w:val="47"/>
        </w:numPr>
        <w:spacing w:line="360" w:lineRule="auto"/>
        <w:rPr>
          <w:rFonts w:ascii="Tahoma" w:hAnsi="Tahoma" w:cs="Tahoma"/>
          <w:sz w:val="20"/>
        </w:rPr>
      </w:pPr>
      <w:r w:rsidRPr="007D081C">
        <w:rPr>
          <w:rFonts w:ascii="Tahoma" w:hAnsi="Tahoma" w:cs="Tahoma"/>
          <w:sz w:val="20"/>
        </w:rPr>
        <w:t xml:space="preserve">HPP </w:t>
      </w:r>
      <w:proofErr w:type="spellStart"/>
      <w:r w:rsidRPr="007D081C">
        <w:rPr>
          <w:rFonts w:ascii="Tahoma" w:hAnsi="Tahoma" w:cs="Tahoma"/>
          <w:sz w:val="20"/>
        </w:rPr>
        <w:t>ch</w:t>
      </w:r>
      <w:proofErr w:type="spellEnd"/>
      <w:r w:rsidRPr="007D081C">
        <w:rPr>
          <w:rFonts w:ascii="Tahoma" w:hAnsi="Tahoma" w:cs="Tahoma"/>
          <w:sz w:val="20"/>
        </w:rPr>
        <w:t xml:space="preserve"> -108</w:t>
      </w:r>
    </w:p>
    <w:p w:rsidR="00610082" w:rsidRDefault="00610082" w:rsidP="00610082">
      <w:pPr>
        <w:spacing w:line="360" w:lineRule="auto"/>
        <w:rPr>
          <w:rFonts w:ascii="Tahoma" w:hAnsi="Tahoma" w:cs="Tahoma"/>
          <w:sz w:val="20"/>
        </w:rPr>
      </w:pPr>
      <w:r>
        <w:rPr>
          <w:rFonts w:ascii="Tahoma" w:hAnsi="Tahoma" w:cs="Tahoma"/>
          <w:sz w:val="20"/>
        </w:rPr>
        <w:t>The first plant, HPP ch-130, foreseen:</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 xml:space="preserve">RCC dam </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55</w:t>
      </w:r>
      <w:r w:rsidRPr="005F569A">
        <w:rPr>
          <w:rFonts w:ascii="Tahoma" w:hAnsi="Tahoma" w:cs="Tahoma"/>
          <w:sz w:val="20"/>
        </w:rPr>
        <w:tab/>
        <w:t>m</w:t>
      </w:r>
      <w:r w:rsidRPr="005F569A">
        <w:rPr>
          <w:rFonts w:ascii="Tahoma" w:hAnsi="Tahoma" w:cs="Tahoma"/>
          <w:sz w:val="20"/>
        </w:rPr>
        <w:tab/>
      </w:r>
      <w:r>
        <w:rPr>
          <w:rFonts w:ascii="Tahoma" w:hAnsi="Tahoma" w:cs="Tahoma"/>
          <w:sz w:val="20"/>
        </w:rPr>
        <w:t xml:space="preserve">maximum </w:t>
      </w:r>
      <w:r w:rsidRPr="005F569A">
        <w:rPr>
          <w:rFonts w:ascii="Tahoma" w:hAnsi="Tahoma" w:cs="Tahoma"/>
          <w:sz w:val="20"/>
        </w:rPr>
        <w:t xml:space="preserve">height </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1.6</w:t>
      </w:r>
      <w:r w:rsidRPr="005F569A">
        <w:rPr>
          <w:rFonts w:ascii="Tahoma" w:hAnsi="Tahoma" w:cs="Tahoma"/>
          <w:sz w:val="20"/>
        </w:rPr>
        <w:tab/>
      </w:r>
      <w:r>
        <w:rPr>
          <w:rFonts w:ascii="Tahoma" w:hAnsi="Tahoma" w:cs="Tahoma"/>
          <w:sz w:val="20"/>
        </w:rPr>
        <w:t>km</w:t>
      </w:r>
      <w:r>
        <w:rPr>
          <w:rFonts w:ascii="Tahoma" w:hAnsi="Tahoma" w:cs="Tahoma"/>
          <w:sz w:val="20"/>
        </w:rPr>
        <w:tab/>
        <w:t xml:space="preserve">length </w:t>
      </w:r>
    </w:p>
    <w:p w:rsidR="00610082" w:rsidRPr="005F569A"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Headrace</w:t>
      </w:r>
      <w:r w:rsidRPr="005F569A">
        <w:rPr>
          <w:rFonts w:ascii="Tahoma" w:hAnsi="Tahoma" w:cs="Tahoma"/>
          <w:sz w:val="20"/>
        </w:rPr>
        <w:t xml:space="preserve"> Tunnel</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 xml:space="preserve">5.5 </w:t>
      </w:r>
      <w:r>
        <w:rPr>
          <w:rFonts w:ascii="Tahoma" w:hAnsi="Tahoma" w:cs="Tahoma"/>
          <w:sz w:val="20"/>
        </w:rPr>
        <w:tab/>
        <w:t>km</w:t>
      </w:r>
      <w:r>
        <w:rPr>
          <w:rFonts w:ascii="Tahoma" w:hAnsi="Tahoma" w:cs="Tahoma"/>
          <w:sz w:val="20"/>
        </w:rPr>
        <w:tab/>
        <w:t>length</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9.0</w:t>
      </w:r>
      <w:r>
        <w:rPr>
          <w:rFonts w:ascii="Tahoma" w:hAnsi="Tahoma" w:cs="Tahoma"/>
          <w:sz w:val="20"/>
        </w:rPr>
        <w:tab/>
        <w:t>m</w:t>
      </w:r>
      <w:r>
        <w:rPr>
          <w:rFonts w:ascii="Tahoma" w:hAnsi="Tahoma" w:cs="Tahoma"/>
          <w:sz w:val="20"/>
        </w:rPr>
        <w:tab/>
        <w:t>diameter</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Surge shaft</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79</w:t>
      </w:r>
      <w:r>
        <w:rPr>
          <w:rFonts w:ascii="Tahoma" w:hAnsi="Tahoma" w:cs="Tahoma"/>
          <w:sz w:val="20"/>
        </w:rPr>
        <w:tab/>
        <w:t xml:space="preserve">m </w:t>
      </w:r>
      <w:r>
        <w:rPr>
          <w:rFonts w:ascii="Tahoma" w:hAnsi="Tahoma" w:cs="Tahoma"/>
          <w:sz w:val="20"/>
        </w:rPr>
        <w:tab/>
        <w:t>height</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16</w:t>
      </w:r>
      <w:r>
        <w:rPr>
          <w:rFonts w:ascii="Tahoma" w:hAnsi="Tahoma" w:cs="Tahoma"/>
          <w:sz w:val="20"/>
        </w:rPr>
        <w:tab/>
        <w:t xml:space="preserve">m </w:t>
      </w:r>
      <w:r>
        <w:rPr>
          <w:rFonts w:ascii="Tahoma" w:hAnsi="Tahoma" w:cs="Tahoma"/>
          <w:sz w:val="20"/>
        </w:rPr>
        <w:tab/>
        <w:t>diameter</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Penstock</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2.1</w:t>
      </w:r>
      <w:r>
        <w:rPr>
          <w:rFonts w:ascii="Tahoma" w:hAnsi="Tahoma" w:cs="Tahoma"/>
          <w:sz w:val="20"/>
        </w:rPr>
        <w:tab/>
        <w:t>km</w:t>
      </w:r>
      <w:r>
        <w:rPr>
          <w:rFonts w:ascii="Tahoma" w:hAnsi="Tahoma" w:cs="Tahoma"/>
          <w:sz w:val="20"/>
        </w:rPr>
        <w:tab/>
        <w:t>length</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7</w:t>
      </w:r>
      <w:r>
        <w:rPr>
          <w:rFonts w:ascii="Tahoma" w:hAnsi="Tahoma" w:cs="Tahoma"/>
          <w:sz w:val="20"/>
        </w:rPr>
        <w:tab/>
        <w:t>m</w:t>
      </w:r>
      <w:r>
        <w:rPr>
          <w:rFonts w:ascii="Tahoma" w:hAnsi="Tahoma" w:cs="Tahoma"/>
          <w:sz w:val="20"/>
        </w:rPr>
        <w:tab/>
        <w:t>diameter</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2</w:t>
      </w:r>
      <w:r>
        <w:rPr>
          <w:rFonts w:ascii="Tahoma" w:hAnsi="Tahoma" w:cs="Tahoma"/>
          <w:sz w:val="20"/>
        </w:rPr>
        <w:tab/>
        <w:t>#</w:t>
      </w:r>
      <w:r>
        <w:rPr>
          <w:rFonts w:ascii="Tahoma" w:hAnsi="Tahoma" w:cs="Tahoma"/>
          <w:sz w:val="20"/>
        </w:rPr>
        <w:tab/>
        <w:t>number</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Powerhouse</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Open air, equipped with N°2 Francis turbines</w:t>
      </w:r>
    </w:p>
    <w:p w:rsidR="00610082" w:rsidRPr="00C07B00" w:rsidRDefault="00610082" w:rsidP="00610082">
      <w:pPr>
        <w:pStyle w:val="ListParagraph"/>
        <w:numPr>
          <w:ilvl w:val="1"/>
          <w:numId w:val="48"/>
        </w:numPr>
        <w:spacing w:line="360" w:lineRule="auto"/>
        <w:rPr>
          <w:rFonts w:ascii="Tahoma" w:hAnsi="Tahoma" w:cs="Tahoma"/>
          <w:sz w:val="20"/>
        </w:rPr>
      </w:pPr>
      <w:r>
        <w:rPr>
          <w:rFonts w:ascii="Tahoma" w:hAnsi="Tahoma" w:cs="Tahoma"/>
          <w:sz w:val="20"/>
        </w:rPr>
        <w:t>45x85</w:t>
      </w:r>
      <w:r>
        <w:rPr>
          <w:rFonts w:ascii="Tahoma" w:hAnsi="Tahoma" w:cs="Tahoma"/>
          <w:sz w:val="20"/>
        </w:rPr>
        <w:tab/>
        <w:t>m</w:t>
      </w:r>
      <w:r>
        <w:rPr>
          <w:rFonts w:ascii="Tahoma" w:hAnsi="Tahoma" w:cs="Tahoma"/>
          <w:sz w:val="20"/>
        </w:rPr>
        <w:tab/>
        <w:t>size</w:t>
      </w:r>
    </w:p>
    <w:p w:rsidR="00610082" w:rsidRDefault="00610082" w:rsidP="00610082">
      <w:pPr>
        <w:spacing w:line="360" w:lineRule="auto"/>
        <w:rPr>
          <w:rFonts w:ascii="Tahoma" w:hAnsi="Tahoma" w:cs="Tahoma"/>
          <w:sz w:val="20"/>
        </w:rPr>
      </w:pPr>
      <w:r>
        <w:rPr>
          <w:rFonts w:ascii="Tahoma" w:hAnsi="Tahoma" w:cs="Tahoma"/>
          <w:sz w:val="20"/>
        </w:rPr>
        <w:t>The second plant, HPP ch-108, foreseen:</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 xml:space="preserve">RCC dam </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lastRenderedPageBreak/>
        <w:t>82</w:t>
      </w:r>
      <w:r w:rsidRPr="005F569A">
        <w:rPr>
          <w:rFonts w:ascii="Tahoma" w:hAnsi="Tahoma" w:cs="Tahoma"/>
          <w:sz w:val="20"/>
        </w:rPr>
        <w:tab/>
        <w:t>m</w:t>
      </w:r>
      <w:r w:rsidRPr="005F569A">
        <w:rPr>
          <w:rFonts w:ascii="Tahoma" w:hAnsi="Tahoma" w:cs="Tahoma"/>
          <w:sz w:val="20"/>
        </w:rPr>
        <w:tab/>
      </w:r>
      <w:r>
        <w:rPr>
          <w:rFonts w:ascii="Tahoma" w:hAnsi="Tahoma" w:cs="Tahoma"/>
          <w:sz w:val="20"/>
        </w:rPr>
        <w:t xml:space="preserve">maximum </w:t>
      </w:r>
      <w:r w:rsidRPr="005F569A">
        <w:rPr>
          <w:rFonts w:ascii="Tahoma" w:hAnsi="Tahoma" w:cs="Tahoma"/>
          <w:sz w:val="20"/>
        </w:rPr>
        <w:t xml:space="preserve">height </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444</w:t>
      </w:r>
      <w:r w:rsidRPr="005F569A">
        <w:rPr>
          <w:rFonts w:ascii="Tahoma" w:hAnsi="Tahoma" w:cs="Tahoma"/>
          <w:sz w:val="20"/>
        </w:rPr>
        <w:tab/>
      </w:r>
      <w:r>
        <w:rPr>
          <w:rFonts w:ascii="Tahoma" w:hAnsi="Tahoma" w:cs="Tahoma"/>
          <w:sz w:val="20"/>
        </w:rPr>
        <w:t>m</w:t>
      </w:r>
      <w:r>
        <w:rPr>
          <w:rFonts w:ascii="Tahoma" w:hAnsi="Tahoma" w:cs="Tahoma"/>
          <w:sz w:val="20"/>
        </w:rPr>
        <w:tab/>
        <w:t xml:space="preserve">length </w:t>
      </w:r>
    </w:p>
    <w:p w:rsidR="00610082" w:rsidRPr="005F569A"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Headrace</w:t>
      </w:r>
      <w:r w:rsidRPr="005F569A">
        <w:rPr>
          <w:rFonts w:ascii="Tahoma" w:hAnsi="Tahoma" w:cs="Tahoma"/>
          <w:sz w:val="20"/>
        </w:rPr>
        <w:t xml:space="preserve"> Tunnel</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 xml:space="preserve">6.2 </w:t>
      </w:r>
      <w:r>
        <w:rPr>
          <w:rFonts w:ascii="Tahoma" w:hAnsi="Tahoma" w:cs="Tahoma"/>
          <w:sz w:val="20"/>
        </w:rPr>
        <w:tab/>
        <w:t>km</w:t>
      </w:r>
      <w:r>
        <w:rPr>
          <w:rFonts w:ascii="Tahoma" w:hAnsi="Tahoma" w:cs="Tahoma"/>
          <w:sz w:val="20"/>
        </w:rPr>
        <w:tab/>
        <w:t>length</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9.0</w:t>
      </w:r>
      <w:r>
        <w:rPr>
          <w:rFonts w:ascii="Tahoma" w:hAnsi="Tahoma" w:cs="Tahoma"/>
          <w:sz w:val="20"/>
        </w:rPr>
        <w:tab/>
        <w:t>m</w:t>
      </w:r>
      <w:r>
        <w:rPr>
          <w:rFonts w:ascii="Tahoma" w:hAnsi="Tahoma" w:cs="Tahoma"/>
          <w:sz w:val="20"/>
        </w:rPr>
        <w:tab/>
        <w:t>diameter</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Surge shaft</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73</w:t>
      </w:r>
      <w:r>
        <w:rPr>
          <w:rFonts w:ascii="Tahoma" w:hAnsi="Tahoma" w:cs="Tahoma"/>
          <w:sz w:val="20"/>
        </w:rPr>
        <w:tab/>
        <w:t xml:space="preserve">m </w:t>
      </w:r>
      <w:r>
        <w:rPr>
          <w:rFonts w:ascii="Tahoma" w:hAnsi="Tahoma" w:cs="Tahoma"/>
          <w:sz w:val="20"/>
        </w:rPr>
        <w:tab/>
        <w:t>height</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16</w:t>
      </w:r>
      <w:r>
        <w:rPr>
          <w:rFonts w:ascii="Tahoma" w:hAnsi="Tahoma" w:cs="Tahoma"/>
          <w:sz w:val="20"/>
        </w:rPr>
        <w:tab/>
        <w:t xml:space="preserve">m </w:t>
      </w:r>
      <w:r>
        <w:rPr>
          <w:rFonts w:ascii="Tahoma" w:hAnsi="Tahoma" w:cs="Tahoma"/>
          <w:sz w:val="20"/>
        </w:rPr>
        <w:tab/>
        <w:t>diameter</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Penstock</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970</w:t>
      </w:r>
      <w:r>
        <w:rPr>
          <w:rFonts w:ascii="Tahoma" w:hAnsi="Tahoma" w:cs="Tahoma"/>
          <w:sz w:val="20"/>
        </w:rPr>
        <w:tab/>
        <w:t>m</w:t>
      </w:r>
      <w:r>
        <w:rPr>
          <w:rFonts w:ascii="Tahoma" w:hAnsi="Tahoma" w:cs="Tahoma"/>
          <w:sz w:val="20"/>
        </w:rPr>
        <w:tab/>
        <w:t>length</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5</w:t>
      </w:r>
      <w:r>
        <w:rPr>
          <w:rFonts w:ascii="Tahoma" w:hAnsi="Tahoma" w:cs="Tahoma"/>
          <w:sz w:val="20"/>
        </w:rPr>
        <w:tab/>
        <w:t>m</w:t>
      </w:r>
      <w:r>
        <w:rPr>
          <w:rFonts w:ascii="Tahoma" w:hAnsi="Tahoma" w:cs="Tahoma"/>
          <w:sz w:val="20"/>
        </w:rPr>
        <w:tab/>
        <w:t>diameter</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2</w:t>
      </w:r>
      <w:r>
        <w:rPr>
          <w:rFonts w:ascii="Tahoma" w:hAnsi="Tahoma" w:cs="Tahoma"/>
          <w:sz w:val="20"/>
        </w:rPr>
        <w:tab/>
        <w:t>#</w:t>
      </w:r>
      <w:r>
        <w:rPr>
          <w:rFonts w:ascii="Tahoma" w:hAnsi="Tahoma" w:cs="Tahoma"/>
          <w:sz w:val="20"/>
        </w:rPr>
        <w:tab/>
        <w:t>number</w:t>
      </w:r>
    </w:p>
    <w:p w:rsidR="00610082" w:rsidRDefault="00610082" w:rsidP="001B6A5D">
      <w:pPr>
        <w:pStyle w:val="ListParagraph"/>
        <w:numPr>
          <w:ilvl w:val="0"/>
          <w:numId w:val="48"/>
        </w:numPr>
        <w:spacing w:line="360" w:lineRule="auto"/>
        <w:rPr>
          <w:rFonts w:ascii="Tahoma" w:hAnsi="Tahoma" w:cs="Tahoma"/>
          <w:sz w:val="20"/>
        </w:rPr>
      </w:pPr>
      <w:r>
        <w:rPr>
          <w:rFonts w:ascii="Tahoma" w:hAnsi="Tahoma" w:cs="Tahoma"/>
          <w:sz w:val="20"/>
        </w:rPr>
        <w:t>Powerhouse</w:t>
      </w:r>
    </w:p>
    <w:p w:rsidR="00610082" w:rsidRDefault="00610082" w:rsidP="001B6A5D">
      <w:pPr>
        <w:pStyle w:val="ListParagraph"/>
        <w:numPr>
          <w:ilvl w:val="1"/>
          <w:numId w:val="48"/>
        </w:numPr>
        <w:spacing w:line="360" w:lineRule="auto"/>
        <w:rPr>
          <w:rFonts w:ascii="Tahoma" w:hAnsi="Tahoma" w:cs="Tahoma"/>
          <w:sz w:val="20"/>
        </w:rPr>
      </w:pPr>
      <w:r>
        <w:rPr>
          <w:rFonts w:ascii="Tahoma" w:hAnsi="Tahoma" w:cs="Tahoma"/>
          <w:sz w:val="20"/>
        </w:rPr>
        <w:t>Open air, equipped with N°2 Francis turbines</w:t>
      </w:r>
    </w:p>
    <w:p w:rsidR="00610082" w:rsidRPr="00C07B00" w:rsidRDefault="00610082" w:rsidP="00610082">
      <w:pPr>
        <w:pStyle w:val="ListParagraph"/>
        <w:numPr>
          <w:ilvl w:val="1"/>
          <w:numId w:val="48"/>
        </w:numPr>
        <w:spacing w:line="360" w:lineRule="auto"/>
        <w:rPr>
          <w:rFonts w:ascii="Tahoma" w:hAnsi="Tahoma" w:cs="Tahoma"/>
          <w:sz w:val="20"/>
        </w:rPr>
      </w:pPr>
      <w:r>
        <w:rPr>
          <w:rFonts w:ascii="Tahoma" w:hAnsi="Tahoma" w:cs="Tahoma"/>
          <w:sz w:val="20"/>
        </w:rPr>
        <w:t>45x85</w:t>
      </w:r>
      <w:r>
        <w:rPr>
          <w:rFonts w:ascii="Tahoma" w:hAnsi="Tahoma" w:cs="Tahoma"/>
          <w:sz w:val="20"/>
        </w:rPr>
        <w:tab/>
        <w:t>m</w:t>
      </w:r>
      <w:r>
        <w:rPr>
          <w:rFonts w:ascii="Tahoma" w:hAnsi="Tahoma" w:cs="Tahoma"/>
          <w:sz w:val="20"/>
        </w:rPr>
        <w:tab/>
        <w:t>size</w:t>
      </w:r>
    </w:p>
    <w:p w:rsidR="00610082" w:rsidRDefault="00610082" w:rsidP="00610082">
      <w:pPr>
        <w:spacing w:line="360" w:lineRule="auto"/>
        <w:rPr>
          <w:rFonts w:ascii="Tahoma" w:hAnsi="Tahoma" w:cs="Tahoma"/>
          <w:sz w:val="20"/>
        </w:rPr>
      </w:pPr>
      <w:r>
        <w:rPr>
          <w:rFonts w:ascii="Tahoma" w:hAnsi="Tahoma" w:cs="Tahoma"/>
          <w:sz w:val="20"/>
        </w:rPr>
        <w:t xml:space="preserve">The following drawing shows the general plan of the </w:t>
      </w:r>
      <w:proofErr w:type="spellStart"/>
      <w:r>
        <w:rPr>
          <w:rFonts w:ascii="Tahoma" w:hAnsi="Tahoma" w:cs="Tahoma"/>
          <w:sz w:val="20"/>
        </w:rPr>
        <w:t>Dabus</w:t>
      </w:r>
      <w:proofErr w:type="spellEnd"/>
      <w:r>
        <w:rPr>
          <w:rFonts w:ascii="Tahoma" w:hAnsi="Tahoma" w:cs="Tahoma"/>
          <w:sz w:val="20"/>
        </w:rPr>
        <w:t xml:space="preserve"> HPPs project</w:t>
      </w:r>
    </w:p>
    <w:p w:rsidR="00610082" w:rsidRDefault="00610082" w:rsidP="00610082">
      <w:pPr>
        <w:spacing w:line="360" w:lineRule="auto"/>
        <w:rPr>
          <w:rFonts w:ascii="Tahoma" w:hAnsi="Tahoma" w:cs="Tahoma"/>
          <w:sz w:val="20"/>
        </w:rPr>
      </w:pPr>
    </w:p>
    <w:p w:rsidR="00610082" w:rsidRPr="0015556B"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r>
        <w:rPr>
          <w:rFonts w:ascii="Tahoma" w:hAnsi="Tahoma" w:cs="Tahoma"/>
          <w:noProof/>
          <w:sz w:val="20"/>
        </w:rPr>
        <w:lastRenderedPageBreak/>
        <w:drawing>
          <wp:inline distT="0" distB="0" distL="0" distR="0">
            <wp:extent cx="6120765" cy="8304028"/>
            <wp:effectExtent l="0" t="0" r="0" b="1905"/>
            <wp:docPr id="21549" name="Immagine 2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9" name="100 GEN D SP 002 A - General Layout.jpg"/>
                    <pic:cNvPicPr/>
                  </pic:nvPicPr>
                  <pic:blipFill rotWithShape="1">
                    <a:blip r:embed="rId15" cstate="print">
                      <a:extLst>
                        <a:ext uri="{28A0092B-C50C-407E-A947-70E740481C1C}">
                          <a14:useLocalDpi xmlns:a14="http://schemas.microsoft.com/office/drawing/2010/main"/>
                        </a:ext>
                      </a:extLst>
                    </a:blip>
                    <a:srcRect b="4077"/>
                    <a:stretch/>
                  </pic:blipFill>
                  <pic:spPr bwMode="auto">
                    <a:xfrm>
                      <a:off x="0" y="0"/>
                      <a:ext cx="6120765" cy="8304028"/>
                    </a:xfrm>
                    <a:prstGeom prst="rect">
                      <a:avLst/>
                    </a:prstGeom>
                    <a:ln>
                      <a:noFill/>
                    </a:ln>
                    <a:extLst>
                      <a:ext uri="{53640926-AAD7-44D8-BBD7-CCE9431645EC}">
                        <a14:shadowObscured xmlns:a14="http://schemas.microsoft.com/office/drawing/2010/main"/>
                      </a:ext>
                    </a:extLst>
                  </pic:spPr>
                </pic:pic>
              </a:graphicData>
            </a:graphic>
          </wp:inline>
        </w:drawing>
      </w:r>
    </w:p>
    <w:p w:rsidR="00610082" w:rsidRPr="005C1CDD" w:rsidRDefault="00610082" w:rsidP="00610082">
      <w:pPr>
        <w:pStyle w:val="04-DABUS-FIGTAB"/>
      </w:pPr>
      <w:r>
        <w:t>Figure 2.1</w:t>
      </w:r>
      <w:r w:rsidRPr="005C1CDD">
        <w:t xml:space="preserve">: </w:t>
      </w:r>
      <w:r>
        <w:tab/>
        <w:t>General layout</w:t>
      </w: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r>
        <w:rPr>
          <w:rFonts w:ascii="Tahoma" w:hAnsi="Tahoma" w:cs="Tahoma"/>
          <w:sz w:val="20"/>
        </w:rPr>
        <w:lastRenderedPageBreak/>
        <w:t xml:space="preserve">The accessibility of the sites is shown in the </w:t>
      </w:r>
      <w:r w:rsidRPr="00D94A25">
        <w:rPr>
          <w:rFonts w:ascii="Tahoma" w:hAnsi="Tahoma" w:cs="Tahoma"/>
          <w:sz w:val="20"/>
        </w:rPr>
        <w:t xml:space="preserve">drawing </w:t>
      </w:r>
      <w:r>
        <w:rPr>
          <w:rFonts w:ascii="Tahoma" w:hAnsi="Tahoma" w:cs="Tahoma"/>
          <w:sz w:val="20"/>
        </w:rPr>
        <w:t>“</w:t>
      </w:r>
      <w:r w:rsidRPr="00D94A25">
        <w:rPr>
          <w:rFonts w:ascii="Tahoma" w:hAnsi="Tahoma" w:cs="Tahoma"/>
          <w:sz w:val="20"/>
        </w:rPr>
        <w:t>230INVDSP001, Roads</w:t>
      </w:r>
      <w:r>
        <w:rPr>
          <w:rFonts w:ascii="Tahoma" w:hAnsi="Tahoma" w:cs="Tahoma"/>
          <w:sz w:val="20"/>
        </w:rPr>
        <w:t>” and detailed in the next chapter.</w:t>
      </w:r>
    </w:p>
    <w:p w:rsidR="00610082" w:rsidRDefault="00610082" w:rsidP="00610082">
      <w:pPr>
        <w:spacing w:line="360" w:lineRule="auto"/>
        <w:rPr>
          <w:rFonts w:ascii="Tahoma" w:hAnsi="Tahoma" w:cs="Tahoma"/>
          <w:sz w:val="20"/>
        </w:rPr>
      </w:pPr>
      <w:r>
        <w:rPr>
          <w:rFonts w:ascii="Tahoma" w:hAnsi="Tahoma" w:cs="Tahoma"/>
          <w:sz w:val="20"/>
        </w:rPr>
        <w:t xml:space="preserve">In addition, since being necessary to cross the river to perform the geological and geotechnical investigations on the left bank of the river for the HPP </w:t>
      </w:r>
      <w:proofErr w:type="spellStart"/>
      <w:r>
        <w:rPr>
          <w:rFonts w:ascii="Tahoma" w:hAnsi="Tahoma" w:cs="Tahoma"/>
          <w:sz w:val="20"/>
        </w:rPr>
        <w:t>ch</w:t>
      </w:r>
      <w:proofErr w:type="spellEnd"/>
      <w:r>
        <w:rPr>
          <w:rFonts w:ascii="Tahoma" w:hAnsi="Tahoma" w:cs="Tahoma"/>
          <w:sz w:val="20"/>
        </w:rPr>
        <w:t xml:space="preserve"> -108, the distribution of the monthly flow average hydrologic year is given in the following figure:</w:t>
      </w:r>
    </w:p>
    <w:p w:rsidR="00610082" w:rsidRPr="005F569A" w:rsidRDefault="00610082" w:rsidP="00610082">
      <w:pPr>
        <w:spacing w:line="360" w:lineRule="auto"/>
        <w:rPr>
          <w:rFonts w:ascii="Tahoma" w:hAnsi="Tahoma" w:cs="Tahoma"/>
          <w:sz w:val="20"/>
        </w:rPr>
      </w:pPr>
    </w:p>
    <w:p w:rsidR="00610082" w:rsidRPr="005C1CDD" w:rsidRDefault="00610082" w:rsidP="00610082">
      <w:pPr>
        <w:pStyle w:val="04-DABUS-FIGTAB"/>
      </w:pPr>
      <w:r w:rsidRPr="005C1CDD">
        <w:rPr>
          <w:noProof/>
          <w:lang w:val="en-US" w:eastAsia="en-US"/>
        </w:rPr>
        <w:drawing>
          <wp:inline distT="0" distB="0" distL="0" distR="0">
            <wp:extent cx="5220000" cy="2356581"/>
            <wp:effectExtent l="0" t="0" r="0" b="571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b="30926"/>
                    <a:stretch/>
                  </pic:blipFill>
                  <pic:spPr bwMode="auto">
                    <a:xfrm>
                      <a:off x="0" y="0"/>
                      <a:ext cx="5220000" cy="2356581"/>
                    </a:xfrm>
                    <a:prstGeom prst="rect">
                      <a:avLst/>
                    </a:prstGeom>
                    <a:noFill/>
                    <a:ln>
                      <a:noFill/>
                    </a:ln>
                    <a:extLst>
                      <a:ext uri="{53640926-AAD7-44D8-BBD7-CCE9431645EC}">
                        <a14:shadowObscured xmlns:a14="http://schemas.microsoft.com/office/drawing/2010/main"/>
                      </a:ext>
                    </a:extLst>
                  </pic:spPr>
                </pic:pic>
              </a:graphicData>
            </a:graphic>
          </wp:inline>
        </w:drawing>
      </w:r>
    </w:p>
    <w:p w:rsidR="00610082" w:rsidRPr="005C1CDD" w:rsidRDefault="00610082" w:rsidP="00610082">
      <w:pPr>
        <w:pStyle w:val="04-DABUS-FIGTAB"/>
      </w:pPr>
      <w:r w:rsidRPr="005C1CDD">
        <w:t xml:space="preserve">Figure </w:t>
      </w:r>
      <w:r>
        <w:t>2.2:</w:t>
      </w:r>
      <w:r>
        <w:tab/>
      </w:r>
      <w:proofErr w:type="spellStart"/>
      <w:r>
        <w:t>Dabus</w:t>
      </w:r>
      <w:proofErr w:type="spellEnd"/>
      <w:r>
        <w:t>, DAM CH-108, average year monthly flow</w:t>
      </w:r>
      <w:r w:rsidRPr="005C1CDD">
        <w:t>.</w:t>
      </w:r>
    </w:p>
    <w:p w:rsidR="00610082" w:rsidRPr="00F30760"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p>
    <w:p w:rsidR="00610082" w:rsidRDefault="00610082" w:rsidP="00610082">
      <w:pPr>
        <w:rPr>
          <w:rFonts w:ascii="Tahoma" w:hAnsi="Tahoma" w:cs="Tahoma"/>
          <w:sz w:val="20"/>
        </w:rPr>
      </w:pPr>
      <w:r>
        <w:rPr>
          <w:rFonts w:ascii="Tahoma" w:hAnsi="Tahoma" w:cs="Tahoma"/>
          <w:sz w:val="20"/>
        </w:rPr>
        <w:br w:type="page"/>
      </w:r>
    </w:p>
    <w:p w:rsidR="00610082" w:rsidRPr="000905B2" w:rsidRDefault="00610082" w:rsidP="00610082">
      <w:pPr>
        <w:pStyle w:val="GIBEII-TIT1"/>
        <w:rPr>
          <w:lang w:val="en-US"/>
        </w:rPr>
      </w:pPr>
      <w:bookmarkStart w:id="5" w:name="_Toc11172347"/>
      <w:r>
        <w:rPr>
          <w:lang w:val="en-US"/>
        </w:rPr>
        <w:lastRenderedPageBreak/>
        <w:t>LOCATION and ACCESS ROAD</w:t>
      </w:r>
      <w:bookmarkEnd w:id="5"/>
    </w:p>
    <w:p w:rsidR="00610082" w:rsidRPr="000558CD" w:rsidRDefault="00610082" w:rsidP="00610082">
      <w:pPr>
        <w:spacing w:line="360" w:lineRule="auto"/>
        <w:rPr>
          <w:rFonts w:ascii="Tahoma" w:hAnsi="Tahoma" w:cs="Tahoma"/>
          <w:sz w:val="20"/>
        </w:rPr>
      </w:pPr>
      <w:r>
        <w:rPr>
          <w:rFonts w:ascii="Tahoma" w:hAnsi="Tahoma" w:cs="Tahoma"/>
          <w:sz w:val="20"/>
        </w:rPr>
        <w:t xml:space="preserve">The </w:t>
      </w:r>
      <w:proofErr w:type="spellStart"/>
      <w:r>
        <w:rPr>
          <w:rFonts w:ascii="Tahoma" w:hAnsi="Tahoma" w:cs="Tahoma"/>
          <w:sz w:val="20"/>
        </w:rPr>
        <w:t>Dabus</w:t>
      </w:r>
      <w:proofErr w:type="spellEnd"/>
      <w:r>
        <w:rPr>
          <w:rFonts w:ascii="Tahoma" w:hAnsi="Tahoma" w:cs="Tahoma"/>
          <w:sz w:val="20"/>
        </w:rPr>
        <w:t xml:space="preserve"> cascade project area is located in Western Ethiopia in the </w:t>
      </w:r>
      <w:proofErr w:type="spellStart"/>
      <w:r>
        <w:rPr>
          <w:rFonts w:ascii="Tahoma" w:hAnsi="Tahoma" w:cs="Tahoma"/>
          <w:sz w:val="20"/>
        </w:rPr>
        <w:t>Oromya</w:t>
      </w:r>
      <w:proofErr w:type="spellEnd"/>
      <w:r>
        <w:rPr>
          <w:rFonts w:ascii="Tahoma" w:hAnsi="Tahoma" w:cs="Tahoma"/>
          <w:sz w:val="20"/>
        </w:rPr>
        <w:t xml:space="preserve"> and </w:t>
      </w:r>
      <w:proofErr w:type="spellStart"/>
      <w:r w:rsidRPr="000558CD">
        <w:rPr>
          <w:rFonts w:ascii="Tahoma" w:hAnsi="Tahoma" w:cs="Tahoma"/>
          <w:sz w:val="20"/>
        </w:rPr>
        <w:t>Benshangul</w:t>
      </w:r>
      <w:proofErr w:type="spellEnd"/>
      <w:r w:rsidRPr="000558CD">
        <w:rPr>
          <w:rFonts w:ascii="Tahoma" w:hAnsi="Tahoma" w:cs="Tahoma"/>
          <w:sz w:val="20"/>
        </w:rPr>
        <w:t xml:space="preserve"> </w:t>
      </w:r>
      <w:proofErr w:type="spellStart"/>
      <w:r w:rsidRPr="000558CD">
        <w:rPr>
          <w:rFonts w:ascii="Tahoma" w:hAnsi="Tahoma" w:cs="Tahoma"/>
          <w:sz w:val="20"/>
        </w:rPr>
        <w:t>Gumuz</w:t>
      </w:r>
      <w:proofErr w:type="spellEnd"/>
      <w:r>
        <w:rPr>
          <w:rFonts w:ascii="Tahoma" w:hAnsi="Tahoma" w:cs="Tahoma"/>
          <w:sz w:val="20"/>
        </w:rPr>
        <w:t xml:space="preserve"> Regions approximately 50 km SE from the city of </w:t>
      </w:r>
      <w:proofErr w:type="spellStart"/>
      <w:r>
        <w:rPr>
          <w:rFonts w:ascii="Tahoma" w:hAnsi="Tahoma" w:cs="Tahoma"/>
          <w:sz w:val="20"/>
        </w:rPr>
        <w:t>Assosa</w:t>
      </w:r>
      <w:proofErr w:type="spellEnd"/>
      <w:r>
        <w:rPr>
          <w:rFonts w:ascii="Tahoma" w:hAnsi="Tahoma" w:cs="Tahoma"/>
          <w:sz w:val="20"/>
        </w:rPr>
        <w:t xml:space="preserve"> along the </w:t>
      </w:r>
      <w:proofErr w:type="spellStart"/>
      <w:r>
        <w:rPr>
          <w:rFonts w:ascii="Tahoma" w:hAnsi="Tahoma" w:cs="Tahoma"/>
          <w:sz w:val="20"/>
        </w:rPr>
        <w:t>Dabus</w:t>
      </w:r>
      <w:proofErr w:type="spellEnd"/>
      <w:r>
        <w:rPr>
          <w:rFonts w:ascii="Tahoma" w:hAnsi="Tahoma" w:cs="Tahoma"/>
          <w:sz w:val="20"/>
        </w:rPr>
        <w:t xml:space="preserve"> River.</w:t>
      </w:r>
    </w:p>
    <w:p w:rsidR="00610082" w:rsidRDefault="00610082" w:rsidP="00610082">
      <w:pPr>
        <w:spacing w:line="360" w:lineRule="auto"/>
        <w:rPr>
          <w:rFonts w:ascii="Tahoma" w:hAnsi="Tahoma" w:cs="Tahoma"/>
          <w:sz w:val="20"/>
        </w:rPr>
      </w:pPr>
      <w:r>
        <w:rPr>
          <w:rFonts w:ascii="Tahoma" w:hAnsi="Tahoma" w:cs="Tahoma"/>
          <w:sz w:val="20"/>
        </w:rPr>
        <w:t>The coordinates of the main works are listed in the following tables:</w:t>
      </w:r>
    </w:p>
    <w:p w:rsidR="00610082" w:rsidRDefault="00610082" w:rsidP="00610082">
      <w:pPr>
        <w:spacing w:line="360" w:lineRule="auto"/>
        <w:rPr>
          <w:rFonts w:ascii="Tahoma" w:hAnsi="Tahoma" w:cs="Tahoma"/>
          <w:sz w:val="20"/>
        </w:rPr>
      </w:pPr>
    </w:p>
    <w:p w:rsidR="00610082" w:rsidRPr="00EB28FC" w:rsidRDefault="00610082" w:rsidP="00610082">
      <w:pPr>
        <w:pStyle w:val="04-DABUS-FIGTAB"/>
        <w:spacing w:after="120"/>
      </w:pPr>
      <w:r w:rsidRPr="00EB28FC">
        <w:t xml:space="preserve">Table 3.1 – HPP </w:t>
      </w:r>
      <w:proofErr w:type="spellStart"/>
      <w:r w:rsidRPr="00EB28FC">
        <w:t>ch</w:t>
      </w:r>
      <w:proofErr w:type="spellEnd"/>
      <w:r w:rsidRPr="00EB28FC">
        <w:t xml:space="preserve"> -130, </w:t>
      </w:r>
      <w:r>
        <w:t xml:space="preserve">Main Works, Coordinates </w:t>
      </w:r>
      <w:r w:rsidRPr="00EB28FC">
        <w:t>(UTM, WGS84)</w:t>
      </w:r>
    </w:p>
    <w:tbl>
      <w:tblPr>
        <w:tblW w:w="0" w:type="auto"/>
        <w:jc w:val="center"/>
        <w:tblLook w:val="04A0" w:firstRow="1" w:lastRow="0" w:firstColumn="1" w:lastColumn="0" w:noHBand="0" w:noVBand="1"/>
      </w:tblPr>
      <w:tblGrid>
        <w:gridCol w:w="2460"/>
        <w:gridCol w:w="1605"/>
        <w:gridCol w:w="1605"/>
      </w:tblGrid>
      <w:tr w:rsidR="00610082" w:rsidTr="00610082">
        <w:trPr>
          <w:jc w:val="center"/>
        </w:trPr>
        <w:tc>
          <w:tcPr>
            <w:tcW w:w="2460" w:type="dxa"/>
          </w:tcPr>
          <w:p w:rsidR="00610082" w:rsidRDefault="00610082" w:rsidP="00610082">
            <w:pPr>
              <w:spacing w:line="360" w:lineRule="auto"/>
              <w:rPr>
                <w:rFonts w:ascii="Tahoma" w:hAnsi="Tahoma" w:cs="Tahoma"/>
                <w:sz w:val="20"/>
              </w:rPr>
            </w:pP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East (m)</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North (m)</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 xml:space="preserve">DAM </w:t>
            </w:r>
          </w:p>
        </w:tc>
        <w:tc>
          <w:tcPr>
            <w:tcW w:w="1605" w:type="dxa"/>
          </w:tcPr>
          <w:p w:rsidR="00610082" w:rsidRDefault="00610082" w:rsidP="00610082">
            <w:pPr>
              <w:spacing w:line="360" w:lineRule="auto"/>
              <w:jc w:val="center"/>
              <w:rPr>
                <w:rFonts w:ascii="Tahoma" w:hAnsi="Tahoma" w:cs="Tahoma"/>
                <w:sz w:val="20"/>
              </w:rPr>
            </w:pPr>
            <w:r w:rsidRPr="00A855A5">
              <w:rPr>
                <w:rFonts w:ascii="Tahoma" w:hAnsi="Tahoma" w:cs="Tahoma"/>
                <w:sz w:val="20"/>
              </w:rPr>
              <w:t>705</w:t>
            </w:r>
            <w:r>
              <w:rPr>
                <w:rFonts w:ascii="Tahoma" w:hAnsi="Tahoma" w:cs="Tahoma"/>
                <w:sz w:val="20"/>
              </w:rPr>
              <w:t xml:space="preserve"> </w:t>
            </w:r>
            <w:r w:rsidRPr="00A855A5">
              <w:rPr>
                <w:rFonts w:ascii="Tahoma" w:hAnsi="Tahoma" w:cs="Tahoma"/>
                <w:sz w:val="20"/>
              </w:rPr>
              <w:t>444</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1 087 466</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TUNNEL inlet</w:t>
            </w:r>
          </w:p>
        </w:tc>
        <w:tc>
          <w:tcPr>
            <w:tcW w:w="1605" w:type="dxa"/>
          </w:tcPr>
          <w:p w:rsidR="00610082" w:rsidRDefault="00610082" w:rsidP="00610082">
            <w:pPr>
              <w:spacing w:line="360" w:lineRule="auto"/>
              <w:jc w:val="center"/>
              <w:rPr>
                <w:rFonts w:ascii="Tahoma" w:hAnsi="Tahoma" w:cs="Tahoma"/>
                <w:sz w:val="20"/>
              </w:rPr>
            </w:pPr>
            <w:r w:rsidRPr="009E6293">
              <w:rPr>
                <w:rFonts w:ascii="Tahoma" w:hAnsi="Tahoma" w:cs="Tahoma"/>
                <w:sz w:val="20"/>
              </w:rPr>
              <w:t>703</w:t>
            </w:r>
            <w:r>
              <w:rPr>
                <w:rFonts w:ascii="Tahoma" w:hAnsi="Tahoma" w:cs="Tahoma"/>
                <w:sz w:val="20"/>
              </w:rPr>
              <w:t xml:space="preserve"> </w:t>
            </w:r>
            <w:r w:rsidRPr="009E6293">
              <w:rPr>
                <w:rFonts w:ascii="Tahoma" w:hAnsi="Tahoma" w:cs="Tahoma"/>
                <w:sz w:val="20"/>
              </w:rPr>
              <w:t>375</w:t>
            </w:r>
          </w:p>
        </w:tc>
        <w:tc>
          <w:tcPr>
            <w:tcW w:w="1605" w:type="dxa"/>
          </w:tcPr>
          <w:p w:rsidR="00610082" w:rsidRDefault="00610082" w:rsidP="00610082">
            <w:pPr>
              <w:spacing w:line="360" w:lineRule="auto"/>
              <w:jc w:val="center"/>
              <w:rPr>
                <w:rFonts w:ascii="Tahoma" w:hAnsi="Tahoma" w:cs="Tahoma"/>
                <w:sz w:val="20"/>
              </w:rPr>
            </w:pPr>
            <w:r w:rsidRPr="009E6293">
              <w:rPr>
                <w:rFonts w:ascii="Tahoma" w:hAnsi="Tahoma" w:cs="Tahoma"/>
                <w:sz w:val="20"/>
              </w:rPr>
              <w:t>1</w:t>
            </w:r>
            <w:r>
              <w:rPr>
                <w:rFonts w:ascii="Tahoma" w:hAnsi="Tahoma" w:cs="Tahoma"/>
                <w:sz w:val="20"/>
              </w:rPr>
              <w:t xml:space="preserve"> </w:t>
            </w:r>
            <w:r w:rsidRPr="009E6293">
              <w:rPr>
                <w:rFonts w:ascii="Tahoma" w:hAnsi="Tahoma" w:cs="Tahoma"/>
                <w:sz w:val="20"/>
              </w:rPr>
              <w:t>087</w:t>
            </w:r>
            <w:r>
              <w:rPr>
                <w:rFonts w:ascii="Tahoma" w:hAnsi="Tahoma" w:cs="Tahoma"/>
                <w:sz w:val="20"/>
              </w:rPr>
              <w:t xml:space="preserve"> </w:t>
            </w:r>
            <w:r w:rsidRPr="009E6293">
              <w:rPr>
                <w:rFonts w:ascii="Tahoma" w:hAnsi="Tahoma" w:cs="Tahoma"/>
                <w:sz w:val="20"/>
              </w:rPr>
              <w:t>553</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TUNNEL outlet</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703 893</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1 092 702</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POWER HOUSE</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705 194</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1 094 405</w:t>
            </w:r>
          </w:p>
        </w:tc>
      </w:tr>
    </w:tbl>
    <w:p w:rsidR="00610082" w:rsidRDefault="00610082" w:rsidP="00610082">
      <w:pPr>
        <w:pStyle w:val="04-DABUS-FIGTAB"/>
        <w:spacing w:after="120"/>
      </w:pPr>
    </w:p>
    <w:p w:rsidR="00610082" w:rsidRPr="00EB28FC" w:rsidRDefault="00610082" w:rsidP="00610082">
      <w:pPr>
        <w:pStyle w:val="04-DABUS-FIGTAB"/>
        <w:spacing w:after="120"/>
      </w:pPr>
      <w:r w:rsidRPr="00EB28FC">
        <w:t xml:space="preserve">Table 3.2 – HPP </w:t>
      </w:r>
      <w:proofErr w:type="spellStart"/>
      <w:r w:rsidRPr="00EB28FC">
        <w:t>ch</w:t>
      </w:r>
      <w:proofErr w:type="spellEnd"/>
      <w:r w:rsidRPr="00EB28FC">
        <w:t xml:space="preserve"> -108, </w:t>
      </w:r>
      <w:r>
        <w:t xml:space="preserve">Main Works, Coordinates </w:t>
      </w:r>
      <w:r w:rsidRPr="00EB28FC">
        <w:t>(UTM, WGS84)</w:t>
      </w:r>
    </w:p>
    <w:tbl>
      <w:tblPr>
        <w:tblW w:w="0" w:type="auto"/>
        <w:jc w:val="center"/>
        <w:tblLook w:val="04A0" w:firstRow="1" w:lastRow="0" w:firstColumn="1" w:lastColumn="0" w:noHBand="0" w:noVBand="1"/>
      </w:tblPr>
      <w:tblGrid>
        <w:gridCol w:w="2460"/>
        <w:gridCol w:w="1605"/>
        <w:gridCol w:w="1605"/>
      </w:tblGrid>
      <w:tr w:rsidR="00610082" w:rsidTr="00610082">
        <w:trPr>
          <w:jc w:val="center"/>
        </w:trPr>
        <w:tc>
          <w:tcPr>
            <w:tcW w:w="2460" w:type="dxa"/>
          </w:tcPr>
          <w:p w:rsidR="00610082" w:rsidRDefault="00610082" w:rsidP="00610082">
            <w:pPr>
              <w:spacing w:line="360" w:lineRule="auto"/>
              <w:rPr>
                <w:rFonts w:ascii="Tahoma" w:hAnsi="Tahoma" w:cs="Tahoma"/>
                <w:sz w:val="20"/>
              </w:rPr>
            </w:pP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East</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North</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DAM</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708 922</w:t>
            </w:r>
          </w:p>
        </w:tc>
        <w:tc>
          <w:tcPr>
            <w:tcW w:w="1605" w:type="dxa"/>
          </w:tcPr>
          <w:p w:rsidR="00610082" w:rsidRDefault="00610082" w:rsidP="00610082">
            <w:pPr>
              <w:spacing w:line="360" w:lineRule="auto"/>
              <w:jc w:val="center"/>
              <w:rPr>
                <w:rFonts w:ascii="Tahoma" w:hAnsi="Tahoma" w:cs="Tahoma"/>
                <w:sz w:val="20"/>
              </w:rPr>
            </w:pPr>
            <w:r w:rsidRPr="00F6344B">
              <w:rPr>
                <w:rFonts w:ascii="Tahoma" w:hAnsi="Tahoma" w:cs="Tahoma"/>
                <w:sz w:val="20"/>
              </w:rPr>
              <w:t>1</w:t>
            </w:r>
            <w:r>
              <w:rPr>
                <w:rFonts w:ascii="Tahoma" w:hAnsi="Tahoma" w:cs="Tahoma"/>
                <w:sz w:val="20"/>
              </w:rPr>
              <w:t xml:space="preserve"> </w:t>
            </w:r>
            <w:r w:rsidRPr="00F6344B">
              <w:rPr>
                <w:rFonts w:ascii="Tahoma" w:hAnsi="Tahoma" w:cs="Tahoma"/>
                <w:sz w:val="20"/>
              </w:rPr>
              <w:t>103</w:t>
            </w:r>
            <w:r>
              <w:rPr>
                <w:rFonts w:ascii="Tahoma" w:hAnsi="Tahoma" w:cs="Tahoma"/>
                <w:sz w:val="20"/>
              </w:rPr>
              <w:t xml:space="preserve"> </w:t>
            </w:r>
            <w:r w:rsidRPr="00F6344B">
              <w:rPr>
                <w:rFonts w:ascii="Tahoma" w:hAnsi="Tahoma" w:cs="Tahoma"/>
                <w:sz w:val="20"/>
              </w:rPr>
              <w:t>245</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TUNNEL inlet</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710 163</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1 103 095</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TUNNEL outlet</w:t>
            </w:r>
          </w:p>
        </w:tc>
        <w:tc>
          <w:tcPr>
            <w:tcW w:w="1605" w:type="dxa"/>
          </w:tcPr>
          <w:p w:rsidR="00610082" w:rsidRDefault="00610082" w:rsidP="00610082">
            <w:pPr>
              <w:spacing w:line="360" w:lineRule="auto"/>
              <w:jc w:val="center"/>
              <w:rPr>
                <w:rFonts w:ascii="Tahoma" w:hAnsi="Tahoma" w:cs="Tahoma"/>
                <w:sz w:val="20"/>
              </w:rPr>
            </w:pPr>
            <w:r w:rsidRPr="00F6344B">
              <w:rPr>
                <w:rFonts w:ascii="Tahoma" w:hAnsi="Tahoma" w:cs="Tahoma"/>
                <w:sz w:val="20"/>
              </w:rPr>
              <w:t>706</w:t>
            </w:r>
            <w:r>
              <w:rPr>
                <w:rFonts w:ascii="Tahoma" w:hAnsi="Tahoma" w:cs="Tahoma"/>
                <w:sz w:val="20"/>
              </w:rPr>
              <w:t xml:space="preserve"> </w:t>
            </w:r>
            <w:r w:rsidRPr="00F6344B">
              <w:rPr>
                <w:rFonts w:ascii="Tahoma" w:hAnsi="Tahoma" w:cs="Tahoma"/>
                <w:sz w:val="20"/>
              </w:rPr>
              <w:t>211</w:t>
            </w:r>
          </w:p>
        </w:tc>
        <w:tc>
          <w:tcPr>
            <w:tcW w:w="1605" w:type="dxa"/>
          </w:tcPr>
          <w:p w:rsidR="00610082" w:rsidRDefault="00610082" w:rsidP="00610082">
            <w:pPr>
              <w:spacing w:line="360" w:lineRule="auto"/>
              <w:jc w:val="center"/>
              <w:rPr>
                <w:rFonts w:ascii="Tahoma" w:hAnsi="Tahoma" w:cs="Tahoma"/>
                <w:sz w:val="20"/>
              </w:rPr>
            </w:pPr>
            <w:r w:rsidRPr="00F6344B">
              <w:rPr>
                <w:rFonts w:ascii="Tahoma" w:hAnsi="Tahoma" w:cs="Tahoma"/>
                <w:sz w:val="20"/>
              </w:rPr>
              <w:t>1</w:t>
            </w:r>
            <w:r>
              <w:rPr>
                <w:rFonts w:ascii="Tahoma" w:hAnsi="Tahoma" w:cs="Tahoma"/>
                <w:sz w:val="20"/>
              </w:rPr>
              <w:t xml:space="preserve"> </w:t>
            </w:r>
            <w:r w:rsidRPr="00F6344B">
              <w:rPr>
                <w:rFonts w:ascii="Tahoma" w:hAnsi="Tahoma" w:cs="Tahoma"/>
                <w:sz w:val="20"/>
              </w:rPr>
              <w:t>107</w:t>
            </w:r>
            <w:r>
              <w:rPr>
                <w:rFonts w:ascii="Tahoma" w:hAnsi="Tahoma" w:cs="Tahoma"/>
                <w:sz w:val="20"/>
              </w:rPr>
              <w:t xml:space="preserve"> </w:t>
            </w:r>
            <w:r w:rsidRPr="00F6344B">
              <w:rPr>
                <w:rFonts w:ascii="Tahoma" w:hAnsi="Tahoma" w:cs="Tahoma"/>
                <w:sz w:val="20"/>
              </w:rPr>
              <w:t>113</w:t>
            </w:r>
          </w:p>
        </w:tc>
      </w:tr>
      <w:tr w:rsidR="00610082" w:rsidTr="00610082">
        <w:trPr>
          <w:jc w:val="center"/>
        </w:trPr>
        <w:tc>
          <w:tcPr>
            <w:tcW w:w="2460" w:type="dxa"/>
          </w:tcPr>
          <w:p w:rsidR="00610082" w:rsidRDefault="00610082" w:rsidP="00610082">
            <w:pPr>
              <w:spacing w:line="360" w:lineRule="auto"/>
              <w:rPr>
                <w:rFonts w:ascii="Tahoma" w:hAnsi="Tahoma" w:cs="Tahoma"/>
                <w:sz w:val="20"/>
              </w:rPr>
            </w:pPr>
            <w:r>
              <w:rPr>
                <w:rFonts w:ascii="Tahoma" w:hAnsi="Tahoma" w:cs="Tahoma"/>
                <w:sz w:val="20"/>
              </w:rPr>
              <w:t>POWER HOUSE</w:t>
            </w:r>
          </w:p>
        </w:tc>
        <w:tc>
          <w:tcPr>
            <w:tcW w:w="1605" w:type="dxa"/>
          </w:tcPr>
          <w:p w:rsidR="00610082" w:rsidRDefault="00610082" w:rsidP="00610082">
            <w:pPr>
              <w:spacing w:line="360" w:lineRule="auto"/>
              <w:jc w:val="center"/>
              <w:rPr>
                <w:rFonts w:ascii="Tahoma" w:hAnsi="Tahoma" w:cs="Tahoma"/>
                <w:sz w:val="20"/>
              </w:rPr>
            </w:pPr>
            <w:r>
              <w:rPr>
                <w:rFonts w:ascii="Tahoma" w:hAnsi="Tahoma" w:cs="Tahoma"/>
                <w:sz w:val="20"/>
              </w:rPr>
              <w:t>705 453</w:t>
            </w:r>
          </w:p>
        </w:tc>
        <w:tc>
          <w:tcPr>
            <w:tcW w:w="1605" w:type="dxa"/>
          </w:tcPr>
          <w:p w:rsidR="00610082" w:rsidRDefault="00610082" w:rsidP="00610082">
            <w:pPr>
              <w:spacing w:line="360" w:lineRule="auto"/>
              <w:jc w:val="center"/>
              <w:rPr>
                <w:rFonts w:ascii="Tahoma" w:hAnsi="Tahoma" w:cs="Tahoma"/>
                <w:sz w:val="20"/>
              </w:rPr>
            </w:pPr>
            <w:r w:rsidRPr="00F6344B">
              <w:rPr>
                <w:rFonts w:ascii="Tahoma" w:hAnsi="Tahoma" w:cs="Tahoma"/>
                <w:sz w:val="20"/>
              </w:rPr>
              <w:t>1</w:t>
            </w:r>
            <w:r>
              <w:rPr>
                <w:rFonts w:ascii="Tahoma" w:hAnsi="Tahoma" w:cs="Tahoma"/>
                <w:sz w:val="20"/>
              </w:rPr>
              <w:t xml:space="preserve"> </w:t>
            </w:r>
            <w:r w:rsidRPr="00F6344B">
              <w:rPr>
                <w:rFonts w:ascii="Tahoma" w:hAnsi="Tahoma" w:cs="Tahoma"/>
                <w:sz w:val="20"/>
              </w:rPr>
              <w:t>107</w:t>
            </w:r>
            <w:r>
              <w:rPr>
                <w:rFonts w:ascii="Tahoma" w:hAnsi="Tahoma" w:cs="Tahoma"/>
                <w:sz w:val="20"/>
              </w:rPr>
              <w:t xml:space="preserve"> </w:t>
            </w:r>
            <w:r w:rsidRPr="00F6344B">
              <w:rPr>
                <w:rFonts w:ascii="Tahoma" w:hAnsi="Tahoma" w:cs="Tahoma"/>
                <w:sz w:val="20"/>
              </w:rPr>
              <w:t>580</w:t>
            </w:r>
          </w:p>
        </w:tc>
      </w:tr>
    </w:tbl>
    <w:p w:rsidR="00610082" w:rsidRDefault="00610082" w:rsidP="00610082">
      <w:pPr>
        <w:spacing w:line="360" w:lineRule="auto"/>
        <w:rPr>
          <w:rFonts w:ascii="Tahoma" w:hAnsi="Tahoma" w:cs="Tahoma"/>
          <w:sz w:val="20"/>
        </w:rPr>
      </w:pPr>
    </w:p>
    <w:p w:rsidR="00610082" w:rsidRPr="00A87EA5" w:rsidRDefault="00610082" w:rsidP="00610082">
      <w:pPr>
        <w:spacing w:line="360" w:lineRule="auto"/>
        <w:rPr>
          <w:rFonts w:ascii="Tahoma" w:hAnsi="Tahoma" w:cs="Tahoma"/>
          <w:sz w:val="20"/>
        </w:rPr>
      </w:pPr>
      <w:r w:rsidRPr="00A87EA5">
        <w:rPr>
          <w:rFonts w:ascii="Tahoma" w:hAnsi="Tahoma" w:cs="Tahoma"/>
          <w:sz w:val="20"/>
        </w:rPr>
        <w:t>Access to the site</w:t>
      </w:r>
      <w:r>
        <w:rPr>
          <w:rFonts w:ascii="Tahoma" w:hAnsi="Tahoma" w:cs="Tahoma"/>
          <w:sz w:val="20"/>
        </w:rPr>
        <w:t>s</w:t>
      </w:r>
      <w:r w:rsidRPr="00A87EA5">
        <w:rPr>
          <w:rFonts w:ascii="Tahoma" w:hAnsi="Tahoma" w:cs="Tahoma"/>
          <w:sz w:val="20"/>
        </w:rPr>
        <w:t xml:space="preserve"> is shown in the following drawing.</w:t>
      </w:r>
      <w:r>
        <w:rPr>
          <w:rFonts w:ascii="Tahoma" w:hAnsi="Tahoma" w:cs="Tahoma"/>
          <w:sz w:val="20"/>
        </w:rPr>
        <w:t xml:space="preserve"> </w:t>
      </w:r>
      <w:r w:rsidRPr="00A87EA5">
        <w:rPr>
          <w:rFonts w:ascii="Tahoma" w:hAnsi="Tahoma" w:cs="Tahoma"/>
          <w:sz w:val="20"/>
        </w:rPr>
        <w:t xml:space="preserve"> </w:t>
      </w:r>
    </w:p>
    <w:p w:rsidR="00610082" w:rsidRPr="00C07B00" w:rsidRDefault="00610082" w:rsidP="00610082">
      <w:pPr>
        <w:pStyle w:val="ListParagraph"/>
        <w:numPr>
          <w:ilvl w:val="0"/>
          <w:numId w:val="50"/>
        </w:numPr>
        <w:spacing w:line="360" w:lineRule="auto"/>
        <w:rPr>
          <w:rFonts w:ascii="Tahoma" w:hAnsi="Tahoma" w:cs="Tahoma"/>
          <w:sz w:val="20"/>
          <w:lang w:val="it-IT"/>
        </w:rPr>
      </w:pPr>
      <w:r w:rsidRPr="00D94A25">
        <w:rPr>
          <w:rFonts w:ascii="Tahoma" w:hAnsi="Tahoma" w:cs="Tahoma"/>
          <w:sz w:val="20"/>
          <w:lang w:val="it-IT"/>
        </w:rPr>
        <w:t>230INVDSP001</w:t>
      </w:r>
      <w:r w:rsidRPr="00D94A25">
        <w:rPr>
          <w:rFonts w:ascii="Tahoma" w:hAnsi="Tahoma" w:cs="Tahoma"/>
          <w:sz w:val="20"/>
          <w:lang w:val="it-IT"/>
        </w:rPr>
        <w:tab/>
      </w:r>
      <w:r>
        <w:rPr>
          <w:rFonts w:ascii="Tahoma" w:hAnsi="Tahoma" w:cs="Tahoma"/>
          <w:sz w:val="20"/>
          <w:lang w:val="it-IT"/>
        </w:rPr>
        <w:tab/>
      </w:r>
      <w:r w:rsidRPr="00D94A25">
        <w:rPr>
          <w:rFonts w:ascii="Tahoma" w:hAnsi="Tahoma" w:cs="Tahoma"/>
          <w:sz w:val="20"/>
          <w:lang w:val="it-IT"/>
        </w:rPr>
        <w:t>Roads</w:t>
      </w:r>
    </w:p>
    <w:p w:rsidR="00610082" w:rsidRPr="000D4F8D" w:rsidRDefault="00610082" w:rsidP="00610082">
      <w:pPr>
        <w:spacing w:line="360" w:lineRule="auto"/>
        <w:rPr>
          <w:rFonts w:ascii="Tahoma" w:hAnsi="Tahoma" w:cs="Tahoma"/>
          <w:sz w:val="20"/>
          <w:u w:val="single"/>
        </w:rPr>
      </w:pPr>
      <w:r w:rsidRPr="000D4F8D">
        <w:rPr>
          <w:rFonts w:ascii="Tahoma" w:hAnsi="Tahoma" w:cs="Tahoma"/>
          <w:sz w:val="20"/>
          <w:u w:val="single"/>
        </w:rPr>
        <w:t xml:space="preserve">HPP </w:t>
      </w:r>
      <w:proofErr w:type="spellStart"/>
      <w:r w:rsidRPr="000D4F8D">
        <w:rPr>
          <w:rFonts w:ascii="Tahoma" w:hAnsi="Tahoma" w:cs="Tahoma"/>
          <w:sz w:val="20"/>
          <w:u w:val="single"/>
        </w:rPr>
        <w:t>ch</w:t>
      </w:r>
      <w:proofErr w:type="spellEnd"/>
      <w:r w:rsidRPr="000D4F8D">
        <w:rPr>
          <w:rFonts w:ascii="Tahoma" w:hAnsi="Tahoma" w:cs="Tahoma"/>
          <w:sz w:val="20"/>
          <w:u w:val="single"/>
        </w:rPr>
        <w:t xml:space="preserve"> -130</w:t>
      </w:r>
    </w:p>
    <w:p w:rsidR="00610082" w:rsidRPr="00A87EA5" w:rsidRDefault="00610082" w:rsidP="00610082">
      <w:pPr>
        <w:spacing w:line="360" w:lineRule="auto"/>
        <w:rPr>
          <w:rFonts w:ascii="Tahoma" w:hAnsi="Tahoma" w:cs="Tahoma"/>
          <w:sz w:val="20"/>
        </w:rPr>
      </w:pPr>
      <w:r>
        <w:rPr>
          <w:rFonts w:ascii="Tahoma" w:hAnsi="Tahoma" w:cs="Tahoma"/>
          <w:sz w:val="20"/>
        </w:rPr>
        <w:t xml:space="preserve">The </w:t>
      </w:r>
      <w:r w:rsidRPr="00A87EA5">
        <w:rPr>
          <w:rFonts w:ascii="Tahoma" w:hAnsi="Tahoma" w:cs="Tahoma"/>
          <w:sz w:val="20"/>
        </w:rPr>
        <w:t>access to the HPP ch-130</w:t>
      </w:r>
      <w:r>
        <w:rPr>
          <w:rFonts w:ascii="Tahoma" w:hAnsi="Tahoma" w:cs="Tahoma"/>
          <w:sz w:val="20"/>
        </w:rPr>
        <w:t xml:space="preserve"> </w:t>
      </w:r>
      <w:r w:rsidRPr="00A87EA5">
        <w:rPr>
          <w:rFonts w:ascii="Tahoma" w:hAnsi="Tahoma" w:cs="Tahoma"/>
          <w:sz w:val="20"/>
        </w:rPr>
        <w:t xml:space="preserve">site can be carried out starting from the city of </w:t>
      </w:r>
      <w:proofErr w:type="spellStart"/>
      <w:r w:rsidRPr="00A87EA5">
        <w:rPr>
          <w:rFonts w:ascii="Tahoma" w:hAnsi="Tahoma" w:cs="Tahoma"/>
          <w:sz w:val="20"/>
        </w:rPr>
        <w:t>Assosa</w:t>
      </w:r>
      <w:proofErr w:type="spellEnd"/>
      <w:r>
        <w:rPr>
          <w:rFonts w:ascii="Tahoma" w:hAnsi="Tahoma" w:cs="Tahoma"/>
          <w:sz w:val="20"/>
        </w:rPr>
        <w:t>,</w:t>
      </w:r>
      <w:r w:rsidRPr="00A87EA5">
        <w:rPr>
          <w:rFonts w:ascii="Tahoma" w:hAnsi="Tahoma" w:cs="Tahoma"/>
          <w:sz w:val="20"/>
        </w:rPr>
        <w:t xml:space="preserve"> </w:t>
      </w:r>
      <w:r>
        <w:rPr>
          <w:rFonts w:ascii="Tahoma" w:hAnsi="Tahoma" w:cs="Tahoma"/>
          <w:sz w:val="20"/>
        </w:rPr>
        <w:t xml:space="preserve">by </w:t>
      </w:r>
      <w:r w:rsidRPr="00A87EA5">
        <w:rPr>
          <w:rFonts w:ascii="Tahoma" w:hAnsi="Tahoma" w:cs="Tahoma"/>
          <w:sz w:val="20"/>
        </w:rPr>
        <w:t xml:space="preserve">following the </w:t>
      </w:r>
      <w:r>
        <w:rPr>
          <w:rFonts w:ascii="Tahoma" w:hAnsi="Tahoma" w:cs="Tahoma"/>
          <w:sz w:val="20"/>
        </w:rPr>
        <w:t xml:space="preserve">existing paved </w:t>
      </w:r>
      <w:r w:rsidRPr="00A87EA5">
        <w:rPr>
          <w:rFonts w:ascii="Tahoma" w:hAnsi="Tahoma" w:cs="Tahoma"/>
          <w:sz w:val="20"/>
        </w:rPr>
        <w:t>road</w:t>
      </w:r>
      <w:r>
        <w:rPr>
          <w:rFonts w:ascii="Tahoma" w:hAnsi="Tahoma" w:cs="Tahoma"/>
          <w:sz w:val="20"/>
        </w:rPr>
        <w:t xml:space="preserve"> that connects the city of </w:t>
      </w:r>
      <w:proofErr w:type="spellStart"/>
      <w:r>
        <w:rPr>
          <w:rFonts w:ascii="Tahoma" w:hAnsi="Tahoma" w:cs="Tahoma"/>
          <w:sz w:val="20"/>
        </w:rPr>
        <w:t>Assosa</w:t>
      </w:r>
      <w:proofErr w:type="spellEnd"/>
      <w:r>
        <w:rPr>
          <w:rFonts w:ascii="Tahoma" w:hAnsi="Tahoma" w:cs="Tahoma"/>
          <w:sz w:val="20"/>
        </w:rPr>
        <w:t xml:space="preserve"> to the city of </w:t>
      </w:r>
      <w:proofErr w:type="spellStart"/>
      <w:r>
        <w:rPr>
          <w:rFonts w:ascii="Tahoma" w:hAnsi="Tahoma" w:cs="Tahoma"/>
          <w:sz w:val="20"/>
        </w:rPr>
        <w:t>Mendi</w:t>
      </w:r>
      <w:proofErr w:type="spellEnd"/>
      <w:r>
        <w:rPr>
          <w:rFonts w:ascii="Tahoma" w:hAnsi="Tahoma" w:cs="Tahoma"/>
          <w:sz w:val="20"/>
        </w:rPr>
        <w:t>.</w:t>
      </w:r>
    </w:p>
    <w:p w:rsidR="00610082" w:rsidRDefault="00610082" w:rsidP="00610082">
      <w:pPr>
        <w:spacing w:line="360" w:lineRule="auto"/>
        <w:rPr>
          <w:rFonts w:ascii="Tahoma" w:hAnsi="Tahoma" w:cs="Tahoma"/>
          <w:sz w:val="20"/>
        </w:rPr>
      </w:pPr>
      <w:r w:rsidRPr="00A87EA5">
        <w:rPr>
          <w:rFonts w:ascii="Tahoma" w:hAnsi="Tahoma" w:cs="Tahoma"/>
          <w:sz w:val="20"/>
        </w:rPr>
        <w:t xml:space="preserve">The dam site can be reached from the left bank as well as </w:t>
      </w:r>
      <w:r>
        <w:rPr>
          <w:rFonts w:ascii="Tahoma" w:hAnsi="Tahoma" w:cs="Tahoma"/>
          <w:sz w:val="20"/>
        </w:rPr>
        <w:t>from the right bank.</w:t>
      </w:r>
    </w:p>
    <w:p w:rsidR="00610082" w:rsidRDefault="00610082" w:rsidP="00610082">
      <w:pPr>
        <w:spacing w:line="360" w:lineRule="auto"/>
        <w:rPr>
          <w:rFonts w:ascii="Tahoma" w:hAnsi="Tahoma" w:cs="Tahoma"/>
          <w:sz w:val="20"/>
        </w:rPr>
      </w:pPr>
      <w:r>
        <w:rPr>
          <w:rFonts w:ascii="Tahoma" w:hAnsi="Tahoma" w:cs="Tahoma"/>
          <w:sz w:val="20"/>
        </w:rPr>
        <w:t xml:space="preserve">Access from the left bank allows for reaching the area of the Intake, Tunnel, Surge Shaft, Penstock and the Power House. </w:t>
      </w:r>
    </w:p>
    <w:p w:rsidR="00610082" w:rsidRPr="00A87EA5" w:rsidRDefault="00610082" w:rsidP="00610082">
      <w:pPr>
        <w:spacing w:line="360" w:lineRule="auto"/>
        <w:rPr>
          <w:rFonts w:ascii="Tahoma" w:hAnsi="Tahoma" w:cs="Tahoma"/>
          <w:sz w:val="20"/>
        </w:rPr>
      </w:pPr>
      <w:r>
        <w:rPr>
          <w:rFonts w:ascii="Tahoma" w:hAnsi="Tahoma" w:cs="Tahoma"/>
          <w:sz w:val="20"/>
        </w:rPr>
        <w:t xml:space="preserve">In order to reach the site from the left bank, it needs to follow the paved road that starts from </w:t>
      </w:r>
      <w:proofErr w:type="spellStart"/>
      <w:r>
        <w:rPr>
          <w:rFonts w:ascii="Tahoma" w:hAnsi="Tahoma" w:cs="Tahoma"/>
          <w:sz w:val="20"/>
        </w:rPr>
        <w:t>Assosa</w:t>
      </w:r>
      <w:proofErr w:type="spellEnd"/>
      <w:r>
        <w:rPr>
          <w:rFonts w:ascii="Tahoma" w:hAnsi="Tahoma" w:cs="Tahoma"/>
          <w:sz w:val="20"/>
        </w:rPr>
        <w:t xml:space="preserve"> to the following coordinates:</w:t>
      </w:r>
    </w:p>
    <w:p w:rsidR="00610082" w:rsidRPr="007705B6" w:rsidRDefault="00610082" w:rsidP="001B6A5D">
      <w:pPr>
        <w:pStyle w:val="ListParagraph"/>
        <w:numPr>
          <w:ilvl w:val="0"/>
          <w:numId w:val="41"/>
        </w:numPr>
        <w:spacing w:line="360" w:lineRule="auto"/>
        <w:rPr>
          <w:rFonts w:ascii="Tahoma" w:hAnsi="Tahoma" w:cs="Tahoma"/>
          <w:sz w:val="20"/>
          <w:lang w:val="it-IT"/>
        </w:rPr>
      </w:pPr>
      <w:r w:rsidRPr="007705B6">
        <w:rPr>
          <w:rFonts w:ascii="Tahoma" w:hAnsi="Tahoma" w:cs="Tahoma"/>
          <w:sz w:val="20"/>
          <w:lang w:val="it-IT"/>
        </w:rPr>
        <w:t>EAST</w:t>
      </w:r>
      <w:r>
        <w:rPr>
          <w:rFonts w:ascii="Tahoma" w:hAnsi="Tahoma" w:cs="Tahoma"/>
          <w:sz w:val="20"/>
          <w:lang w:val="it-IT"/>
        </w:rPr>
        <w:tab/>
      </w:r>
      <w:r>
        <w:rPr>
          <w:rFonts w:ascii="Tahoma" w:hAnsi="Tahoma" w:cs="Tahoma"/>
          <w:sz w:val="20"/>
          <w:lang w:val="it-IT"/>
        </w:rPr>
        <w:tab/>
      </w:r>
      <w:r w:rsidRPr="00D94A25">
        <w:rPr>
          <w:rFonts w:ascii="Tahoma" w:hAnsi="Tahoma" w:cs="Tahoma"/>
          <w:sz w:val="20"/>
          <w:lang w:val="it-IT"/>
        </w:rPr>
        <w:t>683</w:t>
      </w:r>
      <w:r>
        <w:rPr>
          <w:rFonts w:ascii="Tahoma" w:hAnsi="Tahoma" w:cs="Tahoma"/>
          <w:sz w:val="20"/>
          <w:lang w:val="it-IT"/>
        </w:rPr>
        <w:t xml:space="preserve"> </w:t>
      </w:r>
      <w:r w:rsidRPr="00D94A25">
        <w:rPr>
          <w:rFonts w:ascii="Tahoma" w:hAnsi="Tahoma" w:cs="Tahoma"/>
          <w:sz w:val="20"/>
          <w:lang w:val="it-IT"/>
        </w:rPr>
        <w:t>278</w:t>
      </w:r>
    </w:p>
    <w:p w:rsidR="00610082" w:rsidRPr="007705B6" w:rsidRDefault="00610082" w:rsidP="001B6A5D">
      <w:pPr>
        <w:pStyle w:val="ListParagraph"/>
        <w:numPr>
          <w:ilvl w:val="0"/>
          <w:numId w:val="41"/>
        </w:numPr>
        <w:spacing w:line="360" w:lineRule="auto"/>
        <w:rPr>
          <w:rFonts w:ascii="Tahoma" w:hAnsi="Tahoma" w:cs="Tahoma"/>
          <w:sz w:val="20"/>
          <w:lang w:val="it-IT"/>
        </w:rPr>
      </w:pPr>
      <w:r w:rsidRPr="007705B6">
        <w:rPr>
          <w:rFonts w:ascii="Tahoma" w:hAnsi="Tahoma" w:cs="Tahoma"/>
          <w:sz w:val="20"/>
          <w:lang w:val="it-IT"/>
        </w:rPr>
        <w:t>NORTH</w:t>
      </w:r>
      <w:r>
        <w:rPr>
          <w:rFonts w:ascii="Tahoma" w:hAnsi="Tahoma" w:cs="Tahoma"/>
          <w:sz w:val="20"/>
          <w:lang w:val="it-IT"/>
        </w:rPr>
        <w:tab/>
      </w:r>
      <w:r>
        <w:rPr>
          <w:rFonts w:ascii="Tahoma" w:hAnsi="Tahoma" w:cs="Tahoma"/>
          <w:sz w:val="20"/>
          <w:lang w:val="it-IT"/>
        </w:rPr>
        <w:tab/>
        <w:t>1 094 344</w:t>
      </w:r>
    </w:p>
    <w:p w:rsidR="00610082" w:rsidRPr="00A87EA5" w:rsidRDefault="00610082" w:rsidP="00610082">
      <w:pPr>
        <w:spacing w:line="360" w:lineRule="auto"/>
        <w:rPr>
          <w:rFonts w:ascii="Tahoma" w:hAnsi="Tahoma" w:cs="Tahoma"/>
          <w:sz w:val="20"/>
        </w:rPr>
      </w:pPr>
      <w:r w:rsidRPr="00A87EA5">
        <w:rPr>
          <w:rFonts w:ascii="Tahoma" w:hAnsi="Tahoma" w:cs="Tahoma"/>
          <w:sz w:val="20"/>
        </w:rPr>
        <w:t xml:space="preserve">This </w:t>
      </w:r>
      <w:r>
        <w:rPr>
          <w:rFonts w:ascii="Tahoma" w:hAnsi="Tahoma" w:cs="Tahoma"/>
          <w:sz w:val="20"/>
        </w:rPr>
        <w:t>part of the road is about 25 km</w:t>
      </w:r>
      <w:r w:rsidRPr="00A87EA5">
        <w:rPr>
          <w:rFonts w:ascii="Tahoma" w:hAnsi="Tahoma" w:cs="Tahoma"/>
          <w:sz w:val="20"/>
        </w:rPr>
        <w:t xml:space="preserve"> long with a driving time of about 30 minutes. </w:t>
      </w:r>
      <w:r>
        <w:rPr>
          <w:rFonts w:ascii="Tahoma" w:hAnsi="Tahoma" w:cs="Tahoma"/>
          <w:sz w:val="20"/>
        </w:rPr>
        <w:t xml:space="preserve">At this point, a secondary, unpaved but in good condition, road branches out which after approx. 29 km arrives at the left bank of the dam. </w:t>
      </w:r>
      <w:r w:rsidRPr="004676E2">
        <w:rPr>
          <w:rFonts w:ascii="Tahoma" w:hAnsi="Tahoma" w:cs="Tahoma"/>
          <w:sz w:val="20"/>
        </w:rPr>
        <w:t xml:space="preserve">Driving time is approx. </w:t>
      </w:r>
      <w:r w:rsidRPr="000C6EF5">
        <w:rPr>
          <w:rFonts w:ascii="Tahoma" w:hAnsi="Tahoma" w:cs="Tahoma"/>
          <w:sz w:val="20"/>
        </w:rPr>
        <w:t xml:space="preserve">60 minutes. </w:t>
      </w:r>
      <w:r>
        <w:rPr>
          <w:rFonts w:ascii="Tahoma" w:hAnsi="Tahoma" w:cs="Tahoma"/>
          <w:sz w:val="20"/>
        </w:rPr>
        <w:t>Therefore,</w:t>
      </w:r>
      <w:r w:rsidRPr="00A87EA5">
        <w:rPr>
          <w:rFonts w:ascii="Tahoma" w:hAnsi="Tahoma" w:cs="Tahoma"/>
          <w:sz w:val="20"/>
        </w:rPr>
        <w:t xml:space="preserve"> in order</w:t>
      </w:r>
      <w:r>
        <w:rPr>
          <w:rFonts w:ascii="Tahoma" w:hAnsi="Tahoma" w:cs="Tahoma"/>
          <w:sz w:val="20"/>
        </w:rPr>
        <w:t xml:space="preserve"> to get to the </w:t>
      </w:r>
      <w:proofErr w:type="spellStart"/>
      <w:r>
        <w:rPr>
          <w:rFonts w:ascii="Tahoma" w:hAnsi="Tahoma" w:cs="Tahoma"/>
          <w:sz w:val="20"/>
        </w:rPr>
        <w:t>Assosa</w:t>
      </w:r>
      <w:proofErr w:type="spellEnd"/>
      <w:r>
        <w:rPr>
          <w:rFonts w:ascii="Tahoma" w:hAnsi="Tahoma" w:cs="Tahoma"/>
          <w:sz w:val="20"/>
        </w:rPr>
        <w:t xml:space="preserve"> dam site,</w:t>
      </w:r>
      <w:r w:rsidRPr="00A87EA5">
        <w:rPr>
          <w:rFonts w:ascii="Tahoma" w:hAnsi="Tahoma" w:cs="Tahoma"/>
          <w:sz w:val="20"/>
        </w:rPr>
        <w:t xml:space="preserve"> it tak</w:t>
      </w:r>
      <w:r>
        <w:rPr>
          <w:rFonts w:ascii="Tahoma" w:hAnsi="Tahoma" w:cs="Tahoma"/>
          <w:sz w:val="20"/>
        </w:rPr>
        <w:t>es about 1 hour and 30 minutes.</w:t>
      </w:r>
    </w:p>
    <w:p w:rsidR="00610082" w:rsidRPr="00A87EA5" w:rsidRDefault="00610082" w:rsidP="00610082">
      <w:pPr>
        <w:spacing w:line="360" w:lineRule="auto"/>
        <w:rPr>
          <w:rFonts w:ascii="Tahoma" w:hAnsi="Tahoma" w:cs="Tahoma"/>
          <w:sz w:val="20"/>
        </w:rPr>
      </w:pPr>
      <w:r w:rsidRPr="00A87EA5">
        <w:rPr>
          <w:rFonts w:ascii="Tahoma" w:hAnsi="Tahoma" w:cs="Tahoma"/>
          <w:sz w:val="20"/>
        </w:rPr>
        <w:t>As</w:t>
      </w:r>
      <w:r>
        <w:rPr>
          <w:rFonts w:ascii="Tahoma" w:hAnsi="Tahoma" w:cs="Tahoma"/>
          <w:sz w:val="20"/>
        </w:rPr>
        <w:t xml:space="preserve"> can be seen from the drawing, </w:t>
      </w:r>
      <w:r w:rsidRPr="00A87EA5">
        <w:rPr>
          <w:rFonts w:ascii="Tahoma" w:hAnsi="Tahoma" w:cs="Tahoma"/>
          <w:sz w:val="20"/>
        </w:rPr>
        <w:t xml:space="preserve">the road that leads to the dam site </w:t>
      </w:r>
      <w:r>
        <w:rPr>
          <w:rFonts w:ascii="Tahoma" w:hAnsi="Tahoma" w:cs="Tahoma"/>
          <w:sz w:val="20"/>
        </w:rPr>
        <w:t xml:space="preserve">is </w:t>
      </w:r>
      <w:r w:rsidRPr="00A87EA5">
        <w:rPr>
          <w:rFonts w:ascii="Tahoma" w:hAnsi="Tahoma" w:cs="Tahoma"/>
          <w:sz w:val="20"/>
        </w:rPr>
        <w:t xml:space="preserve">a </w:t>
      </w:r>
      <w:r>
        <w:rPr>
          <w:rFonts w:ascii="Tahoma" w:hAnsi="Tahoma" w:cs="Tahoma"/>
          <w:sz w:val="20"/>
        </w:rPr>
        <w:t xml:space="preserve">secondary road that follows fairly accurately the outline of the tunnel and penstock, arriving in the proximity of the power house. Also this road is unpaved but in good condition and is 5 km in length and the power house is reached in about 25 minutes. </w:t>
      </w:r>
    </w:p>
    <w:p w:rsidR="00610082" w:rsidRPr="004061D0" w:rsidRDefault="00610082" w:rsidP="00610082">
      <w:pPr>
        <w:spacing w:line="360" w:lineRule="auto"/>
        <w:rPr>
          <w:rFonts w:ascii="Tahoma" w:hAnsi="Tahoma" w:cs="Tahoma"/>
          <w:sz w:val="20"/>
        </w:rPr>
      </w:pPr>
      <w:r w:rsidRPr="00A87EA5">
        <w:rPr>
          <w:rFonts w:ascii="Tahoma" w:hAnsi="Tahoma" w:cs="Tahoma"/>
          <w:sz w:val="20"/>
        </w:rPr>
        <w:lastRenderedPageBreak/>
        <w:t>Ac</w:t>
      </w:r>
      <w:r>
        <w:rPr>
          <w:rFonts w:ascii="Tahoma" w:hAnsi="Tahoma" w:cs="Tahoma"/>
          <w:sz w:val="20"/>
        </w:rPr>
        <w:t>c</w:t>
      </w:r>
      <w:r w:rsidRPr="00A87EA5">
        <w:rPr>
          <w:rFonts w:ascii="Tahoma" w:hAnsi="Tahoma" w:cs="Tahoma"/>
          <w:sz w:val="20"/>
        </w:rPr>
        <w:t xml:space="preserve">ess to the right bank of the dam ch-130 can be </w:t>
      </w:r>
      <w:r>
        <w:rPr>
          <w:rFonts w:ascii="Tahoma" w:hAnsi="Tahoma" w:cs="Tahoma"/>
          <w:sz w:val="20"/>
        </w:rPr>
        <w:t>obtained</w:t>
      </w:r>
      <w:r w:rsidRPr="00A87EA5">
        <w:rPr>
          <w:rFonts w:ascii="Tahoma" w:hAnsi="Tahoma" w:cs="Tahoma"/>
          <w:sz w:val="20"/>
        </w:rPr>
        <w:t xml:space="preserve"> by </w:t>
      </w:r>
      <w:r>
        <w:rPr>
          <w:rFonts w:ascii="Tahoma" w:hAnsi="Tahoma" w:cs="Tahoma"/>
          <w:sz w:val="20"/>
        </w:rPr>
        <w:t xml:space="preserve">again </w:t>
      </w:r>
      <w:r w:rsidRPr="00A87EA5">
        <w:rPr>
          <w:rFonts w:ascii="Tahoma" w:hAnsi="Tahoma" w:cs="Tahoma"/>
          <w:sz w:val="20"/>
        </w:rPr>
        <w:t xml:space="preserve">departing from the paved road between </w:t>
      </w:r>
      <w:proofErr w:type="spellStart"/>
      <w:r w:rsidRPr="00A87EA5">
        <w:rPr>
          <w:rFonts w:ascii="Tahoma" w:hAnsi="Tahoma" w:cs="Tahoma"/>
          <w:sz w:val="20"/>
        </w:rPr>
        <w:t>Assosa-Mendi</w:t>
      </w:r>
      <w:proofErr w:type="spellEnd"/>
      <w:r w:rsidRPr="00A87EA5">
        <w:rPr>
          <w:rFonts w:ascii="Tahoma" w:hAnsi="Tahoma" w:cs="Tahoma"/>
          <w:sz w:val="20"/>
        </w:rPr>
        <w:t xml:space="preserve"> (approx. </w:t>
      </w:r>
      <w:r>
        <w:rPr>
          <w:rFonts w:ascii="Tahoma" w:hAnsi="Tahoma" w:cs="Tahoma"/>
          <w:sz w:val="20"/>
        </w:rPr>
        <w:t xml:space="preserve">65 km need to be travelled) where, starting from the following coordinates, </w:t>
      </w:r>
    </w:p>
    <w:p w:rsidR="00610082" w:rsidRPr="007705B6" w:rsidRDefault="00610082" w:rsidP="001B6A5D">
      <w:pPr>
        <w:pStyle w:val="ListParagraph"/>
        <w:numPr>
          <w:ilvl w:val="0"/>
          <w:numId w:val="41"/>
        </w:numPr>
        <w:spacing w:line="360" w:lineRule="auto"/>
        <w:rPr>
          <w:rFonts w:ascii="Tahoma" w:hAnsi="Tahoma" w:cs="Tahoma"/>
          <w:sz w:val="20"/>
          <w:lang w:val="it-IT"/>
        </w:rPr>
      </w:pPr>
      <w:r w:rsidRPr="007705B6">
        <w:rPr>
          <w:rFonts w:ascii="Tahoma" w:hAnsi="Tahoma" w:cs="Tahoma"/>
          <w:sz w:val="20"/>
          <w:lang w:val="it-IT"/>
        </w:rPr>
        <w:t>EAST</w:t>
      </w:r>
      <w:r w:rsidRPr="00024442">
        <w:rPr>
          <w:rFonts w:ascii="Tahoma" w:hAnsi="Tahoma" w:cs="Tahoma"/>
          <w:sz w:val="20"/>
          <w:lang w:val="it-IT"/>
        </w:rPr>
        <w:t xml:space="preserve"> </w:t>
      </w:r>
      <w:r>
        <w:rPr>
          <w:rFonts w:ascii="Tahoma" w:hAnsi="Tahoma" w:cs="Tahoma"/>
          <w:sz w:val="20"/>
          <w:lang w:val="it-IT"/>
        </w:rPr>
        <w:tab/>
      </w:r>
      <w:r>
        <w:rPr>
          <w:rFonts w:ascii="Tahoma" w:hAnsi="Tahoma" w:cs="Tahoma"/>
          <w:sz w:val="20"/>
          <w:lang w:val="it-IT"/>
        </w:rPr>
        <w:tab/>
        <w:t>710 672</w:t>
      </w:r>
    </w:p>
    <w:p w:rsidR="00610082" w:rsidRPr="007705B6" w:rsidRDefault="00610082" w:rsidP="001B6A5D">
      <w:pPr>
        <w:pStyle w:val="ListParagraph"/>
        <w:numPr>
          <w:ilvl w:val="0"/>
          <w:numId w:val="41"/>
        </w:numPr>
        <w:spacing w:line="360" w:lineRule="auto"/>
        <w:rPr>
          <w:rFonts w:ascii="Tahoma" w:hAnsi="Tahoma" w:cs="Tahoma"/>
          <w:sz w:val="20"/>
          <w:lang w:val="it-IT"/>
        </w:rPr>
      </w:pPr>
      <w:r w:rsidRPr="007705B6">
        <w:rPr>
          <w:rFonts w:ascii="Tahoma" w:hAnsi="Tahoma" w:cs="Tahoma"/>
          <w:sz w:val="20"/>
          <w:lang w:val="it-IT"/>
        </w:rPr>
        <w:t>NORTH</w:t>
      </w:r>
      <w:r>
        <w:rPr>
          <w:rFonts w:ascii="Tahoma" w:hAnsi="Tahoma" w:cs="Tahoma"/>
          <w:sz w:val="20"/>
          <w:lang w:val="it-IT"/>
        </w:rPr>
        <w:tab/>
      </w:r>
      <w:r>
        <w:rPr>
          <w:rFonts w:ascii="Tahoma" w:hAnsi="Tahoma" w:cs="Tahoma"/>
          <w:sz w:val="20"/>
          <w:lang w:val="it-IT"/>
        </w:rPr>
        <w:tab/>
      </w:r>
      <w:r w:rsidRPr="00024442">
        <w:rPr>
          <w:rFonts w:ascii="Tahoma" w:hAnsi="Tahoma" w:cs="Tahoma"/>
          <w:sz w:val="20"/>
          <w:lang w:val="it-IT"/>
        </w:rPr>
        <w:t>1</w:t>
      </w:r>
      <w:r>
        <w:rPr>
          <w:rFonts w:ascii="Tahoma" w:hAnsi="Tahoma" w:cs="Tahoma"/>
          <w:sz w:val="20"/>
          <w:lang w:val="it-IT"/>
        </w:rPr>
        <w:t xml:space="preserve"> </w:t>
      </w:r>
      <w:r w:rsidRPr="00024442">
        <w:rPr>
          <w:rFonts w:ascii="Tahoma" w:hAnsi="Tahoma" w:cs="Tahoma"/>
          <w:sz w:val="20"/>
          <w:lang w:val="it-IT"/>
        </w:rPr>
        <w:t>081</w:t>
      </w:r>
      <w:r>
        <w:rPr>
          <w:rFonts w:ascii="Tahoma" w:hAnsi="Tahoma" w:cs="Tahoma"/>
          <w:sz w:val="20"/>
          <w:lang w:val="it-IT"/>
        </w:rPr>
        <w:t xml:space="preserve"> 783</w:t>
      </w:r>
    </w:p>
    <w:p w:rsidR="00610082" w:rsidRPr="00A87EA5" w:rsidRDefault="00610082" w:rsidP="00610082">
      <w:pPr>
        <w:spacing w:line="360" w:lineRule="auto"/>
        <w:rPr>
          <w:rFonts w:ascii="Tahoma" w:hAnsi="Tahoma" w:cs="Tahoma"/>
          <w:sz w:val="20"/>
        </w:rPr>
      </w:pPr>
      <w:proofErr w:type="gramStart"/>
      <w:r>
        <w:rPr>
          <w:rFonts w:ascii="Tahoma" w:hAnsi="Tahoma" w:cs="Tahoma"/>
          <w:sz w:val="20"/>
        </w:rPr>
        <w:t>a</w:t>
      </w:r>
      <w:proofErr w:type="gramEnd"/>
      <w:r>
        <w:rPr>
          <w:rFonts w:ascii="Tahoma" w:hAnsi="Tahoma" w:cs="Tahoma"/>
          <w:sz w:val="20"/>
        </w:rPr>
        <w:t xml:space="preserve"> secondary street branches out, about 9,5 km in length and in good condition, which leads to the dam’s right bank.  </w:t>
      </w:r>
      <w:r w:rsidRPr="004061D0">
        <w:rPr>
          <w:rFonts w:ascii="Tahoma" w:hAnsi="Tahoma" w:cs="Tahoma"/>
          <w:sz w:val="20"/>
        </w:rPr>
        <w:t>Travel time is about equal to 40 minutes.</w:t>
      </w:r>
    </w:p>
    <w:p w:rsidR="00610082" w:rsidRPr="004061D0" w:rsidRDefault="00610082" w:rsidP="00610082">
      <w:pPr>
        <w:spacing w:line="360" w:lineRule="auto"/>
        <w:rPr>
          <w:rFonts w:ascii="Tahoma" w:hAnsi="Tahoma" w:cs="Tahoma"/>
          <w:sz w:val="20"/>
        </w:rPr>
      </w:pPr>
      <w:r w:rsidRPr="00A87EA5">
        <w:rPr>
          <w:rFonts w:ascii="Tahoma" w:hAnsi="Tahoma" w:cs="Tahoma"/>
          <w:sz w:val="20"/>
        </w:rPr>
        <w:t>Access to the quarry is possible by taking the road as indicated on the 230INVDSP001 drawing.</w:t>
      </w:r>
      <w:r>
        <w:rPr>
          <w:rFonts w:ascii="Tahoma" w:hAnsi="Tahoma" w:cs="Tahoma"/>
          <w:sz w:val="20"/>
        </w:rPr>
        <w:t xml:space="preserve"> The road, about 5 km in length, is in good condition and allows for reaching the quarry in about 40 minutes starting from the paved main road. </w:t>
      </w:r>
    </w:p>
    <w:p w:rsidR="00610082" w:rsidRPr="00A87EA5" w:rsidRDefault="00610082" w:rsidP="00610082">
      <w:pPr>
        <w:spacing w:line="360" w:lineRule="auto"/>
        <w:rPr>
          <w:rFonts w:ascii="Tahoma" w:hAnsi="Tahoma" w:cs="Tahoma"/>
          <w:sz w:val="20"/>
        </w:rPr>
      </w:pPr>
      <w:r w:rsidRPr="00A87EA5">
        <w:rPr>
          <w:rFonts w:ascii="Tahoma" w:hAnsi="Tahoma" w:cs="Tahoma"/>
          <w:sz w:val="20"/>
        </w:rPr>
        <w:t xml:space="preserve">Access to the HPP ch-108 is a bit more complicated. </w:t>
      </w:r>
      <w:r>
        <w:rPr>
          <w:rFonts w:ascii="Tahoma" w:hAnsi="Tahoma" w:cs="Tahoma"/>
          <w:sz w:val="20"/>
        </w:rPr>
        <w:t xml:space="preserve">Access is possible from the dam right bank. Starting from the </w:t>
      </w:r>
      <w:proofErr w:type="spellStart"/>
      <w:r>
        <w:rPr>
          <w:rFonts w:ascii="Tahoma" w:hAnsi="Tahoma" w:cs="Tahoma"/>
          <w:sz w:val="20"/>
        </w:rPr>
        <w:t>Assosa-Mendi</w:t>
      </w:r>
      <w:proofErr w:type="spellEnd"/>
      <w:r>
        <w:rPr>
          <w:rFonts w:ascii="Tahoma" w:hAnsi="Tahoma" w:cs="Tahoma"/>
          <w:sz w:val="20"/>
        </w:rPr>
        <w:t xml:space="preserve"> road with the following coordinates: </w:t>
      </w:r>
    </w:p>
    <w:p w:rsidR="00610082" w:rsidRPr="007705B6" w:rsidRDefault="00610082" w:rsidP="001B6A5D">
      <w:pPr>
        <w:pStyle w:val="ListParagraph"/>
        <w:numPr>
          <w:ilvl w:val="0"/>
          <w:numId w:val="41"/>
        </w:numPr>
        <w:spacing w:line="360" w:lineRule="auto"/>
        <w:rPr>
          <w:rFonts w:ascii="Tahoma" w:hAnsi="Tahoma" w:cs="Tahoma"/>
          <w:sz w:val="20"/>
          <w:lang w:val="it-IT"/>
        </w:rPr>
      </w:pPr>
      <w:r w:rsidRPr="007705B6">
        <w:rPr>
          <w:rFonts w:ascii="Tahoma" w:hAnsi="Tahoma" w:cs="Tahoma"/>
          <w:sz w:val="20"/>
          <w:lang w:val="it-IT"/>
        </w:rPr>
        <w:t>EAST</w:t>
      </w:r>
      <w:r>
        <w:rPr>
          <w:rFonts w:ascii="Tahoma" w:hAnsi="Tahoma" w:cs="Tahoma"/>
          <w:sz w:val="20"/>
          <w:lang w:val="it-IT"/>
        </w:rPr>
        <w:tab/>
      </w:r>
      <w:r>
        <w:rPr>
          <w:rFonts w:ascii="Tahoma" w:hAnsi="Tahoma" w:cs="Tahoma"/>
          <w:sz w:val="20"/>
          <w:lang w:val="it-IT"/>
        </w:rPr>
        <w:tab/>
        <w:t>727 400</w:t>
      </w:r>
    </w:p>
    <w:p w:rsidR="00610082" w:rsidRPr="0023794C" w:rsidRDefault="00610082" w:rsidP="001B6A5D">
      <w:pPr>
        <w:pStyle w:val="ListParagraph"/>
        <w:numPr>
          <w:ilvl w:val="0"/>
          <w:numId w:val="41"/>
        </w:numPr>
        <w:spacing w:line="360" w:lineRule="auto"/>
        <w:rPr>
          <w:rFonts w:ascii="Tahoma" w:hAnsi="Tahoma" w:cs="Tahoma"/>
          <w:sz w:val="20"/>
          <w:lang w:val="it-IT"/>
        </w:rPr>
      </w:pPr>
      <w:r w:rsidRPr="0023794C">
        <w:rPr>
          <w:rFonts w:ascii="Tahoma" w:hAnsi="Tahoma" w:cs="Tahoma"/>
          <w:sz w:val="20"/>
          <w:lang w:val="it-IT"/>
        </w:rPr>
        <w:t>NORTH</w:t>
      </w:r>
      <w:r>
        <w:rPr>
          <w:rFonts w:ascii="Tahoma" w:hAnsi="Tahoma" w:cs="Tahoma"/>
          <w:sz w:val="20"/>
          <w:lang w:val="it-IT"/>
        </w:rPr>
        <w:tab/>
      </w:r>
      <w:r>
        <w:rPr>
          <w:rFonts w:ascii="Tahoma" w:hAnsi="Tahoma" w:cs="Tahoma"/>
          <w:sz w:val="20"/>
          <w:lang w:val="it-IT"/>
        </w:rPr>
        <w:tab/>
        <w:t>1 087 495</w:t>
      </w:r>
    </w:p>
    <w:p w:rsidR="00610082" w:rsidRPr="00A87EA5" w:rsidRDefault="00610082" w:rsidP="00610082">
      <w:pPr>
        <w:spacing w:line="360" w:lineRule="auto"/>
        <w:rPr>
          <w:rFonts w:ascii="Tahoma" w:hAnsi="Tahoma" w:cs="Tahoma"/>
          <w:sz w:val="20"/>
        </w:rPr>
      </w:pPr>
      <w:proofErr w:type="gramStart"/>
      <w:r w:rsidRPr="00A87EA5">
        <w:rPr>
          <w:rFonts w:ascii="Tahoma" w:hAnsi="Tahoma" w:cs="Tahoma"/>
          <w:sz w:val="20"/>
        </w:rPr>
        <w:t>a</w:t>
      </w:r>
      <w:proofErr w:type="gramEnd"/>
      <w:r w:rsidRPr="00A87EA5">
        <w:rPr>
          <w:rFonts w:ascii="Tahoma" w:hAnsi="Tahoma" w:cs="Tahoma"/>
          <w:sz w:val="20"/>
        </w:rPr>
        <w:t xml:space="preserve"> secondary branches out, about 30 km in length and in good condition, which arrives</w:t>
      </w:r>
      <w:r>
        <w:rPr>
          <w:rFonts w:ascii="Tahoma" w:hAnsi="Tahoma" w:cs="Tahoma"/>
          <w:sz w:val="20"/>
        </w:rPr>
        <w:t xml:space="preserve"> at the following coordinates: </w:t>
      </w:r>
    </w:p>
    <w:p w:rsidR="00610082" w:rsidRPr="007705B6" w:rsidRDefault="00610082" w:rsidP="001B6A5D">
      <w:pPr>
        <w:pStyle w:val="ListParagraph"/>
        <w:numPr>
          <w:ilvl w:val="0"/>
          <w:numId w:val="41"/>
        </w:numPr>
        <w:spacing w:line="360" w:lineRule="auto"/>
        <w:rPr>
          <w:rFonts w:ascii="Tahoma" w:hAnsi="Tahoma" w:cs="Tahoma"/>
          <w:sz w:val="20"/>
          <w:lang w:val="it-IT"/>
        </w:rPr>
      </w:pPr>
      <w:r w:rsidRPr="007705B6">
        <w:rPr>
          <w:rFonts w:ascii="Tahoma" w:hAnsi="Tahoma" w:cs="Tahoma"/>
          <w:sz w:val="20"/>
          <w:lang w:val="it-IT"/>
        </w:rPr>
        <w:t>EAST</w:t>
      </w:r>
      <w:r>
        <w:rPr>
          <w:rFonts w:ascii="Tahoma" w:hAnsi="Tahoma" w:cs="Tahoma"/>
          <w:sz w:val="20"/>
          <w:lang w:val="it-IT"/>
        </w:rPr>
        <w:tab/>
      </w:r>
      <w:r>
        <w:rPr>
          <w:rFonts w:ascii="Tahoma" w:hAnsi="Tahoma" w:cs="Tahoma"/>
          <w:sz w:val="20"/>
          <w:lang w:val="it-IT"/>
        </w:rPr>
        <w:tab/>
      </w:r>
      <w:r w:rsidRPr="0023794C">
        <w:rPr>
          <w:rFonts w:ascii="Tahoma" w:hAnsi="Tahoma" w:cs="Tahoma"/>
          <w:sz w:val="20"/>
          <w:lang w:val="it-IT"/>
        </w:rPr>
        <w:t>712</w:t>
      </w:r>
      <w:r>
        <w:rPr>
          <w:rFonts w:ascii="Tahoma" w:hAnsi="Tahoma" w:cs="Tahoma"/>
          <w:sz w:val="20"/>
          <w:lang w:val="it-IT"/>
        </w:rPr>
        <w:t xml:space="preserve"> </w:t>
      </w:r>
      <w:r w:rsidRPr="0023794C">
        <w:rPr>
          <w:rFonts w:ascii="Tahoma" w:hAnsi="Tahoma" w:cs="Tahoma"/>
          <w:sz w:val="20"/>
          <w:lang w:val="it-IT"/>
        </w:rPr>
        <w:t>730</w:t>
      </w:r>
    </w:p>
    <w:p w:rsidR="00610082" w:rsidRPr="007705B6" w:rsidRDefault="00610082" w:rsidP="001B6A5D">
      <w:pPr>
        <w:pStyle w:val="ListParagraph"/>
        <w:numPr>
          <w:ilvl w:val="0"/>
          <w:numId w:val="41"/>
        </w:numPr>
        <w:spacing w:line="360" w:lineRule="auto"/>
        <w:rPr>
          <w:rFonts w:ascii="Tahoma" w:hAnsi="Tahoma" w:cs="Tahoma"/>
          <w:sz w:val="20"/>
          <w:lang w:val="it-IT"/>
        </w:rPr>
      </w:pPr>
      <w:r w:rsidRPr="007705B6">
        <w:rPr>
          <w:rFonts w:ascii="Tahoma" w:hAnsi="Tahoma" w:cs="Tahoma"/>
          <w:sz w:val="20"/>
          <w:lang w:val="it-IT"/>
        </w:rPr>
        <w:t>NORTH</w:t>
      </w:r>
      <w:r>
        <w:rPr>
          <w:rFonts w:ascii="Tahoma" w:hAnsi="Tahoma" w:cs="Tahoma"/>
          <w:sz w:val="20"/>
          <w:lang w:val="it-IT"/>
        </w:rPr>
        <w:tab/>
      </w:r>
      <w:r>
        <w:rPr>
          <w:rFonts w:ascii="Tahoma" w:hAnsi="Tahoma" w:cs="Tahoma"/>
          <w:sz w:val="20"/>
          <w:lang w:val="it-IT"/>
        </w:rPr>
        <w:tab/>
      </w:r>
      <w:r w:rsidRPr="0023794C">
        <w:rPr>
          <w:rFonts w:ascii="Tahoma" w:hAnsi="Tahoma" w:cs="Tahoma"/>
          <w:sz w:val="20"/>
          <w:lang w:val="it-IT"/>
        </w:rPr>
        <w:t>1</w:t>
      </w:r>
      <w:r>
        <w:rPr>
          <w:rFonts w:ascii="Tahoma" w:hAnsi="Tahoma" w:cs="Tahoma"/>
          <w:sz w:val="20"/>
          <w:lang w:val="it-IT"/>
        </w:rPr>
        <w:t xml:space="preserve"> </w:t>
      </w:r>
      <w:r w:rsidRPr="0023794C">
        <w:rPr>
          <w:rFonts w:ascii="Tahoma" w:hAnsi="Tahoma" w:cs="Tahoma"/>
          <w:sz w:val="20"/>
          <w:lang w:val="it-IT"/>
        </w:rPr>
        <w:t>105</w:t>
      </w:r>
      <w:r>
        <w:rPr>
          <w:rFonts w:ascii="Tahoma" w:hAnsi="Tahoma" w:cs="Tahoma"/>
          <w:sz w:val="20"/>
          <w:lang w:val="it-IT"/>
        </w:rPr>
        <w:t xml:space="preserve"> </w:t>
      </w:r>
      <w:r w:rsidRPr="0023794C">
        <w:rPr>
          <w:rFonts w:ascii="Tahoma" w:hAnsi="Tahoma" w:cs="Tahoma"/>
          <w:sz w:val="20"/>
          <w:lang w:val="it-IT"/>
        </w:rPr>
        <w:t>251</w:t>
      </w:r>
    </w:p>
    <w:p w:rsidR="00610082" w:rsidRPr="00A87EA5" w:rsidRDefault="00610082" w:rsidP="00610082">
      <w:pPr>
        <w:spacing w:line="360" w:lineRule="auto"/>
        <w:rPr>
          <w:rFonts w:ascii="Tahoma" w:hAnsi="Tahoma" w:cs="Tahoma"/>
          <w:sz w:val="20"/>
        </w:rPr>
      </w:pPr>
      <w:r w:rsidRPr="00A87EA5">
        <w:rPr>
          <w:rFonts w:ascii="Tahoma" w:hAnsi="Tahoma" w:cs="Tahoma"/>
          <w:sz w:val="20"/>
        </w:rPr>
        <w:t>Fro</w:t>
      </w:r>
      <w:r>
        <w:rPr>
          <w:rFonts w:ascii="Tahoma" w:hAnsi="Tahoma" w:cs="Tahoma"/>
          <w:sz w:val="20"/>
        </w:rPr>
        <w:t>m this point onwards, the dam</w:t>
      </w:r>
      <w:r w:rsidRPr="00A87EA5">
        <w:rPr>
          <w:rFonts w:ascii="Tahoma" w:hAnsi="Tahoma" w:cs="Tahoma"/>
          <w:sz w:val="20"/>
        </w:rPr>
        <w:t xml:space="preserve"> site can be reached vi</w:t>
      </w:r>
      <w:r>
        <w:rPr>
          <w:rFonts w:ascii="Tahoma" w:hAnsi="Tahoma" w:cs="Tahoma"/>
          <w:sz w:val="20"/>
        </w:rPr>
        <w:t>a a path (photo 3.1) which is 5.5 km</w:t>
      </w:r>
      <w:r w:rsidRPr="00A87EA5">
        <w:rPr>
          <w:rFonts w:ascii="Tahoma" w:hAnsi="Tahoma" w:cs="Tahoma"/>
          <w:sz w:val="20"/>
        </w:rPr>
        <w:t xml:space="preserve"> in length with a travel time of about 2 hours. </w:t>
      </w:r>
      <w:r w:rsidRPr="00DA7D9F">
        <w:rPr>
          <w:rFonts w:ascii="Tahoma" w:hAnsi="Tahoma" w:cs="Tahoma"/>
          <w:sz w:val="20"/>
        </w:rPr>
        <w:t>The path is only open to walking.</w:t>
      </w:r>
    </w:p>
    <w:p w:rsidR="00610082" w:rsidRPr="00B349DE" w:rsidRDefault="00610082" w:rsidP="00610082">
      <w:pPr>
        <w:spacing w:line="360" w:lineRule="auto"/>
        <w:rPr>
          <w:rFonts w:ascii="Tahoma" w:hAnsi="Tahoma" w:cs="Tahoma"/>
          <w:sz w:val="20"/>
        </w:rPr>
      </w:pPr>
      <w:r w:rsidRPr="00B349DE">
        <w:rPr>
          <w:rFonts w:ascii="Tahoma" w:hAnsi="Tahoma" w:cs="Tahoma"/>
          <w:sz w:val="20"/>
        </w:rPr>
        <w:t xml:space="preserve">The contractor also needs to build the crossings of the river in order to pass from the right </w:t>
      </w:r>
      <w:r>
        <w:rPr>
          <w:rFonts w:ascii="Tahoma" w:hAnsi="Tahoma" w:cs="Tahoma"/>
          <w:sz w:val="20"/>
        </w:rPr>
        <w:t xml:space="preserve">side </w:t>
      </w:r>
      <w:r w:rsidRPr="00B349DE">
        <w:rPr>
          <w:rFonts w:ascii="Tahoma" w:hAnsi="Tahoma" w:cs="Tahoma"/>
          <w:sz w:val="20"/>
        </w:rPr>
        <w:t xml:space="preserve">to the left </w:t>
      </w:r>
      <w:r>
        <w:rPr>
          <w:rFonts w:ascii="Tahoma" w:hAnsi="Tahoma" w:cs="Tahoma"/>
          <w:sz w:val="20"/>
        </w:rPr>
        <w:t>side</w:t>
      </w:r>
      <w:r w:rsidRPr="00B349DE">
        <w:rPr>
          <w:rFonts w:ascii="Tahoma" w:hAnsi="Tahoma" w:cs="Tahoma"/>
          <w:sz w:val="20"/>
        </w:rPr>
        <w:t xml:space="preserve"> of the embankment.</w:t>
      </w:r>
      <w:r>
        <w:rPr>
          <w:rFonts w:ascii="Tahoma" w:hAnsi="Tahoma" w:cs="Tahoma"/>
          <w:sz w:val="20"/>
        </w:rPr>
        <w:t xml:space="preserve"> </w:t>
      </w:r>
    </w:p>
    <w:p w:rsidR="00610082" w:rsidRDefault="00610082" w:rsidP="00610082">
      <w:pPr>
        <w:spacing w:line="360" w:lineRule="auto"/>
        <w:jc w:val="center"/>
        <w:rPr>
          <w:rFonts w:ascii="Tahoma" w:hAnsi="Tahoma" w:cs="Tahoma"/>
          <w:sz w:val="20"/>
        </w:rPr>
      </w:pPr>
    </w:p>
    <w:tbl>
      <w:tblPr>
        <w:tblW w:w="0" w:type="auto"/>
        <w:tblLook w:val="04A0" w:firstRow="1" w:lastRow="0" w:firstColumn="1" w:lastColumn="0" w:noHBand="0" w:noVBand="1"/>
      </w:tblPr>
      <w:tblGrid>
        <w:gridCol w:w="4927"/>
        <w:gridCol w:w="4928"/>
      </w:tblGrid>
      <w:tr w:rsidR="00610082" w:rsidTr="00610082">
        <w:tc>
          <w:tcPr>
            <w:tcW w:w="4814" w:type="dxa"/>
          </w:tcPr>
          <w:p w:rsidR="00610082" w:rsidRDefault="00610082" w:rsidP="00610082">
            <w:pPr>
              <w:spacing w:line="360" w:lineRule="auto"/>
              <w:jc w:val="center"/>
              <w:rPr>
                <w:rFonts w:ascii="Tahoma" w:hAnsi="Tahoma" w:cs="Tahoma"/>
                <w:sz w:val="20"/>
              </w:rPr>
            </w:pPr>
            <w:r w:rsidRPr="00A94264">
              <w:rPr>
                <w:rFonts w:ascii="Tahoma" w:hAnsi="Tahoma" w:cs="Tahoma"/>
                <w:noProof/>
                <w:sz w:val="20"/>
              </w:rPr>
              <w:drawing>
                <wp:inline distT="0" distB="0" distL="0" distR="0">
                  <wp:extent cx="3060000" cy="2293924"/>
                  <wp:effectExtent l="0" t="0" r="7620" b="0"/>
                  <wp:docPr id="3" name="Immagine 3" descr="X:\DABUS\000 - GENERAL\04 - SP SITE VISIT\SITE VISIT Apr 16\Photos\160407\Foto piet\DSC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ABUS\000 - GENERAL\04 - SP SITE VISIT\SITE VISIT Apr 16\Photos\160407\Foto piet\DSC0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3924"/>
                          </a:xfrm>
                          <a:prstGeom prst="rect">
                            <a:avLst/>
                          </a:prstGeom>
                          <a:noFill/>
                          <a:ln>
                            <a:noFill/>
                          </a:ln>
                        </pic:spPr>
                      </pic:pic>
                    </a:graphicData>
                  </a:graphic>
                </wp:inline>
              </w:drawing>
            </w:r>
          </w:p>
        </w:tc>
        <w:tc>
          <w:tcPr>
            <w:tcW w:w="4815" w:type="dxa"/>
          </w:tcPr>
          <w:p w:rsidR="00610082" w:rsidRDefault="00610082" w:rsidP="00610082">
            <w:pPr>
              <w:spacing w:line="360" w:lineRule="auto"/>
              <w:jc w:val="center"/>
              <w:rPr>
                <w:rFonts w:ascii="Tahoma" w:hAnsi="Tahoma" w:cs="Tahoma"/>
                <w:sz w:val="20"/>
              </w:rPr>
            </w:pPr>
            <w:r w:rsidRPr="00A94264">
              <w:rPr>
                <w:rFonts w:ascii="Tahoma" w:hAnsi="Tahoma" w:cs="Tahoma"/>
                <w:noProof/>
                <w:sz w:val="20"/>
              </w:rPr>
              <w:drawing>
                <wp:inline distT="0" distB="0" distL="0" distR="0">
                  <wp:extent cx="3060000" cy="2294481"/>
                  <wp:effectExtent l="0" t="0" r="7620" b="0"/>
                  <wp:docPr id="4" name="Immagine 4" descr="X:\DABUS\000 - GENERAL\04 - SP SITE VISIT\SITE VISIT Apr 16\Photos\160407\Foto tat\DSCN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ABUS\000 - GENERAL\04 - SP SITE VISIT\SITE VISIT Apr 16\Photos\160407\Foto tat\DSCN43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294481"/>
                          </a:xfrm>
                          <a:prstGeom prst="rect">
                            <a:avLst/>
                          </a:prstGeom>
                          <a:noFill/>
                          <a:ln>
                            <a:noFill/>
                          </a:ln>
                        </pic:spPr>
                      </pic:pic>
                    </a:graphicData>
                  </a:graphic>
                </wp:inline>
              </w:drawing>
            </w:r>
          </w:p>
        </w:tc>
      </w:tr>
      <w:tr w:rsidR="00610082" w:rsidTr="00610082">
        <w:tc>
          <w:tcPr>
            <w:tcW w:w="9629" w:type="dxa"/>
            <w:gridSpan w:val="2"/>
          </w:tcPr>
          <w:p w:rsidR="00610082" w:rsidRPr="00FA65AF" w:rsidRDefault="00610082" w:rsidP="00610082">
            <w:pPr>
              <w:pStyle w:val="04-DABUS-FIGTAB"/>
              <w:spacing w:after="120"/>
              <w:rPr>
                <w:rFonts w:cs="Tahoma"/>
                <w:sz w:val="20"/>
                <w:szCs w:val="20"/>
              </w:rPr>
            </w:pPr>
            <w:r w:rsidRPr="005C1CDD">
              <w:t xml:space="preserve">Figure </w:t>
            </w:r>
            <w:r>
              <w:t>3.1:</w:t>
            </w:r>
            <w:r>
              <w:tab/>
            </w:r>
            <w:proofErr w:type="spellStart"/>
            <w:r>
              <w:t>Dabus</w:t>
            </w:r>
            <w:proofErr w:type="spellEnd"/>
            <w:r>
              <w:t>, CH-108, access footpath to dam site</w:t>
            </w:r>
            <w:r w:rsidRPr="005C1CDD">
              <w:t>.</w:t>
            </w:r>
          </w:p>
        </w:tc>
      </w:tr>
    </w:tbl>
    <w:p w:rsidR="00610082" w:rsidRDefault="00610082" w:rsidP="00C07B00">
      <w:pPr>
        <w:spacing w:line="360" w:lineRule="auto"/>
        <w:rPr>
          <w:rFonts w:ascii="Tahoma" w:hAnsi="Tahoma" w:cs="Tahoma"/>
          <w:sz w:val="20"/>
        </w:rPr>
      </w:pPr>
    </w:p>
    <w:p w:rsidR="00610082" w:rsidRPr="00A87EA5" w:rsidRDefault="00610082" w:rsidP="00610082">
      <w:pPr>
        <w:spacing w:line="360" w:lineRule="auto"/>
        <w:rPr>
          <w:rFonts w:ascii="Tahoma" w:hAnsi="Tahoma" w:cs="Tahoma"/>
          <w:sz w:val="20"/>
        </w:rPr>
      </w:pPr>
      <w:r w:rsidRPr="00A87EA5">
        <w:rPr>
          <w:rFonts w:ascii="Tahoma" w:hAnsi="Tahoma" w:cs="Tahoma"/>
          <w:sz w:val="20"/>
        </w:rPr>
        <w:t>As one can see from the drawing,</w:t>
      </w:r>
      <w:r>
        <w:rPr>
          <w:rFonts w:ascii="Tahoma" w:hAnsi="Tahoma" w:cs="Tahoma"/>
          <w:sz w:val="20"/>
        </w:rPr>
        <w:t xml:space="preserve"> starting from</w:t>
      </w:r>
      <w:r w:rsidRPr="00A87EA5">
        <w:rPr>
          <w:rFonts w:ascii="Tahoma" w:hAnsi="Tahoma" w:cs="Tahoma"/>
          <w:sz w:val="20"/>
        </w:rPr>
        <w:t xml:space="preserve"> the </w:t>
      </w:r>
      <w:r>
        <w:rPr>
          <w:rFonts w:ascii="Tahoma" w:hAnsi="Tahoma" w:cs="Tahoma"/>
          <w:sz w:val="20"/>
        </w:rPr>
        <w:t xml:space="preserve">point as described </w:t>
      </w:r>
      <w:r w:rsidRPr="00A87EA5">
        <w:rPr>
          <w:rFonts w:ascii="Tahoma" w:hAnsi="Tahoma" w:cs="Tahoma"/>
          <w:sz w:val="20"/>
        </w:rPr>
        <w:t>above</w:t>
      </w:r>
      <w:r>
        <w:rPr>
          <w:rFonts w:ascii="Tahoma" w:hAnsi="Tahoma" w:cs="Tahoma"/>
          <w:sz w:val="20"/>
        </w:rPr>
        <w:t xml:space="preserve">, a path, </w:t>
      </w:r>
      <w:r w:rsidRPr="00A87EA5">
        <w:rPr>
          <w:rFonts w:ascii="Tahoma" w:hAnsi="Tahoma" w:cs="Tahoma"/>
          <w:sz w:val="20"/>
        </w:rPr>
        <w:t xml:space="preserve">9 km in length, starts and </w:t>
      </w:r>
      <w:r>
        <w:rPr>
          <w:rFonts w:ascii="Tahoma" w:hAnsi="Tahoma" w:cs="Tahoma"/>
          <w:sz w:val="20"/>
        </w:rPr>
        <w:t>arrives at the powerhouse intersecting numerous times the outline of the penstock. Travel time to the powerhouse is about 4 hours. The following photos show the path taken in order to reach the powerhouse.</w:t>
      </w:r>
    </w:p>
    <w:p w:rsidR="00610082" w:rsidRPr="00A87EA5" w:rsidRDefault="00610082" w:rsidP="00610082">
      <w:pPr>
        <w:spacing w:line="360" w:lineRule="auto"/>
        <w:rPr>
          <w:rFonts w:ascii="Tahoma" w:hAnsi="Tahoma" w:cs="Tahoma"/>
          <w:sz w:val="20"/>
        </w:rPr>
      </w:pPr>
    </w:p>
    <w:tbl>
      <w:tblPr>
        <w:tblW w:w="0" w:type="auto"/>
        <w:tblLook w:val="04A0" w:firstRow="1" w:lastRow="0" w:firstColumn="1" w:lastColumn="0" w:noHBand="0" w:noVBand="1"/>
      </w:tblPr>
      <w:tblGrid>
        <w:gridCol w:w="4927"/>
        <w:gridCol w:w="4928"/>
      </w:tblGrid>
      <w:tr w:rsidR="00610082" w:rsidTr="00610082">
        <w:tc>
          <w:tcPr>
            <w:tcW w:w="4814" w:type="dxa"/>
          </w:tcPr>
          <w:p w:rsidR="00610082" w:rsidRDefault="00610082" w:rsidP="00610082">
            <w:pPr>
              <w:spacing w:line="360" w:lineRule="auto"/>
              <w:jc w:val="center"/>
              <w:rPr>
                <w:rFonts w:ascii="Tahoma" w:hAnsi="Tahoma" w:cs="Tahoma"/>
                <w:sz w:val="20"/>
              </w:rPr>
            </w:pPr>
            <w:r w:rsidRPr="00A43DBE">
              <w:rPr>
                <w:rFonts w:ascii="Tahoma" w:hAnsi="Tahoma" w:cs="Tahoma"/>
                <w:noProof/>
                <w:sz w:val="20"/>
              </w:rPr>
              <w:lastRenderedPageBreak/>
              <w:drawing>
                <wp:inline distT="0" distB="0" distL="0" distR="0">
                  <wp:extent cx="3060000" cy="2294480"/>
                  <wp:effectExtent l="0" t="0" r="7620" b="0"/>
                  <wp:docPr id="2" name="Immagine 2" descr="X:\DABUS\000 - GENERAL\04 - SP SITE VISIT\SITE VISIT Apr 16\Photos\160410\Foto tat ok\DSCN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ABUS\000 - GENERAL\04 - SP SITE VISIT\SITE VISIT Apr 16\Photos\160410\Foto tat ok\DSCN4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4480"/>
                          </a:xfrm>
                          <a:prstGeom prst="rect">
                            <a:avLst/>
                          </a:prstGeom>
                          <a:noFill/>
                          <a:ln>
                            <a:noFill/>
                          </a:ln>
                        </pic:spPr>
                      </pic:pic>
                    </a:graphicData>
                  </a:graphic>
                </wp:inline>
              </w:drawing>
            </w:r>
          </w:p>
        </w:tc>
        <w:tc>
          <w:tcPr>
            <w:tcW w:w="4815" w:type="dxa"/>
          </w:tcPr>
          <w:p w:rsidR="00610082" w:rsidRDefault="00610082" w:rsidP="00610082">
            <w:pPr>
              <w:spacing w:line="360" w:lineRule="auto"/>
              <w:jc w:val="center"/>
              <w:rPr>
                <w:rFonts w:ascii="Tahoma" w:hAnsi="Tahoma" w:cs="Tahoma"/>
                <w:sz w:val="20"/>
              </w:rPr>
            </w:pPr>
            <w:r w:rsidRPr="00A43DBE">
              <w:rPr>
                <w:rFonts w:ascii="Tahoma" w:hAnsi="Tahoma" w:cs="Tahoma"/>
                <w:noProof/>
                <w:sz w:val="20"/>
              </w:rPr>
              <w:drawing>
                <wp:inline distT="0" distB="0" distL="0" distR="0">
                  <wp:extent cx="3060000" cy="2293924"/>
                  <wp:effectExtent l="0" t="0" r="7620" b="0"/>
                  <wp:docPr id="1" name="Immagine 1" descr="X:\DABUS\000 - GENERAL\04 - SP SITE VISIT\SITE VISIT Apr 16\Photos\160410\Foto pie\DSC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ABUS\000 - GENERAL\04 - SP SITE VISIT\SITE VISIT Apr 16\Photos\160410\Foto pie\DSC004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293924"/>
                          </a:xfrm>
                          <a:prstGeom prst="rect">
                            <a:avLst/>
                          </a:prstGeom>
                          <a:noFill/>
                          <a:ln>
                            <a:noFill/>
                          </a:ln>
                        </pic:spPr>
                      </pic:pic>
                    </a:graphicData>
                  </a:graphic>
                </wp:inline>
              </w:drawing>
            </w:r>
          </w:p>
        </w:tc>
      </w:tr>
      <w:tr w:rsidR="00610082" w:rsidTr="00610082">
        <w:tc>
          <w:tcPr>
            <w:tcW w:w="9629" w:type="dxa"/>
            <w:gridSpan w:val="2"/>
          </w:tcPr>
          <w:p w:rsidR="00610082" w:rsidRPr="00FA65AF" w:rsidRDefault="00610082" w:rsidP="00610082">
            <w:pPr>
              <w:pStyle w:val="04-DABUS-FIGTAB"/>
              <w:spacing w:after="120"/>
            </w:pPr>
            <w:r w:rsidRPr="005C1CDD">
              <w:t xml:space="preserve">Figure </w:t>
            </w:r>
            <w:r>
              <w:t>3.2:</w:t>
            </w:r>
            <w:r>
              <w:tab/>
            </w:r>
            <w:proofErr w:type="spellStart"/>
            <w:r>
              <w:t>Dabus</w:t>
            </w:r>
            <w:proofErr w:type="spellEnd"/>
            <w:r>
              <w:t>, CH-108, access footpath to Powerhouse</w:t>
            </w:r>
            <w:r w:rsidRPr="005C1CDD">
              <w:t>.</w:t>
            </w:r>
          </w:p>
        </w:tc>
      </w:tr>
    </w:tbl>
    <w:p w:rsidR="00610082" w:rsidRPr="00150D8B"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r w:rsidRPr="00C62D71">
        <w:rPr>
          <w:rFonts w:ascii="Tahoma" w:hAnsi="Tahoma" w:cs="Tahoma"/>
          <w:sz w:val="20"/>
        </w:rPr>
        <w:t xml:space="preserve">The Contractor shall </w:t>
      </w:r>
      <w:r>
        <w:rPr>
          <w:rFonts w:ascii="Tahoma" w:hAnsi="Tahoma" w:cs="Tahoma"/>
          <w:sz w:val="20"/>
        </w:rPr>
        <w:t xml:space="preserve">evaluate </w:t>
      </w:r>
      <w:r w:rsidRPr="00C62D71">
        <w:rPr>
          <w:rFonts w:ascii="Tahoma" w:hAnsi="Tahoma" w:cs="Tahoma"/>
          <w:sz w:val="20"/>
        </w:rPr>
        <w:t>carefully what is needed to transport the equipment to the site in order to per</w:t>
      </w:r>
      <w:r>
        <w:rPr>
          <w:rFonts w:ascii="Tahoma" w:hAnsi="Tahoma" w:cs="Tahoma"/>
          <w:sz w:val="20"/>
        </w:rPr>
        <w:t xml:space="preserve">form the investigations without </w:t>
      </w:r>
      <w:r w:rsidRPr="00C62D71">
        <w:rPr>
          <w:rFonts w:ascii="Tahoma" w:hAnsi="Tahoma" w:cs="Tahoma"/>
          <w:sz w:val="20"/>
        </w:rPr>
        <w:t xml:space="preserve">delay. Methodologies proposed for the accesses will be described in the technical proposal as included in the offer. </w:t>
      </w:r>
    </w:p>
    <w:p w:rsidR="00610082" w:rsidRPr="00C62D71" w:rsidRDefault="00610082" w:rsidP="00610082">
      <w:pPr>
        <w:spacing w:line="360" w:lineRule="auto"/>
        <w:rPr>
          <w:rFonts w:ascii="Tahoma" w:hAnsi="Tahoma" w:cs="Tahoma"/>
          <w:sz w:val="20"/>
        </w:rPr>
      </w:pPr>
    </w:p>
    <w:p w:rsidR="00610082" w:rsidRPr="00C62D71" w:rsidRDefault="00610082" w:rsidP="00610082">
      <w:pPr>
        <w:spacing w:line="360" w:lineRule="auto"/>
        <w:rPr>
          <w:rFonts w:ascii="Tahoma" w:hAnsi="Tahoma" w:cs="Tahoma"/>
          <w:sz w:val="20"/>
        </w:rPr>
      </w:pPr>
    </w:p>
    <w:p w:rsidR="00610082" w:rsidRPr="00B349DE" w:rsidRDefault="00610082" w:rsidP="00610082">
      <w:pPr>
        <w:spacing w:line="360" w:lineRule="auto"/>
        <w:rPr>
          <w:rFonts w:ascii="Tahoma" w:hAnsi="Tahoma" w:cs="Tahoma"/>
          <w:sz w:val="20"/>
        </w:rPr>
      </w:pPr>
    </w:p>
    <w:p w:rsidR="00610082" w:rsidRPr="00B349DE" w:rsidRDefault="00610082" w:rsidP="00610082">
      <w:pPr>
        <w:rPr>
          <w:rFonts w:ascii="Tahoma" w:hAnsi="Tahoma" w:cs="Tahoma"/>
          <w:sz w:val="20"/>
        </w:rPr>
      </w:pPr>
      <w:r w:rsidRPr="00B349DE">
        <w:rPr>
          <w:rFonts w:ascii="Tahoma" w:hAnsi="Tahoma" w:cs="Tahoma"/>
          <w:sz w:val="20"/>
        </w:rPr>
        <w:br w:type="page"/>
      </w:r>
    </w:p>
    <w:p w:rsidR="00610082" w:rsidRPr="000905B2" w:rsidRDefault="00610082" w:rsidP="00610082">
      <w:pPr>
        <w:pStyle w:val="GIBEII-TIT1"/>
        <w:rPr>
          <w:lang w:val="en-US"/>
        </w:rPr>
      </w:pPr>
      <w:bookmarkStart w:id="6" w:name="_Toc11172348"/>
      <w:r w:rsidRPr="000905B2">
        <w:rPr>
          <w:lang w:val="en-US"/>
        </w:rPr>
        <w:lastRenderedPageBreak/>
        <w:t>DEFINITION of TERMS</w:t>
      </w:r>
      <w:bookmarkEnd w:id="6"/>
    </w:p>
    <w:p w:rsidR="00610082" w:rsidRPr="00B56C18" w:rsidRDefault="00610082" w:rsidP="00610082">
      <w:pPr>
        <w:spacing w:line="360" w:lineRule="auto"/>
        <w:rPr>
          <w:rFonts w:ascii="Tahoma" w:hAnsi="Tahoma" w:cs="Tahoma"/>
          <w:sz w:val="20"/>
        </w:rPr>
      </w:pPr>
      <w:r w:rsidRPr="00B56C18">
        <w:rPr>
          <w:rFonts w:ascii="Tahoma" w:hAnsi="Tahoma" w:cs="Tahoma"/>
          <w:sz w:val="20"/>
        </w:rPr>
        <w:t>In the following, the definition of the terms used in these Terms of Reference (TOR) is given.</w:t>
      </w:r>
    </w:p>
    <w:p w:rsidR="00610082" w:rsidRPr="00B56C18" w:rsidRDefault="00610082" w:rsidP="00610082">
      <w:pPr>
        <w:spacing w:line="360" w:lineRule="auto"/>
        <w:rPr>
          <w:rFonts w:ascii="Tahoma" w:hAnsi="Tahoma" w:cs="Tahoma"/>
          <w:sz w:val="20"/>
        </w:rPr>
      </w:pPr>
      <w:r w:rsidRPr="00B56C18">
        <w:rPr>
          <w:rFonts w:ascii="Tahoma" w:hAnsi="Tahoma" w:cs="Tahoma"/>
          <w:sz w:val="20"/>
        </w:rPr>
        <w:t>This paragraph and the TOR shall be read in combination with Request for Proposal (RFP)</w:t>
      </w:r>
      <w:r>
        <w:rPr>
          <w:rFonts w:ascii="Tahoma" w:hAnsi="Tahoma" w:cs="Tahoma"/>
          <w:sz w:val="20"/>
        </w:rPr>
        <w:t xml:space="preserve"> </w:t>
      </w:r>
      <w:r w:rsidRPr="00B56C18">
        <w:rPr>
          <w:rFonts w:ascii="Tahoma" w:hAnsi="Tahoma" w:cs="Tahoma"/>
          <w:sz w:val="20"/>
        </w:rPr>
        <w:t>and relevant annexes.</w:t>
      </w:r>
    </w:p>
    <w:p w:rsidR="00610082" w:rsidRPr="000905B2" w:rsidRDefault="00610082" w:rsidP="00610082">
      <w:pPr>
        <w:spacing w:line="360" w:lineRule="auto"/>
        <w:rPr>
          <w:rFonts w:ascii="Tahoma" w:hAnsi="Tahoma" w:cs="Tahoma"/>
          <w:sz w:val="20"/>
        </w:rPr>
      </w:pPr>
      <w:r w:rsidRPr="00B56C18">
        <w:rPr>
          <w:rFonts w:ascii="Tahoma" w:hAnsi="Tahoma" w:cs="Tahoma"/>
          <w:sz w:val="20"/>
        </w:rPr>
        <w:t>The “Contract” means the contract agreement, the letter of acceptance, the letter of tender,</w:t>
      </w:r>
      <w:r>
        <w:rPr>
          <w:rFonts w:ascii="Tahoma" w:hAnsi="Tahoma" w:cs="Tahoma"/>
          <w:sz w:val="20"/>
        </w:rPr>
        <w:t xml:space="preserve"> </w:t>
      </w:r>
      <w:r w:rsidRPr="00B56C18">
        <w:rPr>
          <w:rFonts w:ascii="Tahoma" w:hAnsi="Tahoma" w:cs="Tahoma"/>
          <w:sz w:val="20"/>
        </w:rPr>
        <w:t>these conditions, the specifications, the drawings, the schedules and the further documents (if</w:t>
      </w:r>
      <w:r>
        <w:rPr>
          <w:rFonts w:ascii="Tahoma" w:hAnsi="Tahoma" w:cs="Tahoma"/>
          <w:sz w:val="20"/>
        </w:rPr>
        <w:t xml:space="preserve"> </w:t>
      </w:r>
      <w:r w:rsidRPr="00B56C18">
        <w:rPr>
          <w:rFonts w:ascii="Tahoma" w:hAnsi="Tahoma" w:cs="Tahoma"/>
          <w:sz w:val="20"/>
        </w:rPr>
        <w:t>any) which will be listed in the contract agreement or in the letter of acceptance that shall be</w:t>
      </w:r>
      <w:r>
        <w:rPr>
          <w:rFonts w:ascii="Tahoma" w:hAnsi="Tahoma" w:cs="Tahoma"/>
          <w:sz w:val="20"/>
        </w:rPr>
        <w:t xml:space="preserve"> </w:t>
      </w:r>
      <w:r w:rsidRPr="00B56C18">
        <w:rPr>
          <w:rFonts w:ascii="Tahoma" w:hAnsi="Tahoma" w:cs="Tahoma"/>
          <w:sz w:val="20"/>
        </w:rPr>
        <w:t>signed by the Parties.</w:t>
      </w:r>
    </w:p>
    <w:p w:rsidR="00610082" w:rsidRDefault="00610082" w:rsidP="00610082">
      <w:pPr>
        <w:spacing w:line="360" w:lineRule="auto"/>
        <w:rPr>
          <w:rFonts w:ascii="Tahoma" w:hAnsi="Tahoma" w:cs="Tahoma"/>
          <w:sz w:val="20"/>
        </w:rPr>
      </w:pPr>
      <w:r w:rsidRPr="00B56C18">
        <w:rPr>
          <w:rFonts w:ascii="Tahoma" w:hAnsi="Tahoma" w:cs="Tahoma"/>
          <w:sz w:val="20"/>
        </w:rPr>
        <w:t>The “Party” means the Client or the Contractor, as the context requires.</w:t>
      </w:r>
    </w:p>
    <w:p w:rsidR="00610082" w:rsidRPr="00B56C18" w:rsidRDefault="00610082" w:rsidP="00610082">
      <w:pPr>
        <w:spacing w:line="360" w:lineRule="auto"/>
        <w:rPr>
          <w:rFonts w:ascii="Tahoma" w:hAnsi="Tahoma" w:cs="Tahoma"/>
          <w:sz w:val="20"/>
        </w:rPr>
      </w:pPr>
      <w:r w:rsidRPr="00B56C18">
        <w:rPr>
          <w:rFonts w:ascii="Tahoma" w:hAnsi="Tahoma" w:cs="Tahoma"/>
          <w:sz w:val="20"/>
        </w:rPr>
        <w:t>The “Client” means the person named as client and/or employer in the Contract and the legal</w:t>
      </w:r>
      <w:r>
        <w:rPr>
          <w:rFonts w:ascii="Tahoma" w:hAnsi="Tahoma" w:cs="Tahoma"/>
          <w:sz w:val="20"/>
        </w:rPr>
        <w:t xml:space="preserve"> </w:t>
      </w:r>
      <w:r w:rsidRPr="00B56C18">
        <w:rPr>
          <w:rFonts w:ascii="Tahoma" w:hAnsi="Tahoma" w:cs="Tahoma"/>
          <w:sz w:val="20"/>
        </w:rPr>
        <w:t>successors in title to this person.</w:t>
      </w:r>
    </w:p>
    <w:p w:rsidR="00610082" w:rsidRPr="00B56C18" w:rsidRDefault="00610082" w:rsidP="00610082">
      <w:pPr>
        <w:spacing w:line="360" w:lineRule="auto"/>
        <w:rPr>
          <w:rFonts w:ascii="Tahoma" w:hAnsi="Tahoma" w:cs="Tahoma"/>
          <w:sz w:val="20"/>
        </w:rPr>
      </w:pPr>
      <w:r w:rsidRPr="00B56C18">
        <w:rPr>
          <w:rFonts w:ascii="Tahoma" w:hAnsi="Tahoma" w:cs="Tahoma"/>
          <w:sz w:val="20"/>
        </w:rPr>
        <w:t>The “Contractor” means the person named as contractor in the Contract accepted by the</w:t>
      </w:r>
      <w:r>
        <w:rPr>
          <w:rFonts w:ascii="Tahoma" w:hAnsi="Tahoma" w:cs="Tahoma"/>
          <w:sz w:val="20"/>
        </w:rPr>
        <w:t xml:space="preserve"> </w:t>
      </w:r>
      <w:r w:rsidRPr="00B56C18">
        <w:rPr>
          <w:rFonts w:ascii="Tahoma" w:hAnsi="Tahoma" w:cs="Tahoma"/>
          <w:sz w:val="20"/>
        </w:rPr>
        <w:t>Client and the legal successors in title to this person.</w:t>
      </w:r>
    </w:p>
    <w:p w:rsidR="00610082" w:rsidRDefault="00610082" w:rsidP="00610082">
      <w:pPr>
        <w:spacing w:line="360" w:lineRule="auto"/>
        <w:rPr>
          <w:rFonts w:ascii="Tahoma" w:hAnsi="Tahoma" w:cs="Tahoma"/>
          <w:sz w:val="20"/>
        </w:rPr>
      </w:pPr>
      <w:r w:rsidRPr="00B56C18">
        <w:rPr>
          <w:rFonts w:ascii="Tahoma" w:hAnsi="Tahoma" w:cs="Tahoma"/>
          <w:sz w:val="20"/>
        </w:rPr>
        <w:t>The “Consultant” means the person appointed by the Client to act as the representative of the</w:t>
      </w:r>
      <w:r>
        <w:rPr>
          <w:rFonts w:ascii="Tahoma" w:hAnsi="Tahoma" w:cs="Tahoma"/>
          <w:sz w:val="20"/>
        </w:rPr>
        <w:t xml:space="preserve"> </w:t>
      </w:r>
      <w:r w:rsidRPr="00B56C18">
        <w:rPr>
          <w:rFonts w:ascii="Tahoma" w:hAnsi="Tahoma" w:cs="Tahoma"/>
          <w:sz w:val="20"/>
        </w:rPr>
        <w:t>Client for the purposes of and within the limitations of the Contract, named in the Contract, or</w:t>
      </w:r>
      <w:r>
        <w:rPr>
          <w:rFonts w:ascii="Tahoma" w:hAnsi="Tahoma" w:cs="Tahoma"/>
          <w:sz w:val="20"/>
        </w:rPr>
        <w:t xml:space="preserve"> </w:t>
      </w:r>
      <w:r w:rsidRPr="00B56C18">
        <w:rPr>
          <w:rFonts w:ascii="Tahoma" w:hAnsi="Tahoma" w:cs="Tahoma"/>
          <w:sz w:val="20"/>
        </w:rPr>
        <w:t>other person appointed from time to time by the Client and notified to the Contractor in</w:t>
      </w:r>
      <w:r>
        <w:rPr>
          <w:rFonts w:ascii="Tahoma" w:hAnsi="Tahoma" w:cs="Tahoma"/>
          <w:sz w:val="20"/>
        </w:rPr>
        <w:t xml:space="preserve"> </w:t>
      </w:r>
      <w:r w:rsidRPr="00B56C18">
        <w:rPr>
          <w:rFonts w:ascii="Tahoma" w:hAnsi="Tahoma" w:cs="Tahoma"/>
          <w:sz w:val="20"/>
        </w:rPr>
        <w:t>accordance with the Contract. The Consultant’s staff will include suitably qualified engineers</w:t>
      </w:r>
      <w:r>
        <w:rPr>
          <w:rFonts w:ascii="Tahoma" w:hAnsi="Tahoma" w:cs="Tahoma"/>
          <w:sz w:val="20"/>
        </w:rPr>
        <w:t xml:space="preserve"> </w:t>
      </w:r>
      <w:r w:rsidRPr="00B56C18">
        <w:rPr>
          <w:rFonts w:ascii="Tahoma" w:hAnsi="Tahoma" w:cs="Tahoma"/>
          <w:sz w:val="20"/>
        </w:rPr>
        <w:t>and other professionals. The Consultant, on behalf of the Client, shall have the right to</w:t>
      </w:r>
      <w:r>
        <w:rPr>
          <w:rFonts w:ascii="Tahoma" w:hAnsi="Tahoma" w:cs="Tahoma"/>
          <w:sz w:val="20"/>
        </w:rPr>
        <w:t xml:space="preserve"> </w:t>
      </w:r>
      <w:r w:rsidRPr="00B56C18">
        <w:rPr>
          <w:rFonts w:ascii="Tahoma" w:hAnsi="Tahoma" w:cs="Tahoma"/>
          <w:sz w:val="20"/>
        </w:rPr>
        <w:t>approve, check, certificate, consent, examine, inspect, instruct, notice, propose, request, test or</w:t>
      </w:r>
      <w:r>
        <w:rPr>
          <w:rFonts w:ascii="Tahoma" w:hAnsi="Tahoma" w:cs="Tahoma"/>
          <w:sz w:val="20"/>
        </w:rPr>
        <w:t xml:space="preserve"> </w:t>
      </w:r>
      <w:r w:rsidRPr="00B56C18">
        <w:rPr>
          <w:rFonts w:ascii="Tahoma" w:hAnsi="Tahoma" w:cs="Tahoma"/>
          <w:sz w:val="20"/>
        </w:rPr>
        <w:t>take other similar actions and this shall not relieve the Contractor from any responsibility he</w:t>
      </w:r>
      <w:r>
        <w:rPr>
          <w:rFonts w:ascii="Tahoma" w:hAnsi="Tahoma" w:cs="Tahoma"/>
          <w:sz w:val="20"/>
        </w:rPr>
        <w:t xml:space="preserve"> </w:t>
      </w:r>
      <w:r w:rsidRPr="00B56C18">
        <w:rPr>
          <w:rFonts w:ascii="Tahoma" w:hAnsi="Tahoma" w:cs="Tahoma"/>
          <w:sz w:val="20"/>
        </w:rPr>
        <w:t>has under the Contract.</w:t>
      </w:r>
    </w:p>
    <w:p w:rsidR="00610082" w:rsidRPr="00B56C18" w:rsidRDefault="00610082" w:rsidP="00610082">
      <w:pPr>
        <w:spacing w:line="360" w:lineRule="auto"/>
        <w:rPr>
          <w:rFonts w:ascii="Tahoma" w:hAnsi="Tahoma" w:cs="Tahoma"/>
          <w:sz w:val="20"/>
        </w:rPr>
      </w:pPr>
      <w:r w:rsidRPr="00B56C18">
        <w:rPr>
          <w:rFonts w:ascii="Tahoma" w:hAnsi="Tahoma" w:cs="Tahoma"/>
          <w:sz w:val="20"/>
        </w:rPr>
        <w:t>The “Services” are all the activities the Contractor shall carry out under the Contract in</w:t>
      </w:r>
      <w:r>
        <w:rPr>
          <w:rFonts w:ascii="Tahoma" w:hAnsi="Tahoma" w:cs="Tahoma"/>
          <w:sz w:val="20"/>
        </w:rPr>
        <w:t xml:space="preserve"> </w:t>
      </w:r>
      <w:r w:rsidRPr="00B56C18">
        <w:rPr>
          <w:rFonts w:ascii="Tahoma" w:hAnsi="Tahoma" w:cs="Tahoma"/>
          <w:sz w:val="20"/>
        </w:rPr>
        <w:t>accordance with these Terms of Reference (TOR) and, in particular, as specified and</w:t>
      </w:r>
      <w:r>
        <w:rPr>
          <w:rFonts w:ascii="Tahoma" w:hAnsi="Tahoma" w:cs="Tahoma"/>
          <w:sz w:val="20"/>
        </w:rPr>
        <w:t xml:space="preserve"> </w:t>
      </w:r>
      <w:r w:rsidRPr="00B56C18">
        <w:rPr>
          <w:rFonts w:ascii="Tahoma" w:hAnsi="Tahoma" w:cs="Tahoma"/>
          <w:sz w:val="20"/>
        </w:rPr>
        <w:t>scheduled in the following paragraphs.</w:t>
      </w:r>
    </w:p>
    <w:p w:rsidR="00610082" w:rsidRDefault="00610082" w:rsidP="00610082">
      <w:pPr>
        <w:spacing w:line="360" w:lineRule="auto"/>
        <w:rPr>
          <w:rFonts w:ascii="Tahoma" w:hAnsi="Tahoma" w:cs="Tahoma"/>
          <w:sz w:val="20"/>
        </w:rPr>
      </w:pPr>
      <w:r w:rsidRPr="00B56C18">
        <w:rPr>
          <w:rFonts w:ascii="Tahoma" w:hAnsi="Tahoma" w:cs="Tahoma"/>
          <w:sz w:val="20"/>
        </w:rPr>
        <w:t>The “Standards and Codes” means the latest release of the standards and codes applicable in</w:t>
      </w:r>
      <w:r>
        <w:rPr>
          <w:rFonts w:ascii="Tahoma" w:hAnsi="Tahoma" w:cs="Tahoma"/>
          <w:sz w:val="20"/>
        </w:rPr>
        <w:t xml:space="preserve"> </w:t>
      </w:r>
      <w:r w:rsidRPr="00B56C18">
        <w:rPr>
          <w:rFonts w:ascii="Tahoma" w:hAnsi="Tahoma" w:cs="Tahoma"/>
          <w:sz w:val="20"/>
        </w:rPr>
        <w:t>Ethiopia and the latest release of the internationally recognized standards and codes</w:t>
      </w:r>
      <w:r>
        <w:rPr>
          <w:rFonts w:ascii="Tahoma" w:hAnsi="Tahoma" w:cs="Tahoma"/>
          <w:sz w:val="20"/>
        </w:rPr>
        <w:t xml:space="preserve"> </w:t>
      </w:r>
      <w:r w:rsidRPr="00B56C18">
        <w:rPr>
          <w:rFonts w:ascii="Tahoma" w:hAnsi="Tahoma" w:cs="Tahoma"/>
          <w:sz w:val="20"/>
        </w:rPr>
        <w:t xml:space="preserve">applicable for the execution of the Services, including but not limited to ASTM, ISRM, </w:t>
      </w:r>
      <w:proofErr w:type="gramStart"/>
      <w:r w:rsidRPr="00B56C18">
        <w:rPr>
          <w:rFonts w:ascii="Tahoma" w:hAnsi="Tahoma" w:cs="Tahoma"/>
          <w:sz w:val="20"/>
        </w:rPr>
        <w:t>AGI</w:t>
      </w:r>
      <w:proofErr w:type="gramEnd"/>
      <w:r w:rsidRPr="00B56C18">
        <w:rPr>
          <w:rFonts w:ascii="Tahoma" w:hAnsi="Tahoma" w:cs="Tahoma"/>
          <w:sz w:val="20"/>
        </w:rPr>
        <w:t>.</w:t>
      </w:r>
    </w:p>
    <w:p w:rsidR="00610082" w:rsidRDefault="00610082" w:rsidP="00610082">
      <w:pPr>
        <w:spacing w:line="360" w:lineRule="auto"/>
        <w:rPr>
          <w:rFonts w:ascii="Tahoma" w:hAnsi="Tahoma" w:cs="Tahoma"/>
          <w:sz w:val="20"/>
        </w:rPr>
      </w:pPr>
      <w:r w:rsidRPr="00B56C18">
        <w:rPr>
          <w:rFonts w:ascii="Tahoma" w:hAnsi="Tahoma" w:cs="Tahoma"/>
          <w:sz w:val="20"/>
        </w:rPr>
        <w:t>The “Contractor’s Staff” means all the Contractor’s representative and all personnel whom</w:t>
      </w:r>
      <w:r>
        <w:rPr>
          <w:rFonts w:ascii="Tahoma" w:hAnsi="Tahoma" w:cs="Tahoma"/>
          <w:sz w:val="20"/>
        </w:rPr>
        <w:t xml:space="preserve"> </w:t>
      </w:r>
      <w:r w:rsidRPr="00B56C18">
        <w:rPr>
          <w:rFonts w:ascii="Tahoma" w:hAnsi="Tahoma" w:cs="Tahoma"/>
          <w:sz w:val="20"/>
        </w:rPr>
        <w:t xml:space="preserve">the Contractor utilizes on Site, who may include the staff, </w:t>
      </w:r>
      <w:proofErr w:type="spellStart"/>
      <w:r w:rsidRPr="00B56C18">
        <w:rPr>
          <w:rFonts w:ascii="Tahoma" w:hAnsi="Tahoma" w:cs="Tahoma"/>
          <w:sz w:val="20"/>
        </w:rPr>
        <w:t>labour</w:t>
      </w:r>
      <w:proofErr w:type="spellEnd"/>
      <w:r w:rsidRPr="00B56C18">
        <w:rPr>
          <w:rFonts w:ascii="Tahoma" w:hAnsi="Tahoma" w:cs="Tahoma"/>
          <w:sz w:val="20"/>
        </w:rPr>
        <w:t xml:space="preserve"> and other employees of the</w:t>
      </w:r>
      <w:r>
        <w:rPr>
          <w:rFonts w:ascii="Tahoma" w:hAnsi="Tahoma" w:cs="Tahoma"/>
          <w:sz w:val="20"/>
        </w:rPr>
        <w:t xml:space="preserve"> </w:t>
      </w:r>
      <w:r w:rsidRPr="00B56C18">
        <w:rPr>
          <w:rFonts w:ascii="Tahoma" w:hAnsi="Tahoma" w:cs="Tahoma"/>
          <w:sz w:val="20"/>
        </w:rPr>
        <w:t>Contractor and of each Subcontractor; and any other personnel assisting the Contractor in the</w:t>
      </w:r>
      <w:r>
        <w:rPr>
          <w:rFonts w:ascii="Tahoma" w:hAnsi="Tahoma" w:cs="Tahoma"/>
          <w:sz w:val="20"/>
        </w:rPr>
        <w:t xml:space="preserve"> </w:t>
      </w:r>
      <w:r w:rsidRPr="00B56C18">
        <w:rPr>
          <w:rFonts w:ascii="Tahoma" w:hAnsi="Tahoma" w:cs="Tahoma"/>
          <w:sz w:val="20"/>
        </w:rPr>
        <w:t>execution of the Services.</w:t>
      </w:r>
    </w:p>
    <w:p w:rsidR="00610082" w:rsidRPr="00B56C18" w:rsidRDefault="00610082" w:rsidP="00610082">
      <w:pPr>
        <w:spacing w:line="360" w:lineRule="auto"/>
        <w:rPr>
          <w:rFonts w:ascii="Tahoma" w:hAnsi="Tahoma" w:cs="Tahoma"/>
          <w:sz w:val="20"/>
        </w:rPr>
      </w:pPr>
      <w:r w:rsidRPr="00B56C18">
        <w:rPr>
          <w:rFonts w:ascii="Tahoma" w:hAnsi="Tahoma" w:cs="Tahoma"/>
          <w:sz w:val="20"/>
        </w:rPr>
        <w:t>The “Subcontractor” means any person named in the Contract as a subcontractor, or any</w:t>
      </w:r>
      <w:r>
        <w:rPr>
          <w:rFonts w:ascii="Tahoma" w:hAnsi="Tahoma" w:cs="Tahoma"/>
          <w:sz w:val="20"/>
        </w:rPr>
        <w:t xml:space="preserve"> </w:t>
      </w:r>
      <w:r w:rsidRPr="00B56C18">
        <w:rPr>
          <w:rFonts w:ascii="Tahoma" w:hAnsi="Tahoma" w:cs="Tahoma"/>
          <w:sz w:val="20"/>
        </w:rPr>
        <w:t>person appointed as a subcontractor, for a part of the Services; and the legal successors in title</w:t>
      </w:r>
      <w:r>
        <w:rPr>
          <w:rFonts w:ascii="Tahoma" w:hAnsi="Tahoma" w:cs="Tahoma"/>
          <w:sz w:val="20"/>
        </w:rPr>
        <w:t xml:space="preserve"> </w:t>
      </w:r>
      <w:r w:rsidRPr="00B56C18">
        <w:rPr>
          <w:rFonts w:ascii="Tahoma" w:hAnsi="Tahoma" w:cs="Tahoma"/>
          <w:sz w:val="20"/>
        </w:rPr>
        <w:t>to each of these persons.</w:t>
      </w:r>
    </w:p>
    <w:p w:rsidR="00610082" w:rsidRPr="00B56C18" w:rsidRDefault="00610082" w:rsidP="00610082">
      <w:pPr>
        <w:spacing w:line="360" w:lineRule="auto"/>
        <w:rPr>
          <w:rFonts w:ascii="Tahoma" w:hAnsi="Tahoma" w:cs="Tahoma"/>
          <w:sz w:val="20"/>
        </w:rPr>
      </w:pPr>
      <w:r w:rsidRPr="00B56C18">
        <w:rPr>
          <w:rFonts w:ascii="Tahoma" w:hAnsi="Tahoma" w:cs="Tahoma"/>
          <w:sz w:val="20"/>
        </w:rPr>
        <w:t>The “Contractor’s Equipment” means all apparatus, machinery, vehicles and other things</w:t>
      </w:r>
      <w:r>
        <w:rPr>
          <w:rFonts w:ascii="Tahoma" w:hAnsi="Tahoma" w:cs="Tahoma"/>
          <w:sz w:val="20"/>
        </w:rPr>
        <w:t xml:space="preserve"> </w:t>
      </w:r>
      <w:r w:rsidRPr="00B56C18">
        <w:rPr>
          <w:rFonts w:ascii="Tahoma" w:hAnsi="Tahoma" w:cs="Tahoma"/>
          <w:sz w:val="20"/>
        </w:rPr>
        <w:t>required for the execution and completion of the Services and the remedying of any defects.</w:t>
      </w:r>
      <w:r>
        <w:rPr>
          <w:rFonts w:ascii="Tahoma" w:hAnsi="Tahoma" w:cs="Tahoma"/>
          <w:sz w:val="20"/>
        </w:rPr>
        <w:t xml:space="preserve"> </w:t>
      </w:r>
      <w:r w:rsidRPr="00B56C18">
        <w:rPr>
          <w:rFonts w:ascii="Tahoma" w:hAnsi="Tahoma" w:cs="Tahoma"/>
          <w:sz w:val="20"/>
        </w:rPr>
        <w:t>However, Contractor’s Equipment excludes the Works, Client’s equipment (if any), plant,</w:t>
      </w:r>
      <w:r>
        <w:rPr>
          <w:rFonts w:ascii="Tahoma" w:hAnsi="Tahoma" w:cs="Tahoma"/>
          <w:sz w:val="20"/>
        </w:rPr>
        <w:t xml:space="preserve"> </w:t>
      </w:r>
      <w:r w:rsidRPr="00B56C18">
        <w:rPr>
          <w:rFonts w:ascii="Tahoma" w:hAnsi="Tahoma" w:cs="Tahoma"/>
          <w:sz w:val="20"/>
        </w:rPr>
        <w:t>materials and any other things intended to form or forming part of the Works.</w:t>
      </w:r>
    </w:p>
    <w:p w:rsidR="00610082" w:rsidRDefault="00610082" w:rsidP="00610082">
      <w:pPr>
        <w:spacing w:line="360" w:lineRule="auto"/>
        <w:rPr>
          <w:rFonts w:ascii="Tahoma" w:hAnsi="Tahoma" w:cs="Tahoma"/>
          <w:sz w:val="20"/>
        </w:rPr>
      </w:pPr>
      <w:r w:rsidRPr="00B56C18">
        <w:rPr>
          <w:rFonts w:ascii="Tahoma" w:hAnsi="Tahoma" w:cs="Tahoma"/>
          <w:sz w:val="20"/>
        </w:rPr>
        <w:t>The “Works” means all works of every kind (other than Contractor’s Equipment) required on</w:t>
      </w:r>
      <w:r>
        <w:rPr>
          <w:rFonts w:ascii="Tahoma" w:hAnsi="Tahoma" w:cs="Tahoma"/>
          <w:sz w:val="20"/>
        </w:rPr>
        <w:t xml:space="preserve"> </w:t>
      </w:r>
      <w:r w:rsidRPr="00B56C18">
        <w:rPr>
          <w:rFonts w:ascii="Tahoma" w:hAnsi="Tahoma" w:cs="Tahoma"/>
          <w:sz w:val="20"/>
        </w:rPr>
        <w:t>Site for the execution and completion of the Services and the remedying of any defects.</w:t>
      </w:r>
    </w:p>
    <w:p w:rsidR="00610082" w:rsidRPr="00B56C18" w:rsidRDefault="00610082" w:rsidP="00610082">
      <w:pPr>
        <w:spacing w:line="360" w:lineRule="auto"/>
        <w:rPr>
          <w:rFonts w:ascii="Tahoma" w:hAnsi="Tahoma" w:cs="Tahoma"/>
          <w:sz w:val="20"/>
        </w:rPr>
      </w:pPr>
    </w:p>
    <w:p w:rsidR="00610082" w:rsidRPr="00B56C18" w:rsidRDefault="00610082" w:rsidP="00610082">
      <w:pPr>
        <w:spacing w:line="360" w:lineRule="auto"/>
        <w:rPr>
          <w:rFonts w:ascii="Tahoma" w:hAnsi="Tahoma" w:cs="Tahoma"/>
          <w:sz w:val="20"/>
        </w:rPr>
      </w:pPr>
      <w:r w:rsidRPr="00B56C18">
        <w:rPr>
          <w:rFonts w:ascii="Tahoma" w:hAnsi="Tahoma" w:cs="Tahoma"/>
          <w:sz w:val="20"/>
        </w:rPr>
        <w:lastRenderedPageBreak/>
        <w:t>The “Site” means the places where the Services are to be executed, including storage and</w:t>
      </w:r>
      <w:r>
        <w:rPr>
          <w:rFonts w:ascii="Tahoma" w:hAnsi="Tahoma" w:cs="Tahoma"/>
          <w:sz w:val="20"/>
        </w:rPr>
        <w:t xml:space="preserve"> </w:t>
      </w:r>
      <w:r w:rsidRPr="00B56C18">
        <w:rPr>
          <w:rFonts w:ascii="Tahoma" w:hAnsi="Tahoma" w:cs="Tahoma"/>
          <w:sz w:val="20"/>
        </w:rPr>
        <w:t>working areas, and to which plant, materials and consumables are to be delivered, and any</w:t>
      </w:r>
      <w:r>
        <w:rPr>
          <w:rFonts w:ascii="Tahoma" w:hAnsi="Tahoma" w:cs="Tahoma"/>
          <w:sz w:val="20"/>
        </w:rPr>
        <w:t xml:space="preserve"> </w:t>
      </w:r>
      <w:r w:rsidRPr="00B56C18">
        <w:rPr>
          <w:rFonts w:ascii="Tahoma" w:hAnsi="Tahoma" w:cs="Tahoma"/>
          <w:sz w:val="20"/>
        </w:rPr>
        <w:t>other places as may be specified in the Contract as forming part of the Site.</w:t>
      </w:r>
    </w:p>
    <w:p w:rsidR="00610082" w:rsidRDefault="00610082" w:rsidP="00610082">
      <w:pPr>
        <w:spacing w:line="360" w:lineRule="auto"/>
        <w:rPr>
          <w:rFonts w:ascii="Tahoma" w:hAnsi="Tahoma" w:cs="Tahoma"/>
          <w:sz w:val="20"/>
        </w:rPr>
      </w:pPr>
      <w:r w:rsidRPr="00B56C18">
        <w:rPr>
          <w:rFonts w:ascii="Tahoma" w:hAnsi="Tahoma" w:cs="Tahoma"/>
          <w:sz w:val="20"/>
        </w:rPr>
        <w:t>The “Commencement Date” means the date notified under the Contract.</w:t>
      </w:r>
    </w:p>
    <w:p w:rsidR="00610082" w:rsidRPr="00B56C18" w:rsidRDefault="00610082" w:rsidP="00610082">
      <w:pPr>
        <w:spacing w:line="360" w:lineRule="auto"/>
        <w:rPr>
          <w:rFonts w:ascii="Tahoma" w:hAnsi="Tahoma" w:cs="Tahoma"/>
          <w:sz w:val="20"/>
        </w:rPr>
      </w:pPr>
      <w:r w:rsidRPr="00B56C18">
        <w:rPr>
          <w:rFonts w:ascii="Tahoma" w:hAnsi="Tahoma" w:cs="Tahoma"/>
          <w:sz w:val="20"/>
        </w:rPr>
        <w:t>The “Time for Completion” means the time for completing the Services as stated in the</w:t>
      </w:r>
      <w:r>
        <w:rPr>
          <w:rFonts w:ascii="Tahoma" w:hAnsi="Tahoma" w:cs="Tahoma"/>
          <w:sz w:val="20"/>
        </w:rPr>
        <w:t xml:space="preserve"> </w:t>
      </w:r>
      <w:r w:rsidRPr="00B56C18">
        <w:rPr>
          <w:rFonts w:ascii="Tahoma" w:hAnsi="Tahoma" w:cs="Tahoma"/>
          <w:sz w:val="20"/>
        </w:rPr>
        <w:t>Contract, calculated from the Commencement Date.</w:t>
      </w:r>
    </w:p>
    <w:p w:rsidR="00610082" w:rsidRPr="000905B2" w:rsidRDefault="00610082" w:rsidP="00610082">
      <w:pPr>
        <w:spacing w:line="360" w:lineRule="auto"/>
        <w:rPr>
          <w:rFonts w:ascii="Tahoma" w:hAnsi="Tahoma" w:cs="Tahoma"/>
          <w:sz w:val="20"/>
        </w:rPr>
      </w:pPr>
    </w:p>
    <w:p w:rsidR="00610082" w:rsidRDefault="00610082" w:rsidP="00610082">
      <w:pPr>
        <w:rPr>
          <w:rFonts w:ascii="Tahoma" w:hAnsi="Tahoma" w:cs="Tahoma"/>
          <w:sz w:val="20"/>
        </w:rPr>
      </w:pPr>
      <w:r>
        <w:rPr>
          <w:rFonts w:ascii="Tahoma" w:hAnsi="Tahoma" w:cs="Tahoma"/>
          <w:sz w:val="20"/>
        </w:rPr>
        <w:br w:type="page"/>
      </w:r>
    </w:p>
    <w:p w:rsidR="00610082" w:rsidRPr="000C03DD" w:rsidRDefault="00610082" w:rsidP="00610082">
      <w:pPr>
        <w:pStyle w:val="GIBEII-TIT1"/>
        <w:rPr>
          <w:lang w:val="it-IT"/>
        </w:rPr>
      </w:pPr>
      <w:bookmarkStart w:id="7" w:name="_Toc11172349"/>
      <w:r w:rsidRPr="000905B2">
        <w:rPr>
          <w:lang w:val="en-US"/>
        </w:rPr>
        <w:lastRenderedPageBreak/>
        <w:t>SC</w:t>
      </w:r>
      <w:r>
        <w:rPr>
          <w:lang w:val="it-IT"/>
        </w:rPr>
        <w:t>OPE of SERVICES</w:t>
      </w:r>
      <w:bookmarkEnd w:id="7"/>
    </w:p>
    <w:p w:rsidR="00610082" w:rsidRPr="00757E38" w:rsidRDefault="00610082" w:rsidP="00610082">
      <w:pPr>
        <w:spacing w:line="360" w:lineRule="auto"/>
        <w:rPr>
          <w:rFonts w:ascii="Tahoma" w:hAnsi="Tahoma" w:cs="Tahoma"/>
          <w:sz w:val="20"/>
        </w:rPr>
      </w:pPr>
      <w:r w:rsidRPr="00950EAB">
        <w:rPr>
          <w:rFonts w:ascii="Tahoma" w:hAnsi="Tahoma" w:cs="Tahoma"/>
          <w:sz w:val="20"/>
        </w:rPr>
        <w:t xml:space="preserve">The main objective of the Services is to carry out the </w:t>
      </w:r>
      <w:r>
        <w:rPr>
          <w:rFonts w:ascii="Tahoma" w:hAnsi="Tahoma" w:cs="Tahoma"/>
          <w:sz w:val="20"/>
        </w:rPr>
        <w:t xml:space="preserve">Geological and </w:t>
      </w:r>
      <w:r w:rsidRPr="00950EAB">
        <w:rPr>
          <w:rFonts w:ascii="Tahoma" w:hAnsi="Tahoma" w:cs="Tahoma"/>
          <w:sz w:val="20"/>
        </w:rPr>
        <w:t>Geotechnical Investigations and provide the necessary input to the geotechnical characterization of the Project site</w:t>
      </w:r>
      <w:r>
        <w:rPr>
          <w:rFonts w:ascii="Tahoma" w:hAnsi="Tahoma" w:cs="Tahoma"/>
          <w:sz w:val="20"/>
        </w:rPr>
        <w:t>s</w:t>
      </w:r>
      <w:r w:rsidRPr="00950EAB">
        <w:rPr>
          <w:rFonts w:ascii="Tahoma" w:hAnsi="Tahoma" w:cs="Tahoma"/>
          <w:sz w:val="20"/>
        </w:rPr>
        <w:t xml:space="preserve"> for the development of the Feasibility Study of the </w:t>
      </w:r>
      <w:proofErr w:type="spellStart"/>
      <w:r>
        <w:rPr>
          <w:rFonts w:ascii="Tahoma" w:hAnsi="Tahoma" w:cs="Tahoma"/>
          <w:sz w:val="20"/>
        </w:rPr>
        <w:t>Dabus</w:t>
      </w:r>
      <w:proofErr w:type="spellEnd"/>
      <w:r w:rsidRPr="00950EAB">
        <w:rPr>
          <w:rFonts w:ascii="Tahoma" w:hAnsi="Tahoma" w:cs="Tahoma"/>
          <w:sz w:val="20"/>
        </w:rPr>
        <w:t xml:space="preserve"> Hydropower Project</w:t>
      </w:r>
      <w:r>
        <w:rPr>
          <w:rFonts w:ascii="Tahoma" w:hAnsi="Tahoma" w:cs="Tahoma"/>
          <w:sz w:val="20"/>
        </w:rPr>
        <w:t>s.</w:t>
      </w:r>
    </w:p>
    <w:p w:rsidR="00610082" w:rsidRDefault="00610082" w:rsidP="00610082">
      <w:pPr>
        <w:spacing w:line="360" w:lineRule="auto"/>
        <w:rPr>
          <w:rFonts w:ascii="Tahoma" w:hAnsi="Tahoma" w:cs="Tahoma"/>
          <w:sz w:val="20"/>
        </w:rPr>
      </w:pPr>
      <w:r>
        <w:rPr>
          <w:rFonts w:ascii="Tahoma" w:hAnsi="Tahoma" w:cs="Tahoma"/>
          <w:sz w:val="20"/>
        </w:rPr>
        <w:t>The following main activities, but not limited, should be carried out by the Consultant:</w:t>
      </w:r>
    </w:p>
    <w:p w:rsidR="00610082" w:rsidRPr="00B531AE" w:rsidRDefault="00610082" w:rsidP="001B6A5D">
      <w:pPr>
        <w:pStyle w:val="ListParagraph"/>
        <w:numPr>
          <w:ilvl w:val="0"/>
          <w:numId w:val="44"/>
        </w:numPr>
        <w:spacing w:line="360" w:lineRule="auto"/>
        <w:rPr>
          <w:rFonts w:ascii="Tahoma" w:hAnsi="Tahoma" w:cs="Tahoma"/>
          <w:sz w:val="20"/>
        </w:rPr>
      </w:pPr>
      <w:r w:rsidRPr="00B531AE">
        <w:rPr>
          <w:rFonts w:ascii="Tahoma" w:hAnsi="Tahoma" w:cs="Tahoma"/>
          <w:sz w:val="20"/>
        </w:rPr>
        <w:t>FIELD INVESTIGATIONS</w:t>
      </w:r>
    </w:p>
    <w:p w:rsidR="00610082" w:rsidRPr="00B531AE" w:rsidRDefault="00610082" w:rsidP="001B6A5D">
      <w:pPr>
        <w:pStyle w:val="ListParagraph"/>
        <w:numPr>
          <w:ilvl w:val="0"/>
          <w:numId w:val="44"/>
        </w:numPr>
        <w:spacing w:line="360" w:lineRule="auto"/>
        <w:rPr>
          <w:rFonts w:ascii="Tahoma" w:hAnsi="Tahoma" w:cs="Tahoma"/>
          <w:sz w:val="20"/>
        </w:rPr>
      </w:pPr>
      <w:r w:rsidRPr="00B531AE">
        <w:rPr>
          <w:rFonts w:ascii="Tahoma" w:hAnsi="Tahoma" w:cs="Tahoma"/>
          <w:sz w:val="20"/>
        </w:rPr>
        <w:t>GEOPHYSICAL INVESTIGATIONS</w:t>
      </w:r>
    </w:p>
    <w:p w:rsidR="00610082" w:rsidRPr="00B531AE" w:rsidRDefault="00610082" w:rsidP="001B6A5D">
      <w:pPr>
        <w:pStyle w:val="ListParagraph"/>
        <w:numPr>
          <w:ilvl w:val="0"/>
          <w:numId w:val="44"/>
        </w:numPr>
        <w:spacing w:line="360" w:lineRule="auto"/>
        <w:rPr>
          <w:rFonts w:ascii="Tahoma" w:hAnsi="Tahoma" w:cs="Tahoma"/>
          <w:sz w:val="20"/>
        </w:rPr>
      </w:pPr>
      <w:r w:rsidRPr="00B531AE">
        <w:rPr>
          <w:rFonts w:ascii="Tahoma" w:hAnsi="Tahoma" w:cs="Tahoma"/>
          <w:sz w:val="20"/>
        </w:rPr>
        <w:t>LABORATORY TESTS</w:t>
      </w:r>
    </w:p>
    <w:p w:rsidR="00610082" w:rsidRPr="00B531AE" w:rsidRDefault="00610082" w:rsidP="001B6A5D">
      <w:pPr>
        <w:pStyle w:val="ListParagraph"/>
        <w:numPr>
          <w:ilvl w:val="0"/>
          <w:numId w:val="44"/>
        </w:numPr>
        <w:spacing w:line="360" w:lineRule="auto"/>
        <w:rPr>
          <w:rFonts w:ascii="Tahoma" w:hAnsi="Tahoma" w:cs="Tahoma"/>
          <w:sz w:val="20"/>
        </w:rPr>
      </w:pPr>
      <w:r w:rsidRPr="00B531AE">
        <w:rPr>
          <w:rFonts w:ascii="Tahoma" w:hAnsi="Tahoma" w:cs="Tahoma"/>
          <w:sz w:val="20"/>
        </w:rPr>
        <w:t>CONSTRUCTION MATERIAL INVESTIGATIONS</w:t>
      </w:r>
    </w:p>
    <w:p w:rsidR="00610082" w:rsidRPr="00B531AE" w:rsidRDefault="00610082" w:rsidP="001B6A5D">
      <w:pPr>
        <w:pStyle w:val="ListParagraph"/>
        <w:numPr>
          <w:ilvl w:val="0"/>
          <w:numId w:val="44"/>
        </w:numPr>
        <w:spacing w:line="360" w:lineRule="auto"/>
        <w:rPr>
          <w:rFonts w:ascii="Tahoma" w:hAnsi="Tahoma" w:cs="Tahoma"/>
          <w:sz w:val="20"/>
        </w:rPr>
      </w:pPr>
      <w:r w:rsidRPr="00B531AE">
        <w:rPr>
          <w:rFonts w:ascii="Tahoma" w:hAnsi="Tahoma" w:cs="Tahoma"/>
          <w:sz w:val="20"/>
        </w:rPr>
        <w:t>CORE STORE</w:t>
      </w:r>
    </w:p>
    <w:p w:rsidR="00610082" w:rsidRPr="00C07B00" w:rsidRDefault="00610082" w:rsidP="00610082">
      <w:pPr>
        <w:pStyle w:val="ListParagraph"/>
        <w:numPr>
          <w:ilvl w:val="0"/>
          <w:numId w:val="44"/>
        </w:numPr>
        <w:spacing w:line="360" w:lineRule="auto"/>
        <w:rPr>
          <w:rFonts w:ascii="Tahoma" w:hAnsi="Tahoma" w:cs="Tahoma"/>
          <w:sz w:val="20"/>
        </w:rPr>
      </w:pPr>
      <w:r w:rsidRPr="00B531AE">
        <w:rPr>
          <w:rFonts w:ascii="Tahoma" w:hAnsi="Tahoma" w:cs="Tahoma"/>
          <w:sz w:val="20"/>
        </w:rPr>
        <w:t>PREPARATION of DELIVERABLES</w:t>
      </w:r>
    </w:p>
    <w:p w:rsidR="00610082" w:rsidRPr="007F46AB" w:rsidRDefault="00610082" w:rsidP="00610082">
      <w:pPr>
        <w:spacing w:line="360" w:lineRule="auto"/>
        <w:rPr>
          <w:rFonts w:ascii="Tahoma" w:hAnsi="Tahoma" w:cs="Tahoma"/>
          <w:sz w:val="20"/>
        </w:rPr>
      </w:pPr>
      <w:r w:rsidRPr="007F46AB">
        <w:rPr>
          <w:rFonts w:ascii="Tahoma" w:hAnsi="Tahoma" w:cs="Tahoma"/>
          <w:sz w:val="20"/>
        </w:rPr>
        <w:t>The Services shall be carried out according to the applicable Standards and Codes, to</w:t>
      </w:r>
      <w:r>
        <w:rPr>
          <w:rFonts w:ascii="Tahoma" w:hAnsi="Tahoma" w:cs="Tahoma"/>
          <w:sz w:val="20"/>
        </w:rPr>
        <w:t xml:space="preserve"> </w:t>
      </w:r>
      <w:r w:rsidRPr="007F46AB">
        <w:rPr>
          <w:rFonts w:ascii="Tahoma" w:hAnsi="Tahoma" w:cs="Tahoma"/>
          <w:sz w:val="20"/>
        </w:rPr>
        <w:t>internationally recognized b</w:t>
      </w:r>
      <w:r w:rsidR="00287E73">
        <w:rPr>
          <w:rFonts w:ascii="Tahoma" w:hAnsi="Tahoma" w:cs="Tahoma"/>
          <w:sz w:val="20"/>
        </w:rPr>
        <w:t xml:space="preserve">est practice and as required </w:t>
      </w:r>
      <w:proofErr w:type="gramStart"/>
      <w:r w:rsidR="00287E73">
        <w:rPr>
          <w:rFonts w:ascii="Tahoma" w:hAnsi="Tahoma" w:cs="Tahoma"/>
          <w:sz w:val="20"/>
        </w:rPr>
        <w:t xml:space="preserve">to </w:t>
      </w:r>
      <w:r w:rsidRPr="007F46AB">
        <w:rPr>
          <w:rFonts w:ascii="Tahoma" w:hAnsi="Tahoma" w:cs="Tahoma"/>
          <w:sz w:val="20"/>
        </w:rPr>
        <w:t>achieve</w:t>
      </w:r>
      <w:proofErr w:type="gramEnd"/>
      <w:r w:rsidRPr="007F46AB">
        <w:rPr>
          <w:rFonts w:ascii="Tahoma" w:hAnsi="Tahoma" w:cs="Tahoma"/>
          <w:sz w:val="20"/>
        </w:rPr>
        <w:t xml:space="preserve"> the objectives of the</w:t>
      </w:r>
      <w:r>
        <w:rPr>
          <w:rFonts w:ascii="Tahoma" w:hAnsi="Tahoma" w:cs="Tahoma"/>
          <w:sz w:val="20"/>
        </w:rPr>
        <w:t xml:space="preserve"> </w:t>
      </w:r>
      <w:r w:rsidRPr="007F46AB">
        <w:rPr>
          <w:rFonts w:ascii="Tahoma" w:hAnsi="Tahoma" w:cs="Tahoma"/>
          <w:sz w:val="20"/>
        </w:rPr>
        <w:t>Project. In particular, the Contractor shall comply with the specific technical requirements</w:t>
      </w:r>
      <w:r>
        <w:rPr>
          <w:rFonts w:ascii="Tahoma" w:hAnsi="Tahoma" w:cs="Tahoma"/>
          <w:sz w:val="20"/>
        </w:rPr>
        <w:t xml:space="preserve"> </w:t>
      </w:r>
      <w:r w:rsidRPr="007F46AB">
        <w:rPr>
          <w:rFonts w:ascii="Tahoma" w:hAnsi="Tahoma" w:cs="Tahoma"/>
          <w:sz w:val="20"/>
        </w:rPr>
        <w:t>stated in the following list of attached documents, consisting of:</w:t>
      </w:r>
    </w:p>
    <w:p w:rsidR="00610082" w:rsidRPr="007F46AB" w:rsidRDefault="00610082" w:rsidP="001B6A5D">
      <w:pPr>
        <w:pStyle w:val="ListParagraph"/>
        <w:numPr>
          <w:ilvl w:val="0"/>
          <w:numId w:val="42"/>
        </w:numPr>
        <w:spacing w:line="360" w:lineRule="auto"/>
        <w:rPr>
          <w:rFonts w:ascii="Tahoma" w:hAnsi="Tahoma" w:cs="Tahoma"/>
          <w:sz w:val="20"/>
        </w:rPr>
      </w:pPr>
      <w:r w:rsidRPr="007F46AB">
        <w:rPr>
          <w:rFonts w:ascii="Tahoma" w:hAnsi="Tahoma" w:cs="Tahoma"/>
          <w:sz w:val="20"/>
        </w:rPr>
        <w:t xml:space="preserve">Annex </w:t>
      </w:r>
      <w:r>
        <w:rPr>
          <w:rFonts w:ascii="Tahoma" w:hAnsi="Tahoma" w:cs="Tahoma"/>
          <w:sz w:val="20"/>
        </w:rPr>
        <w:t>A</w:t>
      </w:r>
      <w:r w:rsidRPr="007F46AB">
        <w:rPr>
          <w:rFonts w:ascii="Tahoma" w:hAnsi="Tahoma" w:cs="Tahoma"/>
          <w:sz w:val="20"/>
        </w:rPr>
        <w:t xml:space="preserve"> – Drawings</w:t>
      </w:r>
    </w:p>
    <w:p w:rsidR="00610082" w:rsidRPr="007F46AB" w:rsidRDefault="00610082" w:rsidP="001B6A5D">
      <w:pPr>
        <w:pStyle w:val="ListParagraph"/>
        <w:numPr>
          <w:ilvl w:val="0"/>
          <w:numId w:val="42"/>
        </w:numPr>
        <w:spacing w:line="360" w:lineRule="auto"/>
        <w:rPr>
          <w:rFonts w:ascii="Tahoma" w:hAnsi="Tahoma" w:cs="Tahoma"/>
          <w:sz w:val="20"/>
        </w:rPr>
      </w:pPr>
      <w:r w:rsidRPr="007F46AB">
        <w:rPr>
          <w:rFonts w:ascii="Tahoma" w:hAnsi="Tahoma" w:cs="Tahoma"/>
          <w:sz w:val="20"/>
        </w:rPr>
        <w:t>Annex B – Bill of Quantities</w:t>
      </w:r>
    </w:p>
    <w:p w:rsidR="00610082" w:rsidRPr="007F46AB" w:rsidRDefault="00610082" w:rsidP="001B6A5D">
      <w:pPr>
        <w:pStyle w:val="ListParagraph"/>
        <w:numPr>
          <w:ilvl w:val="0"/>
          <w:numId w:val="42"/>
        </w:numPr>
        <w:spacing w:line="360" w:lineRule="auto"/>
        <w:rPr>
          <w:rFonts w:ascii="Tahoma" w:hAnsi="Tahoma" w:cs="Tahoma"/>
          <w:sz w:val="20"/>
        </w:rPr>
      </w:pPr>
      <w:r w:rsidRPr="007F46AB">
        <w:rPr>
          <w:rFonts w:ascii="Tahoma" w:hAnsi="Tahoma" w:cs="Tahoma"/>
          <w:sz w:val="20"/>
        </w:rPr>
        <w:t xml:space="preserve">Annex </w:t>
      </w:r>
      <w:r>
        <w:rPr>
          <w:rFonts w:ascii="Tahoma" w:hAnsi="Tahoma" w:cs="Tahoma"/>
          <w:sz w:val="20"/>
        </w:rPr>
        <w:t>C</w:t>
      </w:r>
      <w:r w:rsidRPr="007F46AB">
        <w:rPr>
          <w:rFonts w:ascii="Tahoma" w:hAnsi="Tahoma" w:cs="Tahoma"/>
          <w:sz w:val="20"/>
        </w:rPr>
        <w:t xml:space="preserve"> – Technical Specifications of Geotechnical Investigations</w:t>
      </w:r>
    </w:p>
    <w:p w:rsidR="00287E73" w:rsidRPr="007F46AB" w:rsidRDefault="00610082" w:rsidP="00610082">
      <w:pPr>
        <w:spacing w:line="360" w:lineRule="auto"/>
        <w:rPr>
          <w:rFonts w:ascii="Tahoma" w:hAnsi="Tahoma" w:cs="Tahoma"/>
          <w:sz w:val="20"/>
        </w:rPr>
      </w:pPr>
      <w:r w:rsidRPr="007F46AB">
        <w:rPr>
          <w:rFonts w:ascii="Tahoma" w:hAnsi="Tahoma" w:cs="Tahoma"/>
          <w:sz w:val="20"/>
        </w:rPr>
        <w:t>A description of the activities forming integral part of the Services is given in the following.</w:t>
      </w:r>
    </w:p>
    <w:p w:rsidR="00610082" w:rsidRPr="00931ED4" w:rsidRDefault="00610082" w:rsidP="00610082">
      <w:pPr>
        <w:pStyle w:val="StileTitolo2Tahoma"/>
      </w:pPr>
      <w:bookmarkStart w:id="8" w:name="_Toc11172350"/>
      <w:r w:rsidRPr="00931ED4">
        <w:t xml:space="preserve">Field </w:t>
      </w:r>
      <w:r>
        <w:t>Investigations</w:t>
      </w:r>
      <w:bookmarkEnd w:id="8"/>
    </w:p>
    <w:p w:rsidR="00610082" w:rsidRDefault="00610082" w:rsidP="00610082">
      <w:pPr>
        <w:spacing w:line="360" w:lineRule="auto"/>
        <w:rPr>
          <w:rFonts w:ascii="Tahoma" w:hAnsi="Tahoma" w:cs="Tahoma"/>
          <w:sz w:val="20"/>
        </w:rPr>
      </w:pPr>
      <w:r>
        <w:rPr>
          <w:rFonts w:ascii="Tahoma" w:hAnsi="Tahoma" w:cs="Tahoma"/>
          <w:sz w:val="20"/>
        </w:rPr>
        <w:t xml:space="preserve">The following field investigations are foreseen for the </w:t>
      </w:r>
      <w:proofErr w:type="spellStart"/>
      <w:r w:rsidRPr="00287E73">
        <w:rPr>
          <w:rFonts w:ascii="Tahoma" w:hAnsi="Tahoma" w:cs="Tahoma"/>
          <w:b/>
          <w:sz w:val="20"/>
        </w:rPr>
        <w:t>Dabus</w:t>
      </w:r>
      <w:proofErr w:type="spellEnd"/>
      <w:r w:rsidRPr="00287E73">
        <w:rPr>
          <w:rFonts w:ascii="Tahoma" w:hAnsi="Tahoma" w:cs="Tahoma"/>
          <w:b/>
          <w:sz w:val="20"/>
        </w:rPr>
        <w:t xml:space="preserve"> </w:t>
      </w:r>
      <w:proofErr w:type="spellStart"/>
      <w:r w:rsidRPr="00287E73">
        <w:rPr>
          <w:rFonts w:ascii="Tahoma" w:hAnsi="Tahoma" w:cs="Tahoma"/>
          <w:b/>
          <w:sz w:val="20"/>
        </w:rPr>
        <w:t>ch</w:t>
      </w:r>
      <w:proofErr w:type="spellEnd"/>
      <w:r w:rsidRPr="00287E73">
        <w:rPr>
          <w:rFonts w:ascii="Tahoma" w:hAnsi="Tahoma" w:cs="Tahoma"/>
          <w:b/>
          <w:sz w:val="20"/>
        </w:rPr>
        <w:t xml:space="preserve"> -130 HPP</w:t>
      </w:r>
      <w:r>
        <w:rPr>
          <w:rFonts w:ascii="Tahoma" w:hAnsi="Tahoma" w:cs="Tahoma"/>
          <w:sz w:val="20"/>
        </w:rPr>
        <w:t xml:space="preserve"> and</w:t>
      </w:r>
      <w:r w:rsidRPr="00931ED4">
        <w:rPr>
          <w:rFonts w:ascii="Tahoma" w:hAnsi="Tahoma" w:cs="Tahoma"/>
          <w:sz w:val="20"/>
        </w:rPr>
        <w:t xml:space="preserve"> </w:t>
      </w:r>
      <w:proofErr w:type="spellStart"/>
      <w:r w:rsidRPr="00287E73">
        <w:rPr>
          <w:rFonts w:ascii="Tahoma" w:hAnsi="Tahoma" w:cs="Tahoma"/>
          <w:b/>
          <w:sz w:val="20"/>
        </w:rPr>
        <w:t>Dabus</w:t>
      </w:r>
      <w:proofErr w:type="spellEnd"/>
      <w:r w:rsidRPr="00287E73">
        <w:rPr>
          <w:rFonts w:ascii="Tahoma" w:hAnsi="Tahoma" w:cs="Tahoma"/>
          <w:b/>
          <w:sz w:val="20"/>
        </w:rPr>
        <w:t xml:space="preserve"> </w:t>
      </w:r>
      <w:proofErr w:type="spellStart"/>
      <w:r w:rsidRPr="00287E73">
        <w:rPr>
          <w:rFonts w:ascii="Tahoma" w:hAnsi="Tahoma" w:cs="Tahoma"/>
          <w:b/>
          <w:sz w:val="20"/>
        </w:rPr>
        <w:t>ch</w:t>
      </w:r>
      <w:proofErr w:type="spellEnd"/>
      <w:r w:rsidRPr="00287E73">
        <w:rPr>
          <w:rFonts w:ascii="Tahoma" w:hAnsi="Tahoma" w:cs="Tahoma"/>
          <w:b/>
          <w:sz w:val="20"/>
        </w:rPr>
        <w:t xml:space="preserve"> -108 HPP</w:t>
      </w:r>
      <w:r>
        <w:rPr>
          <w:rFonts w:ascii="Tahoma" w:hAnsi="Tahoma" w:cs="Tahoma"/>
          <w:sz w:val="20"/>
        </w:rPr>
        <w:t>:</w:t>
      </w:r>
    </w:p>
    <w:p w:rsidR="00610082" w:rsidRPr="00F07228" w:rsidRDefault="00610082" w:rsidP="001B6A5D">
      <w:pPr>
        <w:pStyle w:val="ListParagraph"/>
        <w:numPr>
          <w:ilvl w:val="0"/>
          <w:numId w:val="43"/>
        </w:numPr>
        <w:spacing w:line="360" w:lineRule="auto"/>
        <w:rPr>
          <w:rFonts w:ascii="Tahoma" w:hAnsi="Tahoma" w:cs="Tahoma"/>
          <w:sz w:val="20"/>
        </w:rPr>
      </w:pPr>
      <w:r>
        <w:rPr>
          <w:rFonts w:ascii="Tahoma" w:hAnsi="Tahoma" w:cs="Tahoma"/>
          <w:sz w:val="20"/>
        </w:rPr>
        <w:t>B</w:t>
      </w:r>
      <w:r w:rsidRPr="00F07228">
        <w:rPr>
          <w:rFonts w:ascii="Tahoma" w:hAnsi="Tahoma" w:cs="Tahoma"/>
          <w:sz w:val="20"/>
        </w:rPr>
        <w:t>oreholes</w:t>
      </w:r>
      <w:r>
        <w:rPr>
          <w:rFonts w:ascii="Tahoma" w:hAnsi="Tahoma" w:cs="Tahoma"/>
          <w:sz w:val="20"/>
        </w:rPr>
        <w:t>;</w:t>
      </w:r>
    </w:p>
    <w:p w:rsidR="00610082" w:rsidRPr="00F07228" w:rsidRDefault="00610082" w:rsidP="001B6A5D">
      <w:pPr>
        <w:pStyle w:val="ListParagraph"/>
        <w:numPr>
          <w:ilvl w:val="0"/>
          <w:numId w:val="43"/>
        </w:numPr>
        <w:spacing w:line="360" w:lineRule="auto"/>
        <w:rPr>
          <w:rFonts w:ascii="Tahoma" w:hAnsi="Tahoma" w:cs="Tahoma"/>
          <w:sz w:val="20"/>
        </w:rPr>
      </w:pPr>
      <w:r>
        <w:rPr>
          <w:rFonts w:ascii="Tahoma" w:hAnsi="Tahoma" w:cs="Tahoma"/>
          <w:sz w:val="20"/>
        </w:rPr>
        <w:t>Pits excavation;</w:t>
      </w:r>
    </w:p>
    <w:p w:rsidR="00610082" w:rsidRPr="00C07B00" w:rsidRDefault="00610082" w:rsidP="00610082">
      <w:pPr>
        <w:pStyle w:val="ListParagraph"/>
        <w:numPr>
          <w:ilvl w:val="0"/>
          <w:numId w:val="43"/>
        </w:numPr>
        <w:spacing w:line="360" w:lineRule="auto"/>
        <w:rPr>
          <w:rFonts w:ascii="Tahoma" w:hAnsi="Tahoma" w:cs="Tahoma"/>
          <w:sz w:val="20"/>
        </w:rPr>
      </w:pPr>
      <w:r>
        <w:rPr>
          <w:rFonts w:ascii="Tahoma" w:hAnsi="Tahoma" w:cs="Tahoma"/>
          <w:sz w:val="20"/>
        </w:rPr>
        <w:t>In situ tests.</w:t>
      </w:r>
    </w:p>
    <w:p w:rsidR="00610082" w:rsidRDefault="00610082" w:rsidP="00610082">
      <w:pPr>
        <w:spacing w:line="360" w:lineRule="auto"/>
        <w:rPr>
          <w:rFonts w:ascii="Tahoma" w:hAnsi="Tahoma" w:cs="Tahoma"/>
          <w:sz w:val="20"/>
        </w:rPr>
      </w:pPr>
      <w:r w:rsidRPr="00F07228">
        <w:rPr>
          <w:rFonts w:ascii="Tahoma" w:hAnsi="Tahoma" w:cs="Tahoma"/>
          <w:sz w:val="20"/>
        </w:rPr>
        <w:t>Mobilization of Contractor’s Staff and Equipment to the Site, including any other things required for the execution and completion of the Services, shall be part of this activity. Works are required to carry out the Services. In particular, the execution of temporary access</w:t>
      </w:r>
      <w:r>
        <w:rPr>
          <w:rFonts w:ascii="Tahoma" w:hAnsi="Tahoma" w:cs="Tahoma"/>
          <w:sz w:val="20"/>
        </w:rPr>
        <w:t xml:space="preserve"> road</w:t>
      </w:r>
      <w:r w:rsidRPr="00F07228">
        <w:rPr>
          <w:rFonts w:ascii="Tahoma" w:hAnsi="Tahoma" w:cs="Tahoma"/>
          <w:sz w:val="20"/>
        </w:rPr>
        <w:t xml:space="preserve"> and temporary river crossing are required. Maintenance shall be guaranteed during the execution of the Services to keep the Site in proper and safe conditions. At the end of the Services, cleaning, clearing and environmental closure of the Sites is required to the satisfaction of the Consultant.</w:t>
      </w:r>
    </w:p>
    <w:p w:rsidR="00610082" w:rsidRDefault="00610082" w:rsidP="001B6A5D">
      <w:pPr>
        <w:pStyle w:val="StileTitolo2Tahoma"/>
        <w:numPr>
          <w:ilvl w:val="2"/>
          <w:numId w:val="40"/>
        </w:numPr>
        <w:rPr>
          <w:sz w:val="20"/>
          <w:szCs w:val="20"/>
        </w:rPr>
      </w:pPr>
      <w:bookmarkStart w:id="9" w:name="_Toc11172351"/>
      <w:r>
        <w:rPr>
          <w:sz w:val="20"/>
          <w:szCs w:val="20"/>
        </w:rPr>
        <w:t>Boreholes</w:t>
      </w:r>
      <w:bookmarkEnd w:id="9"/>
    </w:p>
    <w:p w:rsidR="00610082" w:rsidRDefault="00610082" w:rsidP="00610082">
      <w:pPr>
        <w:spacing w:line="360" w:lineRule="auto"/>
        <w:rPr>
          <w:rFonts w:ascii="Tahoma" w:hAnsi="Tahoma" w:cs="Tahoma"/>
          <w:sz w:val="20"/>
        </w:rPr>
      </w:pPr>
      <w:r>
        <w:rPr>
          <w:rFonts w:ascii="Tahoma" w:hAnsi="Tahoma" w:cs="Tahoma"/>
          <w:sz w:val="20"/>
        </w:rPr>
        <w:t>Boreholes are required to determine the geological and geotechnical characteristics of the material involved by works.</w:t>
      </w:r>
    </w:p>
    <w:p w:rsidR="00610082" w:rsidRPr="001A635E" w:rsidRDefault="00610082" w:rsidP="00610082">
      <w:pPr>
        <w:spacing w:line="360" w:lineRule="auto"/>
        <w:rPr>
          <w:rFonts w:ascii="Tahoma" w:hAnsi="Tahoma" w:cs="Tahoma"/>
          <w:sz w:val="20"/>
        </w:rPr>
      </w:pPr>
      <w:r w:rsidRPr="001A635E">
        <w:rPr>
          <w:rFonts w:ascii="Tahoma" w:hAnsi="Tahoma" w:cs="Tahoma"/>
          <w:sz w:val="20"/>
        </w:rPr>
        <w:t>The following borehole investigations have been planned:</w:t>
      </w:r>
    </w:p>
    <w:p w:rsidR="00610082" w:rsidRDefault="00610082" w:rsidP="001B6A5D">
      <w:pPr>
        <w:pStyle w:val="ListParagraph"/>
        <w:numPr>
          <w:ilvl w:val="0"/>
          <w:numId w:val="45"/>
        </w:numPr>
        <w:spacing w:line="360" w:lineRule="auto"/>
        <w:rPr>
          <w:rFonts w:ascii="Tahoma" w:hAnsi="Tahoma" w:cs="Tahoma"/>
          <w:sz w:val="20"/>
        </w:rPr>
      </w:pPr>
      <w:r w:rsidRPr="001A635E">
        <w:rPr>
          <w:rFonts w:ascii="Tahoma" w:hAnsi="Tahoma" w:cs="Tahoma"/>
          <w:sz w:val="20"/>
        </w:rPr>
        <w:t xml:space="preserve">N° </w:t>
      </w:r>
      <w:r>
        <w:rPr>
          <w:rFonts w:ascii="Tahoma" w:hAnsi="Tahoma" w:cs="Tahoma"/>
          <w:sz w:val="20"/>
        </w:rPr>
        <w:t>15</w:t>
      </w:r>
      <w:r w:rsidRPr="001A635E">
        <w:rPr>
          <w:rFonts w:ascii="Tahoma" w:hAnsi="Tahoma" w:cs="Tahoma"/>
          <w:sz w:val="20"/>
        </w:rPr>
        <w:t xml:space="preserve"> boreholes on the </w:t>
      </w:r>
      <w:r>
        <w:rPr>
          <w:rFonts w:ascii="Tahoma" w:hAnsi="Tahoma" w:cs="Tahoma"/>
          <w:sz w:val="20"/>
        </w:rPr>
        <w:t xml:space="preserve">HPP </w:t>
      </w:r>
      <w:proofErr w:type="spellStart"/>
      <w:r>
        <w:rPr>
          <w:rFonts w:ascii="Tahoma" w:hAnsi="Tahoma" w:cs="Tahoma"/>
          <w:sz w:val="20"/>
        </w:rPr>
        <w:t>ch</w:t>
      </w:r>
      <w:proofErr w:type="spellEnd"/>
      <w:r>
        <w:rPr>
          <w:rFonts w:ascii="Tahoma" w:hAnsi="Tahoma" w:cs="Tahoma"/>
          <w:sz w:val="20"/>
        </w:rPr>
        <w:t xml:space="preserve"> -130</w:t>
      </w:r>
      <w:r w:rsidRPr="001A635E">
        <w:rPr>
          <w:rFonts w:ascii="Tahoma" w:hAnsi="Tahoma" w:cs="Tahoma"/>
          <w:sz w:val="20"/>
        </w:rPr>
        <w:t xml:space="preserve"> site;</w:t>
      </w:r>
    </w:p>
    <w:p w:rsidR="00610082" w:rsidRPr="00C07B00" w:rsidRDefault="00610082" w:rsidP="00610082">
      <w:pPr>
        <w:pStyle w:val="ListParagraph"/>
        <w:numPr>
          <w:ilvl w:val="0"/>
          <w:numId w:val="45"/>
        </w:numPr>
        <w:spacing w:line="360" w:lineRule="auto"/>
        <w:rPr>
          <w:rFonts w:ascii="Tahoma" w:hAnsi="Tahoma" w:cs="Tahoma"/>
          <w:sz w:val="20"/>
        </w:rPr>
      </w:pPr>
      <w:r w:rsidRPr="001A635E">
        <w:rPr>
          <w:rFonts w:ascii="Tahoma" w:hAnsi="Tahoma" w:cs="Tahoma"/>
          <w:sz w:val="20"/>
        </w:rPr>
        <w:t xml:space="preserve">N° </w:t>
      </w:r>
      <w:r>
        <w:rPr>
          <w:rFonts w:ascii="Tahoma" w:hAnsi="Tahoma" w:cs="Tahoma"/>
          <w:sz w:val="20"/>
        </w:rPr>
        <w:t>12</w:t>
      </w:r>
      <w:r w:rsidRPr="001A635E">
        <w:rPr>
          <w:rFonts w:ascii="Tahoma" w:hAnsi="Tahoma" w:cs="Tahoma"/>
          <w:sz w:val="20"/>
        </w:rPr>
        <w:t xml:space="preserve"> boreholes on the </w:t>
      </w:r>
      <w:r>
        <w:rPr>
          <w:rFonts w:ascii="Tahoma" w:hAnsi="Tahoma" w:cs="Tahoma"/>
          <w:sz w:val="20"/>
        </w:rPr>
        <w:t xml:space="preserve">HPP </w:t>
      </w:r>
      <w:proofErr w:type="spellStart"/>
      <w:r>
        <w:rPr>
          <w:rFonts w:ascii="Tahoma" w:hAnsi="Tahoma" w:cs="Tahoma"/>
          <w:sz w:val="20"/>
        </w:rPr>
        <w:t>ch</w:t>
      </w:r>
      <w:proofErr w:type="spellEnd"/>
      <w:r>
        <w:rPr>
          <w:rFonts w:ascii="Tahoma" w:hAnsi="Tahoma" w:cs="Tahoma"/>
          <w:sz w:val="20"/>
        </w:rPr>
        <w:t xml:space="preserve"> -108</w:t>
      </w:r>
      <w:r w:rsidRPr="001A635E">
        <w:rPr>
          <w:rFonts w:ascii="Tahoma" w:hAnsi="Tahoma" w:cs="Tahoma"/>
          <w:sz w:val="20"/>
        </w:rPr>
        <w:t xml:space="preserve"> site;</w:t>
      </w:r>
    </w:p>
    <w:p w:rsidR="00610082" w:rsidRPr="001A635E" w:rsidRDefault="00610082" w:rsidP="00610082">
      <w:pPr>
        <w:spacing w:line="360" w:lineRule="auto"/>
        <w:rPr>
          <w:rFonts w:ascii="Tahoma" w:hAnsi="Tahoma" w:cs="Tahoma"/>
          <w:sz w:val="20"/>
        </w:rPr>
      </w:pPr>
      <w:r>
        <w:rPr>
          <w:rFonts w:ascii="Tahoma" w:hAnsi="Tahoma" w:cs="Tahoma"/>
          <w:sz w:val="20"/>
        </w:rPr>
        <w:lastRenderedPageBreak/>
        <w:t xml:space="preserve">The </w:t>
      </w:r>
      <w:r w:rsidRPr="001A635E">
        <w:rPr>
          <w:rFonts w:ascii="Tahoma" w:hAnsi="Tahoma" w:cs="Tahoma"/>
          <w:sz w:val="20"/>
        </w:rPr>
        <w:t xml:space="preserve">total length </w:t>
      </w:r>
      <w:r>
        <w:rPr>
          <w:rFonts w:ascii="Tahoma" w:hAnsi="Tahoma" w:cs="Tahoma"/>
          <w:sz w:val="20"/>
        </w:rPr>
        <w:t xml:space="preserve">is </w:t>
      </w:r>
      <w:r w:rsidRPr="001A635E">
        <w:rPr>
          <w:rFonts w:ascii="Tahoma" w:hAnsi="Tahoma" w:cs="Tahoma"/>
          <w:sz w:val="20"/>
        </w:rPr>
        <w:t xml:space="preserve">approximately </w:t>
      </w:r>
      <w:r>
        <w:rPr>
          <w:rFonts w:ascii="Tahoma" w:hAnsi="Tahoma" w:cs="Tahoma"/>
          <w:sz w:val="20"/>
        </w:rPr>
        <w:t>1820 m (1020 m for HPP ch-130 and 800</w:t>
      </w:r>
      <w:r w:rsidRPr="001A635E">
        <w:rPr>
          <w:rFonts w:ascii="Tahoma" w:hAnsi="Tahoma" w:cs="Tahoma"/>
          <w:sz w:val="20"/>
        </w:rPr>
        <w:t xml:space="preserve"> m</w:t>
      </w:r>
      <w:r>
        <w:rPr>
          <w:rFonts w:ascii="Tahoma" w:hAnsi="Tahoma" w:cs="Tahoma"/>
          <w:sz w:val="20"/>
        </w:rPr>
        <w:t xml:space="preserve"> HPP ch-108)</w:t>
      </w:r>
      <w:r w:rsidRPr="001A635E">
        <w:rPr>
          <w:rFonts w:ascii="Tahoma" w:hAnsi="Tahoma" w:cs="Tahoma"/>
          <w:sz w:val="20"/>
        </w:rPr>
        <w:t>.</w:t>
      </w:r>
    </w:p>
    <w:p w:rsidR="00610082" w:rsidRDefault="00610082" w:rsidP="00610082">
      <w:pPr>
        <w:spacing w:line="360" w:lineRule="auto"/>
        <w:rPr>
          <w:rFonts w:ascii="Tahoma" w:hAnsi="Tahoma" w:cs="Tahoma"/>
          <w:sz w:val="20"/>
        </w:rPr>
      </w:pPr>
      <w:r>
        <w:rPr>
          <w:rFonts w:ascii="Tahoma" w:hAnsi="Tahoma" w:cs="Tahoma"/>
          <w:sz w:val="20"/>
        </w:rPr>
        <w:t>The code, position and</w:t>
      </w:r>
      <w:r w:rsidRPr="00C93CB2">
        <w:rPr>
          <w:rFonts w:ascii="Tahoma" w:hAnsi="Tahoma" w:cs="Tahoma"/>
          <w:sz w:val="20"/>
        </w:rPr>
        <w:t xml:space="preserve"> lengths of the boreholes </w:t>
      </w:r>
      <w:r w:rsidRPr="001A635E">
        <w:rPr>
          <w:rFonts w:ascii="Tahoma" w:hAnsi="Tahoma" w:cs="Tahoma"/>
          <w:sz w:val="20"/>
        </w:rPr>
        <w:t>to be carried out</w:t>
      </w:r>
      <w:r>
        <w:rPr>
          <w:rFonts w:ascii="Tahoma" w:hAnsi="Tahoma" w:cs="Tahoma"/>
          <w:sz w:val="20"/>
        </w:rPr>
        <w:t xml:space="preserve"> in the project area </w:t>
      </w:r>
      <w:r w:rsidRPr="00C93CB2">
        <w:rPr>
          <w:rFonts w:ascii="Tahoma" w:hAnsi="Tahoma" w:cs="Tahoma"/>
          <w:sz w:val="20"/>
        </w:rPr>
        <w:t>are indicated in drawings and summarized below.</w:t>
      </w:r>
    </w:p>
    <w:p w:rsidR="00610082" w:rsidRDefault="00610082" w:rsidP="00610082">
      <w:pPr>
        <w:spacing w:line="360" w:lineRule="auto"/>
        <w:rPr>
          <w:rFonts w:ascii="Tahoma" w:hAnsi="Tahoma" w:cs="Tahoma"/>
          <w:sz w:val="20"/>
        </w:rPr>
      </w:pPr>
    </w:p>
    <w:p w:rsidR="00610082" w:rsidRPr="00C93CB2" w:rsidRDefault="00610082" w:rsidP="00610082">
      <w:pPr>
        <w:spacing w:line="360" w:lineRule="auto"/>
        <w:jc w:val="center"/>
        <w:rPr>
          <w:rFonts w:ascii="Tahoma" w:hAnsi="Tahoma" w:cs="Tahoma"/>
          <w:sz w:val="20"/>
        </w:rPr>
      </w:pPr>
      <w:r w:rsidRPr="003B634D">
        <w:rPr>
          <w:noProof/>
        </w:rPr>
        <w:drawing>
          <wp:inline distT="0" distB="0" distL="0" distR="0">
            <wp:extent cx="3663315" cy="418020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3315" cy="4180205"/>
                    </a:xfrm>
                    <a:prstGeom prst="rect">
                      <a:avLst/>
                    </a:prstGeom>
                    <a:noFill/>
                    <a:ln>
                      <a:noFill/>
                    </a:ln>
                  </pic:spPr>
                </pic:pic>
              </a:graphicData>
            </a:graphic>
          </wp:inline>
        </w:drawing>
      </w:r>
    </w:p>
    <w:p w:rsidR="00610082" w:rsidRDefault="00610082" w:rsidP="00610082">
      <w:pPr>
        <w:pStyle w:val="04-DABUS-FIGTAB"/>
        <w:spacing w:after="120"/>
      </w:pPr>
      <w:proofErr w:type="gramStart"/>
      <w:r>
        <w:t>Table</w:t>
      </w:r>
      <w:r w:rsidRPr="005C1CDD">
        <w:t xml:space="preserve"> </w:t>
      </w:r>
      <w:r>
        <w:t>5.1.1:</w:t>
      </w:r>
      <w:r>
        <w:tab/>
      </w:r>
      <w:proofErr w:type="spellStart"/>
      <w:r>
        <w:t>Dabus</w:t>
      </w:r>
      <w:proofErr w:type="spellEnd"/>
      <w:r>
        <w:t>, CH--130, Boreholes list.</w:t>
      </w:r>
      <w:proofErr w:type="gramEnd"/>
    </w:p>
    <w:p w:rsidR="00610082" w:rsidRDefault="00610082" w:rsidP="00610082">
      <w:pPr>
        <w:spacing w:line="360" w:lineRule="auto"/>
        <w:jc w:val="center"/>
        <w:rPr>
          <w:rFonts w:ascii="Tahoma" w:hAnsi="Tahoma" w:cs="Tahoma"/>
          <w:sz w:val="20"/>
        </w:rPr>
      </w:pPr>
    </w:p>
    <w:p w:rsidR="00610082" w:rsidRDefault="00610082" w:rsidP="00610082">
      <w:pPr>
        <w:spacing w:line="360" w:lineRule="auto"/>
        <w:jc w:val="center"/>
        <w:rPr>
          <w:rFonts w:ascii="Tahoma" w:hAnsi="Tahoma" w:cs="Tahoma"/>
          <w:sz w:val="20"/>
        </w:rPr>
      </w:pPr>
      <w:r w:rsidRPr="0074256D">
        <w:rPr>
          <w:noProof/>
        </w:rPr>
        <w:drawing>
          <wp:inline distT="0" distB="0" distL="0" distR="0">
            <wp:extent cx="2880000" cy="311008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110083"/>
                    </a:xfrm>
                    <a:prstGeom prst="rect">
                      <a:avLst/>
                    </a:prstGeom>
                    <a:noFill/>
                    <a:ln>
                      <a:noFill/>
                    </a:ln>
                  </pic:spPr>
                </pic:pic>
              </a:graphicData>
            </a:graphic>
          </wp:inline>
        </w:drawing>
      </w:r>
    </w:p>
    <w:p w:rsidR="00610082" w:rsidRPr="00C07B00" w:rsidRDefault="00610082" w:rsidP="00C07B00">
      <w:pPr>
        <w:pStyle w:val="04-DABUS-FIGTAB"/>
        <w:spacing w:after="120"/>
      </w:pPr>
      <w:proofErr w:type="gramStart"/>
      <w:r>
        <w:t>Table</w:t>
      </w:r>
      <w:r w:rsidRPr="005C1CDD">
        <w:t xml:space="preserve"> </w:t>
      </w:r>
      <w:r>
        <w:t>5.1.2:</w:t>
      </w:r>
      <w:r>
        <w:tab/>
      </w:r>
      <w:proofErr w:type="spellStart"/>
      <w:r>
        <w:t>Dabus</w:t>
      </w:r>
      <w:proofErr w:type="spellEnd"/>
      <w:r>
        <w:t>, CH--108, Boreholes list.</w:t>
      </w:r>
      <w:proofErr w:type="gramEnd"/>
    </w:p>
    <w:p w:rsidR="00610082" w:rsidRPr="001A635E" w:rsidRDefault="00610082" w:rsidP="00610082">
      <w:pPr>
        <w:spacing w:line="360" w:lineRule="auto"/>
        <w:rPr>
          <w:rFonts w:ascii="Tahoma" w:hAnsi="Tahoma" w:cs="Tahoma"/>
          <w:sz w:val="20"/>
        </w:rPr>
      </w:pPr>
      <w:r>
        <w:rPr>
          <w:rFonts w:ascii="Tahoma" w:hAnsi="Tahoma" w:cs="Tahoma"/>
          <w:sz w:val="20"/>
        </w:rPr>
        <w:lastRenderedPageBreak/>
        <w:t xml:space="preserve">General plans of the boreholes are shown </w:t>
      </w:r>
      <w:r w:rsidRPr="007F2CC9">
        <w:rPr>
          <w:rFonts w:ascii="Tahoma" w:hAnsi="Tahoma" w:cs="Tahoma"/>
          <w:sz w:val="20"/>
        </w:rPr>
        <w:t xml:space="preserve">in Annex </w:t>
      </w:r>
      <w:r>
        <w:rPr>
          <w:rFonts w:ascii="Tahoma" w:hAnsi="Tahoma" w:cs="Tahoma"/>
          <w:sz w:val="20"/>
        </w:rPr>
        <w:t xml:space="preserve">A. The boreholes must be performed according to the Technical </w:t>
      </w:r>
      <w:r w:rsidRPr="007F2CC9">
        <w:rPr>
          <w:rFonts w:ascii="Tahoma" w:hAnsi="Tahoma" w:cs="Tahoma"/>
          <w:sz w:val="20"/>
        </w:rPr>
        <w:t>Specifications in Annex C.</w:t>
      </w:r>
    </w:p>
    <w:p w:rsidR="00610082" w:rsidRDefault="00610082" w:rsidP="00610082">
      <w:pPr>
        <w:spacing w:line="360" w:lineRule="auto"/>
        <w:rPr>
          <w:rFonts w:ascii="Tahoma" w:hAnsi="Tahoma" w:cs="Tahoma"/>
          <w:sz w:val="20"/>
        </w:rPr>
      </w:pPr>
      <w:r w:rsidRPr="001F2E78">
        <w:rPr>
          <w:rFonts w:ascii="Tahoma" w:hAnsi="Tahoma" w:cs="Tahoma"/>
          <w:sz w:val="20"/>
        </w:rPr>
        <w:t xml:space="preserve">The boreholes shall be permanently protected by means of a concrete block around top casing pipe for each successful borehole, including locked cover plate and borehole number indication. </w:t>
      </w:r>
      <w:proofErr w:type="spellStart"/>
      <w:r w:rsidRPr="001F2E78">
        <w:rPr>
          <w:rFonts w:ascii="Tahoma" w:hAnsi="Tahoma" w:cs="Tahoma"/>
          <w:sz w:val="20"/>
        </w:rPr>
        <w:t>Piezometric</w:t>
      </w:r>
      <w:proofErr w:type="spellEnd"/>
      <w:r w:rsidRPr="001F2E78">
        <w:rPr>
          <w:rFonts w:ascii="Tahoma" w:hAnsi="Tahoma" w:cs="Tahoma"/>
          <w:sz w:val="20"/>
        </w:rPr>
        <w:t xml:space="preserve"> pipes shall be installed in selected boreholes, as directed by the Consultant.</w:t>
      </w:r>
    </w:p>
    <w:p w:rsidR="00610082" w:rsidRPr="001F2E78" w:rsidRDefault="00610082" w:rsidP="00610082">
      <w:pPr>
        <w:spacing w:line="360" w:lineRule="auto"/>
        <w:rPr>
          <w:rFonts w:ascii="Tahoma" w:hAnsi="Tahoma" w:cs="Tahoma"/>
          <w:sz w:val="20"/>
        </w:rPr>
      </w:pPr>
      <w:r w:rsidRPr="001F2E78">
        <w:rPr>
          <w:rFonts w:ascii="Tahoma" w:hAnsi="Tahoma" w:cs="Tahoma"/>
          <w:sz w:val="20"/>
        </w:rPr>
        <w:t>Depending on the evidences of the geotechnical investigations, relocation of planned drilling and/or adjustments to the on-going drilling and/or additional drilling may be required.</w:t>
      </w:r>
    </w:p>
    <w:p w:rsidR="00610082" w:rsidRDefault="00610082" w:rsidP="001B6A5D">
      <w:pPr>
        <w:pStyle w:val="StileTitolo2Tahoma"/>
        <w:numPr>
          <w:ilvl w:val="2"/>
          <w:numId w:val="40"/>
        </w:numPr>
        <w:rPr>
          <w:sz w:val="20"/>
          <w:szCs w:val="20"/>
        </w:rPr>
      </w:pPr>
      <w:bookmarkStart w:id="10" w:name="_Toc11172352"/>
      <w:r>
        <w:rPr>
          <w:sz w:val="20"/>
          <w:szCs w:val="20"/>
        </w:rPr>
        <w:t>Pits</w:t>
      </w:r>
      <w:bookmarkEnd w:id="10"/>
    </w:p>
    <w:p w:rsidR="00610082" w:rsidRPr="001A635E" w:rsidRDefault="00610082" w:rsidP="00610082">
      <w:pPr>
        <w:spacing w:line="360" w:lineRule="auto"/>
        <w:rPr>
          <w:rFonts w:ascii="Tahoma" w:hAnsi="Tahoma" w:cs="Tahoma"/>
          <w:sz w:val="20"/>
        </w:rPr>
      </w:pPr>
      <w:r w:rsidRPr="001A635E">
        <w:rPr>
          <w:rFonts w:ascii="Tahoma" w:hAnsi="Tahoma" w:cs="Tahoma"/>
          <w:sz w:val="20"/>
        </w:rPr>
        <w:t xml:space="preserve">The following </w:t>
      </w:r>
      <w:r>
        <w:rPr>
          <w:rFonts w:ascii="Tahoma" w:hAnsi="Tahoma" w:cs="Tahoma"/>
          <w:sz w:val="20"/>
        </w:rPr>
        <w:t xml:space="preserve">pits </w:t>
      </w:r>
      <w:proofErr w:type="gramStart"/>
      <w:r>
        <w:rPr>
          <w:rFonts w:ascii="Tahoma" w:hAnsi="Tahoma" w:cs="Tahoma"/>
          <w:sz w:val="20"/>
        </w:rPr>
        <w:t xml:space="preserve">excavation </w:t>
      </w:r>
      <w:r w:rsidRPr="001A635E">
        <w:rPr>
          <w:rFonts w:ascii="Tahoma" w:hAnsi="Tahoma" w:cs="Tahoma"/>
          <w:sz w:val="20"/>
        </w:rPr>
        <w:t>have</w:t>
      </w:r>
      <w:proofErr w:type="gramEnd"/>
      <w:r w:rsidRPr="001A635E">
        <w:rPr>
          <w:rFonts w:ascii="Tahoma" w:hAnsi="Tahoma" w:cs="Tahoma"/>
          <w:sz w:val="20"/>
        </w:rPr>
        <w:t xml:space="preserve"> been planned:</w:t>
      </w:r>
    </w:p>
    <w:p w:rsidR="00610082" w:rsidRDefault="00610082" w:rsidP="001B6A5D">
      <w:pPr>
        <w:pStyle w:val="ListParagraph"/>
        <w:numPr>
          <w:ilvl w:val="0"/>
          <w:numId w:val="45"/>
        </w:numPr>
        <w:spacing w:line="360" w:lineRule="auto"/>
        <w:rPr>
          <w:rFonts w:ascii="Tahoma" w:hAnsi="Tahoma" w:cs="Tahoma"/>
          <w:sz w:val="20"/>
        </w:rPr>
      </w:pPr>
      <w:r w:rsidRPr="001A635E">
        <w:rPr>
          <w:rFonts w:ascii="Tahoma" w:hAnsi="Tahoma" w:cs="Tahoma"/>
          <w:sz w:val="20"/>
        </w:rPr>
        <w:t xml:space="preserve">N° </w:t>
      </w:r>
      <w:r>
        <w:rPr>
          <w:rFonts w:ascii="Tahoma" w:hAnsi="Tahoma" w:cs="Tahoma"/>
          <w:sz w:val="20"/>
        </w:rPr>
        <w:t>12</w:t>
      </w:r>
      <w:r w:rsidRPr="001A635E">
        <w:rPr>
          <w:rFonts w:ascii="Tahoma" w:hAnsi="Tahoma" w:cs="Tahoma"/>
          <w:sz w:val="20"/>
        </w:rPr>
        <w:t xml:space="preserve"> on the </w:t>
      </w:r>
      <w:r>
        <w:rPr>
          <w:rFonts w:ascii="Tahoma" w:hAnsi="Tahoma" w:cs="Tahoma"/>
          <w:sz w:val="20"/>
        </w:rPr>
        <w:t xml:space="preserve">HPP </w:t>
      </w:r>
      <w:proofErr w:type="spellStart"/>
      <w:r>
        <w:rPr>
          <w:rFonts w:ascii="Tahoma" w:hAnsi="Tahoma" w:cs="Tahoma"/>
          <w:sz w:val="20"/>
        </w:rPr>
        <w:t>ch</w:t>
      </w:r>
      <w:proofErr w:type="spellEnd"/>
      <w:r>
        <w:rPr>
          <w:rFonts w:ascii="Tahoma" w:hAnsi="Tahoma" w:cs="Tahoma"/>
          <w:sz w:val="20"/>
        </w:rPr>
        <w:t xml:space="preserve"> -130</w:t>
      </w:r>
      <w:r w:rsidRPr="001A635E">
        <w:rPr>
          <w:rFonts w:ascii="Tahoma" w:hAnsi="Tahoma" w:cs="Tahoma"/>
          <w:sz w:val="20"/>
        </w:rPr>
        <w:t xml:space="preserve"> site;</w:t>
      </w:r>
    </w:p>
    <w:p w:rsidR="00610082" w:rsidRPr="001A635E" w:rsidRDefault="00610082" w:rsidP="001B6A5D">
      <w:pPr>
        <w:pStyle w:val="ListParagraph"/>
        <w:numPr>
          <w:ilvl w:val="0"/>
          <w:numId w:val="45"/>
        </w:numPr>
        <w:spacing w:line="360" w:lineRule="auto"/>
        <w:rPr>
          <w:rFonts w:ascii="Tahoma" w:hAnsi="Tahoma" w:cs="Tahoma"/>
          <w:sz w:val="20"/>
        </w:rPr>
      </w:pPr>
      <w:r w:rsidRPr="001A635E">
        <w:rPr>
          <w:rFonts w:ascii="Tahoma" w:hAnsi="Tahoma" w:cs="Tahoma"/>
          <w:sz w:val="20"/>
        </w:rPr>
        <w:t xml:space="preserve">N° </w:t>
      </w:r>
      <w:r>
        <w:rPr>
          <w:rFonts w:ascii="Tahoma" w:hAnsi="Tahoma" w:cs="Tahoma"/>
          <w:sz w:val="20"/>
        </w:rPr>
        <w:t>2</w:t>
      </w:r>
      <w:r w:rsidRPr="001A635E">
        <w:rPr>
          <w:rFonts w:ascii="Tahoma" w:hAnsi="Tahoma" w:cs="Tahoma"/>
          <w:sz w:val="20"/>
        </w:rPr>
        <w:t xml:space="preserve"> on the </w:t>
      </w:r>
      <w:r>
        <w:rPr>
          <w:rFonts w:ascii="Tahoma" w:hAnsi="Tahoma" w:cs="Tahoma"/>
          <w:sz w:val="20"/>
        </w:rPr>
        <w:t xml:space="preserve">HPP </w:t>
      </w:r>
      <w:proofErr w:type="spellStart"/>
      <w:r>
        <w:rPr>
          <w:rFonts w:ascii="Tahoma" w:hAnsi="Tahoma" w:cs="Tahoma"/>
          <w:sz w:val="20"/>
        </w:rPr>
        <w:t>ch</w:t>
      </w:r>
      <w:proofErr w:type="spellEnd"/>
      <w:r>
        <w:rPr>
          <w:rFonts w:ascii="Tahoma" w:hAnsi="Tahoma" w:cs="Tahoma"/>
          <w:sz w:val="20"/>
        </w:rPr>
        <w:t xml:space="preserve"> -108</w:t>
      </w:r>
      <w:r w:rsidRPr="001A635E">
        <w:rPr>
          <w:rFonts w:ascii="Tahoma" w:hAnsi="Tahoma" w:cs="Tahoma"/>
          <w:sz w:val="20"/>
        </w:rPr>
        <w:t xml:space="preserve"> site;</w:t>
      </w:r>
    </w:p>
    <w:p w:rsidR="00610082" w:rsidRDefault="00610082" w:rsidP="00610082">
      <w:pPr>
        <w:spacing w:line="360" w:lineRule="auto"/>
        <w:rPr>
          <w:rFonts w:ascii="Tahoma" w:hAnsi="Tahoma" w:cs="Tahoma"/>
          <w:sz w:val="20"/>
        </w:rPr>
      </w:pPr>
      <w:r>
        <w:rPr>
          <w:rFonts w:ascii="Tahoma" w:hAnsi="Tahoma" w:cs="Tahoma"/>
          <w:sz w:val="20"/>
        </w:rPr>
        <w:t>The code, position and</w:t>
      </w:r>
      <w:r w:rsidRPr="00C93CB2">
        <w:rPr>
          <w:rFonts w:ascii="Tahoma" w:hAnsi="Tahoma" w:cs="Tahoma"/>
          <w:sz w:val="20"/>
        </w:rPr>
        <w:t xml:space="preserve"> </w:t>
      </w:r>
      <w:r>
        <w:rPr>
          <w:rFonts w:ascii="Tahoma" w:hAnsi="Tahoma" w:cs="Tahoma"/>
          <w:sz w:val="20"/>
        </w:rPr>
        <w:t>depth</w:t>
      </w:r>
      <w:r w:rsidRPr="00C93CB2">
        <w:rPr>
          <w:rFonts w:ascii="Tahoma" w:hAnsi="Tahoma" w:cs="Tahoma"/>
          <w:sz w:val="20"/>
        </w:rPr>
        <w:t xml:space="preserve"> of the </w:t>
      </w:r>
      <w:r>
        <w:rPr>
          <w:rFonts w:ascii="Tahoma" w:hAnsi="Tahoma" w:cs="Tahoma"/>
          <w:sz w:val="20"/>
        </w:rPr>
        <w:t>pits</w:t>
      </w:r>
      <w:r w:rsidRPr="00C93CB2">
        <w:rPr>
          <w:rFonts w:ascii="Tahoma" w:hAnsi="Tahoma" w:cs="Tahoma"/>
          <w:sz w:val="20"/>
        </w:rPr>
        <w:t xml:space="preserve"> </w:t>
      </w:r>
      <w:r w:rsidRPr="001A635E">
        <w:rPr>
          <w:rFonts w:ascii="Tahoma" w:hAnsi="Tahoma" w:cs="Tahoma"/>
          <w:sz w:val="20"/>
        </w:rPr>
        <w:t>to be carried out</w:t>
      </w:r>
      <w:r>
        <w:rPr>
          <w:rFonts w:ascii="Tahoma" w:hAnsi="Tahoma" w:cs="Tahoma"/>
          <w:sz w:val="20"/>
        </w:rPr>
        <w:t xml:space="preserve"> in the project area </w:t>
      </w:r>
      <w:r w:rsidRPr="00C93CB2">
        <w:rPr>
          <w:rFonts w:ascii="Tahoma" w:hAnsi="Tahoma" w:cs="Tahoma"/>
          <w:sz w:val="20"/>
        </w:rPr>
        <w:t xml:space="preserve">are indicated in </w:t>
      </w:r>
      <w:r>
        <w:rPr>
          <w:rFonts w:ascii="Tahoma" w:hAnsi="Tahoma" w:cs="Tahoma"/>
          <w:sz w:val="20"/>
        </w:rPr>
        <w:t xml:space="preserve">relevant </w:t>
      </w:r>
      <w:r w:rsidRPr="00C93CB2">
        <w:rPr>
          <w:rFonts w:ascii="Tahoma" w:hAnsi="Tahoma" w:cs="Tahoma"/>
          <w:sz w:val="20"/>
        </w:rPr>
        <w:t>drawings and summarized below.</w:t>
      </w:r>
    </w:p>
    <w:p w:rsidR="00610082" w:rsidRDefault="00610082" w:rsidP="00610082">
      <w:pPr>
        <w:spacing w:line="360" w:lineRule="auto"/>
        <w:rPr>
          <w:rFonts w:ascii="Tahoma" w:hAnsi="Tahoma" w:cs="Tahoma"/>
          <w:sz w:val="20"/>
        </w:rPr>
      </w:pPr>
    </w:p>
    <w:p w:rsidR="00610082" w:rsidRPr="000A7135" w:rsidRDefault="00610082" w:rsidP="00610082">
      <w:pPr>
        <w:spacing w:line="360" w:lineRule="auto"/>
        <w:jc w:val="center"/>
        <w:rPr>
          <w:rFonts w:ascii="Tahoma" w:hAnsi="Tahoma" w:cs="Tahoma"/>
          <w:sz w:val="20"/>
        </w:rPr>
      </w:pPr>
      <w:r w:rsidRPr="00CA4713">
        <w:rPr>
          <w:noProof/>
        </w:rPr>
        <w:drawing>
          <wp:inline distT="0" distB="0" distL="0" distR="0">
            <wp:extent cx="3662680" cy="3439795"/>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2680" cy="3439795"/>
                    </a:xfrm>
                    <a:prstGeom prst="rect">
                      <a:avLst/>
                    </a:prstGeom>
                    <a:noFill/>
                    <a:ln>
                      <a:noFill/>
                    </a:ln>
                  </pic:spPr>
                </pic:pic>
              </a:graphicData>
            </a:graphic>
          </wp:inline>
        </w:drawing>
      </w:r>
    </w:p>
    <w:p w:rsidR="00610082" w:rsidRDefault="00610082" w:rsidP="00610082">
      <w:pPr>
        <w:pStyle w:val="04-DABUS-FIGTAB"/>
        <w:spacing w:after="120"/>
      </w:pPr>
      <w:proofErr w:type="gramStart"/>
      <w:r w:rsidRPr="006831D1">
        <w:t>Table 5.1.3:</w:t>
      </w:r>
      <w:r w:rsidRPr="006831D1">
        <w:tab/>
      </w:r>
      <w:proofErr w:type="spellStart"/>
      <w:r w:rsidRPr="006831D1">
        <w:t>Dabus</w:t>
      </w:r>
      <w:proofErr w:type="spellEnd"/>
      <w:r w:rsidRPr="006831D1">
        <w:t xml:space="preserve">, CH--130, </w:t>
      </w:r>
      <w:r>
        <w:t>Pits</w:t>
      </w:r>
      <w:r w:rsidRPr="006831D1">
        <w:t xml:space="preserve"> list.</w:t>
      </w:r>
      <w:proofErr w:type="gramEnd"/>
    </w:p>
    <w:p w:rsidR="00610082" w:rsidRDefault="00610082" w:rsidP="00610082">
      <w:pPr>
        <w:spacing w:line="360" w:lineRule="auto"/>
        <w:rPr>
          <w:rFonts w:ascii="Tahoma" w:hAnsi="Tahoma" w:cs="Tahoma"/>
          <w:sz w:val="20"/>
        </w:rPr>
      </w:pPr>
    </w:p>
    <w:p w:rsidR="00610082" w:rsidRDefault="00610082" w:rsidP="00610082">
      <w:pPr>
        <w:spacing w:line="360" w:lineRule="auto"/>
        <w:jc w:val="center"/>
        <w:rPr>
          <w:rFonts w:ascii="Tahoma" w:hAnsi="Tahoma" w:cs="Tahoma"/>
          <w:sz w:val="20"/>
        </w:rPr>
      </w:pPr>
      <w:r w:rsidRPr="000A7135">
        <w:rPr>
          <w:noProof/>
        </w:rPr>
        <w:drawing>
          <wp:inline distT="0" distB="0" distL="0" distR="0">
            <wp:extent cx="3662680" cy="140335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2680" cy="1403350"/>
                    </a:xfrm>
                    <a:prstGeom prst="rect">
                      <a:avLst/>
                    </a:prstGeom>
                    <a:noFill/>
                    <a:ln>
                      <a:noFill/>
                    </a:ln>
                  </pic:spPr>
                </pic:pic>
              </a:graphicData>
            </a:graphic>
          </wp:inline>
        </w:drawing>
      </w:r>
    </w:p>
    <w:p w:rsidR="00610082" w:rsidRDefault="00610082" w:rsidP="00610082">
      <w:pPr>
        <w:pStyle w:val="04-DABUS-FIGTAB"/>
        <w:spacing w:after="120"/>
      </w:pPr>
      <w:proofErr w:type="gramStart"/>
      <w:r>
        <w:t>Table</w:t>
      </w:r>
      <w:r w:rsidRPr="005C1CDD">
        <w:t xml:space="preserve"> </w:t>
      </w:r>
      <w:r>
        <w:t>5.1.4:</w:t>
      </w:r>
      <w:r>
        <w:tab/>
      </w:r>
      <w:proofErr w:type="spellStart"/>
      <w:r>
        <w:t>Dabus</w:t>
      </w:r>
      <w:proofErr w:type="spellEnd"/>
      <w:r>
        <w:t>, CH--108, Pits list.</w:t>
      </w:r>
      <w:proofErr w:type="gramEnd"/>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r w:rsidRPr="006831D1">
        <w:rPr>
          <w:rFonts w:ascii="Tahoma" w:hAnsi="Tahoma" w:cs="Tahoma"/>
          <w:sz w:val="20"/>
        </w:rPr>
        <w:t xml:space="preserve">The depth of the </w:t>
      </w:r>
      <w:r>
        <w:rPr>
          <w:rFonts w:ascii="Tahoma" w:hAnsi="Tahoma" w:cs="Tahoma"/>
          <w:sz w:val="20"/>
        </w:rPr>
        <w:t>pits</w:t>
      </w:r>
      <w:r w:rsidRPr="006831D1">
        <w:rPr>
          <w:rFonts w:ascii="Tahoma" w:hAnsi="Tahoma" w:cs="Tahoma"/>
          <w:sz w:val="20"/>
        </w:rPr>
        <w:t xml:space="preserve"> is indicative. The </w:t>
      </w:r>
      <w:r>
        <w:rPr>
          <w:rFonts w:ascii="Tahoma" w:hAnsi="Tahoma" w:cs="Tahoma"/>
          <w:sz w:val="20"/>
        </w:rPr>
        <w:t>pit</w:t>
      </w:r>
      <w:r w:rsidRPr="006831D1">
        <w:rPr>
          <w:rFonts w:ascii="Tahoma" w:hAnsi="Tahoma" w:cs="Tahoma"/>
          <w:sz w:val="20"/>
        </w:rPr>
        <w:t xml:space="preserve"> bottom should reach the rock </w:t>
      </w:r>
      <w:r w:rsidR="00287E73" w:rsidRPr="006831D1">
        <w:rPr>
          <w:rFonts w:ascii="Tahoma" w:hAnsi="Tahoma" w:cs="Tahoma"/>
          <w:sz w:val="20"/>
        </w:rPr>
        <w:t>surface;</w:t>
      </w:r>
      <w:r w:rsidRPr="006831D1">
        <w:rPr>
          <w:rFonts w:ascii="Tahoma" w:hAnsi="Tahoma" w:cs="Tahoma"/>
          <w:sz w:val="20"/>
        </w:rPr>
        <w:t xml:space="preserve"> therefore the depth below has to be considered as the maximum depth reachable.</w:t>
      </w:r>
    </w:p>
    <w:p w:rsidR="00610082" w:rsidRDefault="00610082" w:rsidP="00610082">
      <w:pPr>
        <w:spacing w:line="360" w:lineRule="auto"/>
        <w:rPr>
          <w:rFonts w:ascii="Tahoma" w:hAnsi="Tahoma" w:cs="Tahoma"/>
          <w:sz w:val="20"/>
        </w:rPr>
      </w:pPr>
      <w:r>
        <w:rPr>
          <w:rFonts w:ascii="Tahoma" w:hAnsi="Tahoma" w:cs="Tahoma"/>
          <w:sz w:val="20"/>
        </w:rPr>
        <w:t xml:space="preserve">The pits location is shown in the drawing included in Annex </w:t>
      </w:r>
      <w:proofErr w:type="gramStart"/>
      <w:r>
        <w:rPr>
          <w:rFonts w:ascii="Tahoma" w:hAnsi="Tahoma" w:cs="Tahoma"/>
          <w:sz w:val="20"/>
        </w:rPr>
        <w:t>A</w:t>
      </w:r>
      <w:proofErr w:type="gramEnd"/>
      <w:r>
        <w:rPr>
          <w:rFonts w:ascii="Tahoma" w:hAnsi="Tahoma" w:cs="Tahoma"/>
          <w:sz w:val="20"/>
        </w:rPr>
        <w:t xml:space="preserve"> - Drawings. The pits must be performed according to the Technical </w:t>
      </w:r>
      <w:r w:rsidRPr="00265BD2">
        <w:rPr>
          <w:rFonts w:ascii="Tahoma" w:hAnsi="Tahoma" w:cs="Tahoma"/>
          <w:sz w:val="20"/>
        </w:rPr>
        <w:t>Specifications in Annex C.</w:t>
      </w:r>
    </w:p>
    <w:p w:rsidR="00610082" w:rsidRPr="001F2E78" w:rsidRDefault="00610082" w:rsidP="00610082">
      <w:pPr>
        <w:spacing w:line="360" w:lineRule="auto"/>
        <w:rPr>
          <w:rFonts w:ascii="Tahoma" w:hAnsi="Tahoma" w:cs="Tahoma"/>
          <w:sz w:val="20"/>
        </w:rPr>
      </w:pPr>
      <w:r w:rsidRPr="001F2E78">
        <w:rPr>
          <w:rFonts w:ascii="Tahoma" w:hAnsi="Tahoma" w:cs="Tahoma"/>
          <w:sz w:val="20"/>
        </w:rPr>
        <w:t xml:space="preserve">Depending on the evidences of the geotechnical investigations, relocation of planned </w:t>
      </w:r>
      <w:r>
        <w:rPr>
          <w:rFonts w:ascii="Tahoma" w:hAnsi="Tahoma" w:cs="Tahoma"/>
          <w:sz w:val="20"/>
        </w:rPr>
        <w:t>pits</w:t>
      </w:r>
      <w:r w:rsidRPr="001F2E78">
        <w:rPr>
          <w:rFonts w:ascii="Tahoma" w:hAnsi="Tahoma" w:cs="Tahoma"/>
          <w:sz w:val="20"/>
        </w:rPr>
        <w:t xml:space="preserve"> and/or adjustments to the on-going </w:t>
      </w:r>
      <w:r>
        <w:rPr>
          <w:rFonts w:ascii="Tahoma" w:hAnsi="Tahoma" w:cs="Tahoma"/>
          <w:sz w:val="20"/>
        </w:rPr>
        <w:t>pits</w:t>
      </w:r>
      <w:r w:rsidRPr="001F2E78">
        <w:rPr>
          <w:rFonts w:ascii="Tahoma" w:hAnsi="Tahoma" w:cs="Tahoma"/>
          <w:sz w:val="20"/>
        </w:rPr>
        <w:t xml:space="preserve"> and/or additional </w:t>
      </w:r>
      <w:r>
        <w:rPr>
          <w:rFonts w:ascii="Tahoma" w:hAnsi="Tahoma" w:cs="Tahoma"/>
          <w:sz w:val="20"/>
        </w:rPr>
        <w:t>pits</w:t>
      </w:r>
      <w:r w:rsidRPr="001F2E78">
        <w:rPr>
          <w:rFonts w:ascii="Tahoma" w:hAnsi="Tahoma" w:cs="Tahoma"/>
          <w:sz w:val="20"/>
        </w:rPr>
        <w:t xml:space="preserve"> may be required.</w:t>
      </w:r>
    </w:p>
    <w:p w:rsidR="00610082" w:rsidRDefault="00610082" w:rsidP="001B6A5D">
      <w:pPr>
        <w:pStyle w:val="StileTitolo2Tahoma"/>
        <w:numPr>
          <w:ilvl w:val="2"/>
          <w:numId w:val="40"/>
        </w:numPr>
        <w:rPr>
          <w:sz w:val="20"/>
          <w:szCs w:val="20"/>
        </w:rPr>
      </w:pPr>
      <w:bookmarkStart w:id="11" w:name="_Toc11172353"/>
      <w:r>
        <w:rPr>
          <w:sz w:val="20"/>
          <w:szCs w:val="20"/>
        </w:rPr>
        <w:t>In situ tests</w:t>
      </w:r>
      <w:bookmarkEnd w:id="11"/>
      <w:r>
        <w:rPr>
          <w:sz w:val="20"/>
          <w:szCs w:val="20"/>
        </w:rPr>
        <w:t xml:space="preserve"> </w:t>
      </w:r>
    </w:p>
    <w:p w:rsidR="00610082" w:rsidRDefault="00610082" w:rsidP="00610082">
      <w:pPr>
        <w:spacing w:line="360" w:lineRule="auto"/>
        <w:rPr>
          <w:rFonts w:ascii="Tahoma" w:hAnsi="Tahoma" w:cs="Tahoma"/>
          <w:sz w:val="20"/>
        </w:rPr>
      </w:pPr>
      <w:r>
        <w:rPr>
          <w:rFonts w:ascii="Tahoma" w:hAnsi="Tahoma" w:cs="Tahoma"/>
          <w:sz w:val="20"/>
        </w:rPr>
        <w:t>The following in situ tests are foreseen:</w:t>
      </w:r>
    </w:p>
    <w:p w:rsidR="00610082" w:rsidRPr="002D4D4F" w:rsidRDefault="00610082" w:rsidP="001B6A5D">
      <w:pPr>
        <w:pStyle w:val="ListParagraph"/>
        <w:numPr>
          <w:ilvl w:val="0"/>
          <w:numId w:val="46"/>
        </w:numPr>
        <w:spacing w:line="360" w:lineRule="auto"/>
        <w:rPr>
          <w:rFonts w:ascii="Tahoma" w:hAnsi="Tahoma" w:cs="Tahoma"/>
          <w:sz w:val="20"/>
        </w:rPr>
      </w:pPr>
      <w:r w:rsidRPr="002D4D4F">
        <w:rPr>
          <w:rFonts w:ascii="Tahoma" w:hAnsi="Tahoma" w:cs="Tahoma"/>
          <w:sz w:val="20"/>
        </w:rPr>
        <w:t xml:space="preserve">Permeability tests </w:t>
      </w:r>
      <w:r>
        <w:rPr>
          <w:rFonts w:ascii="Tahoma" w:hAnsi="Tahoma" w:cs="Tahoma"/>
          <w:sz w:val="20"/>
        </w:rPr>
        <w:t>in boreholes;</w:t>
      </w:r>
    </w:p>
    <w:p w:rsidR="00610082" w:rsidRPr="00AB09EF" w:rsidRDefault="00610082" w:rsidP="001B6A5D">
      <w:pPr>
        <w:pStyle w:val="ListParagraph"/>
        <w:numPr>
          <w:ilvl w:val="0"/>
          <w:numId w:val="46"/>
        </w:numPr>
        <w:spacing w:line="360" w:lineRule="auto"/>
        <w:rPr>
          <w:rFonts w:ascii="Tahoma" w:hAnsi="Tahoma" w:cs="Tahoma"/>
          <w:sz w:val="20"/>
          <w:highlight w:val="yellow"/>
        </w:rPr>
      </w:pPr>
      <w:r w:rsidRPr="00AB09EF">
        <w:rPr>
          <w:rFonts w:ascii="Tahoma" w:hAnsi="Tahoma" w:cs="Tahoma"/>
          <w:sz w:val="20"/>
          <w:highlight w:val="yellow"/>
        </w:rPr>
        <w:t>Goodman Jack dilatometer tests;</w:t>
      </w:r>
    </w:p>
    <w:p w:rsidR="00610082" w:rsidRDefault="00610082" w:rsidP="001B6A5D">
      <w:pPr>
        <w:pStyle w:val="ListParagraph"/>
        <w:numPr>
          <w:ilvl w:val="0"/>
          <w:numId w:val="46"/>
        </w:numPr>
        <w:spacing w:line="360" w:lineRule="auto"/>
        <w:rPr>
          <w:rFonts w:ascii="Tahoma" w:hAnsi="Tahoma" w:cs="Tahoma"/>
          <w:sz w:val="20"/>
        </w:rPr>
      </w:pPr>
      <w:r w:rsidRPr="002D4D4F">
        <w:rPr>
          <w:rFonts w:ascii="Tahoma" w:hAnsi="Tahoma" w:cs="Tahoma"/>
          <w:sz w:val="20"/>
        </w:rPr>
        <w:t>Standard penetration tests</w:t>
      </w:r>
      <w:r>
        <w:rPr>
          <w:rFonts w:ascii="Tahoma" w:hAnsi="Tahoma" w:cs="Tahoma"/>
          <w:sz w:val="20"/>
        </w:rPr>
        <w:t>;</w:t>
      </w:r>
    </w:p>
    <w:p w:rsidR="00610082" w:rsidRPr="00AB09EF" w:rsidRDefault="00610082" w:rsidP="001B6A5D">
      <w:pPr>
        <w:pStyle w:val="ListParagraph"/>
        <w:numPr>
          <w:ilvl w:val="0"/>
          <w:numId w:val="46"/>
        </w:numPr>
        <w:spacing w:line="360" w:lineRule="auto"/>
        <w:rPr>
          <w:rFonts w:ascii="Tahoma" w:hAnsi="Tahoma" w:cs="Tahoma"/>
          <w:sz w:val="20"/>
          <w:highlight w:val="yellow"/>
        </w:rPr>
      </w:pPr>
      <w:proofErr w:type="spellStart"/>
      <w:r w:rsidRPr="00AB09EF">
        <w:rPr>
          <w:rFonts w:ascii="Tahoma" w:hAnsi="Tahoma" w:cs="Tahoma"/>
          <w:sz w:val="20"/>
          <w:highlight w:val="yellow"/>
        </w:rPr>
        <w:t>Marchetti</w:t>
      </w:r>
      <w:proofErr w:type="spellEnd"/>
      <w:r w:rsidRPr="00AB09EF">
        <w:rPr>
          <w:rFonts w:ascii="Tahoma" w:hAnsi="Tahoma" w:cs="Tahoma"/>
          <w:sz w:val="20"/>
          <w:highlight w:val="yellow"/>
        </w:rPr>
        <w:t xml:space="preserve"> dilatometer test;</w:t>
      </w:r>
    </w:p>
    <w:p w:rsidR="00610082" w:rsidRPr="00C07B00" w:rsidRDefault="00610082" w:rsidP="00610082">
      <w:pPr>
        <w:pStyle w:val="ListParagraph"/>
        <w:numPr>
          <w:ilvl w:val="0"/>
          <w:numId w:val="46"/>
        </w:numPr>
        <w:spacing w:line="360" w:lineRule="auto"/>
        <w:rPr>
          <w:rFonts w:ascii="Tahoma" w:hAnsi="Tahoma" w:cs="Tahoma"/>
          <w:sz w:val="20"/>
          <w:highlight w:val="yellow"/>
        </w:rPr>
      </w:pPr>
      <w:r w:rsidRPr="00AB09EF">
        <w:rPr>
          <w:rFonts w:ascii="Tahoma" w:hAnsi="Tahoma" w:cs="Tahoma"/>
          <w:sz w:val="20"/>
          <w:highlight w:val="yellow"/>
        </w:rPr>
        <w:t>Cone penetration test;</w:t>
      </w:r>
    </w:p>
    <w:p w:rsidR="00610082" w:rsidRDefault="00610082" w:rsidP="00610082">
      <w:pPr>
        <w:spacing w:line="360" w:lineRule="auto"/>
        <w:rPr>
          <w:rFonts w:ascii="Tahoma" w:hAnsi="Tahoma" w:cs="Tahoma"/>
          <w:sz w:val="20"/>
        </w:rPr>
      </w:pPr>
      <w:r>
        <w:rPr>
          <w:rFonts w:ascii="Tahoma" w:hAnsi="Tahoma" w:cs="Tahoma"/>
          <w:sz w:val="20"/>
        </w:rPr>
        <w:t>The number and location of the in situ test in the boreholes are shown in the following tables:</w:t>
      </w:r>
    </w:p>
    <w:p w:rsidR="00610082" w:rsidRDefault="00610082" w:rsidP="00610082">
      <w:pPr>
        <w:spacing w:line="360" w:lineRule="auto"/>
        <w:jc w:val="center"/>
        <w:rPr>
          <w:rFonts w:ascii="Tahoma" w:hAnsi="Tahoma" w:cs="Tahoma"/>
          <w:sz w:val="20"/>
        </w:rPr>
      </w:pPr>
      <w:r w:rsidRPr="00162C1D">
        <w:rPr>
          <w:noProof/>
        </w:rPr>
        <w:drawing>
          <wp:inline distT="0" distB="0" distL="0" distR="0">
            <wp:extent cx="4140000" cy="364461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0000" cy="3644613"/>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5.1.5:</w:t>
      </w:r>
      <w:r>
        <w:tab/>
      </w:r>
      <w:proofErr w:type="spellStart"/>
      <w:r>
        <w:t>Dabus</w:t>
      </w:r>
      <w:proofErr w:type="spellEnd"/>
      <w:r>
        <w:t xml:space="preserve">, CH--130, </w:t>
      </w:r>
      <w:proofErr w:type="gramStart"/>
      <w:r>
        <w:t>In</w:t>
      </w:r>
      <w:proofErr w:type="gramEnd"/>
      <w:r>
        <w:t xml:space="preserve"> situ tests in boreholes.</w:t>
      </w:r>
    </w:p>
    <w:p w:rsidR="00610082" w:rsidRDefault="00610082" w:rsidP="00610082">
      <w:pPr>
        <w:pStyle w:val="04-DABUS-FIGTAB"/>
        <w:spacing w:after="120"/>
      </w:pPr>
    </w:p>
    <w:p w:rsidR="00610082" w:rsidRPr="00F8350B" w:rsidRDefault="00610082" w:rsidP="00610082">
      <w:pPr>
        <w:spacing w:line="360" w:lineRule="auto"/>
        <w:jc w:val="center"/>
        <w:rPr>
          <w:rFonts w:ascii="Tahoma" w:hAnsi="Tahoma" w:cs="Tahoma"/>
          <w:sz w:val="20"/>
        </w:rPr>
      </w:pPr>
      <w:r w:rsidRPr="00162C1D">
        <w:rPr>
          <w:noProof/>
        </w:rPr>
        <w:lastRenderedPageBreak/>
        <w:drawing>
          <wp:inline distT="0" distB="0" distL="0" distR="0">
            <wp:extent cx="4140000" cy="310991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0000" cy="3109916"/>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5.1.6:</w:t>
      </w:r>
      <w:r>
        <w:tab/>
      </w:r>
      <w:proofErr w:type="spellStart"/>
      <w:r>
        <w:t>Dabus</w:t>
      </w:r>
      <w:proofErr w:type="spellEnd"/>
      <w:r>
        <w:t xml:space="preserve">, CH--108, </w:t>
      </w:r>
      <w:proofErr w:type="gramStart"/>
      <w:r>
        <w:t>In</w:t>
      </w:r>
      <w:proofErr w:type="gramEnd"/>
      <w:r>
        <w:t xml:space="preserve"> situ tests in boreholes.</w:t>
      </w:r>
    </w:p>
    <w:p w:rsidR="00610082" w:rsidRDefault="00610082" w:rsidP="00610082">
      <w:pPr>
        <w:spacing w:line="360" w:lineRule="auto"/>
        <w:rPr>
          <w:rFonts w:ascii="Tahoma" w:hAnsi="Tahoma" w:cs="Tahoma"/>
          <w:sz w:val="20"/>
        </w:rPr>
      </w:pPr>
      <w:r w:rsidRPr="00D27F4D">
        <w:rPr>
          <w:rFonts w:ascii="Tahoma" w:hAnsi="Tahoma" w:cs="Tahoma"/>
          <w:sz w:val="20"/>
        </w:rPr>
        <w:t xml:space="preserve">The following </w:t>
      </w:r>
      <w:r w:rsidR="00AB09EF" w:rsidRPr="00D27F4D">
        <w:rPr>
          <w:rFonts w:ascii="Tahoma" w:hAnsi="Tahoma" w:cs="Tahoma"/>
          <w:sz w:val="20"/>
        </w:rPr>
        <w:t>table summarizes</w:t>
      </w:r>
      <w:r w:rsidRPr="00D27F4D">
        <w:rPr>
          <w:rFonts w:ascii="Tahoma" w:hAnsi="Tahoma" w:cs="Tahoma"/>
          <w:sz w:val="20"/>
        </w:rPr>
        <w:t xml:space="preserve"> the test in the </w:t>
      </w:r>
      <w:r>
        <w:rPr>
          <w:rFonts w:ascii="Tahoma" w:hAnsi="Tahoma" w:cs="Tahoma"/>
          <w:sz w:val="20"/>
        </w:rPr>
        <w:t>pits</w:t>
      </w:r>
      <w:r w:rsidRPr="00D27F4D">
        <w:rPr>
          <w:rFonts w:ascii="Tahoma" w:hAnsi="Tahoma" w:cs="Tahoma"/>
          <w:sz w:val="20"/>
        </w:rPr>
        <w:t xml:space="preserve">. The </w:t>
      </w:r>
      <w:proofErr w:type="spellStart"/>
      <w:r w:rsidRPr="00D27F4D">
        <w:rPr>
          <w:rFonts w:ascii="Tahoma" w:hAnsi="Tahoma" w:cs="Tahoma"/>
          <w:sz w:val="20"/>
        </w:rPr>
        <w:t>Marchetti</w:t>
      </w:r>
      <w:proofErr w:type="spellEnd"/>
      <w:r w:rsidRPr="00D27F4D">
        <w:rPr>
          <w:rFonts w:ascii="Tahoma" w:hAnsi="Tahoma" w:cs="Tahoma"/>
          <w:sz w:val="20"/>
        </w:rPr>
        <w:t xml:space="preserve"> dilatometer test and the </w:t>
      </w:r>
      <w:r>
        <w:rPr>
          <w:rFonts w:ascii="Tahoma" w:hAnsi="Tahoma" w:cs="Tahoma"/>
          <w:sz w:val="20"/>
        </w:rPr>
        <w:t>C</w:t>
      </w:r>
      <w:r w:rsidRPr="00D27F4D">
        <w:rPr>
          <w:rFonts w:ascii="Tahoma" w:hAnsi="Tahoma" w:cs="Tahoma"/>
          <w:sz w:val="20"/>
        </w:rPr>
        <w:t xml:space="preserve">one </w:t>
      </w:r>
      <w:r>
        <w:rPr>
          <w:rFonts w:ascii="Tahoma" w:hAnsi="Tahoma" w:cs="Tahoma"/>
          <w:sz w:val="20"/>
        </w:rPr>
        <w:t>P</w:t>
      </w:r>
      <w:r w:rsidRPr="00D27F4D">
        <w:rPr>
          <w:rFonts w:ascii="Tahoma" w:hAnsi="Tahoma" w:cs="Tahoma"/>
          <w:sz w:val="20"/>
        </w:rPr>
        <w:t xml:space="preserve">enetration </w:t>
      </w:r>
      <w:r>
        <w:rPr>
          <w:rFonts w:ascii="Tahoma" w:hAnsi="Tahoma" w:cs="Tahoma"/>
          <w:sz w:val="20"/>
        </w:rPr>
        <w:t>T</w:t>
      </w:r>
      <w:r w:rsidRPr="00D27F4D">
        <w:rPr>
          <w:rFonts w:ascii="Tahoma" w:hAnsi="Tahoma" w:cs="Tahoma"/>
          <w:sz w:val="20"/>
        </w:rPr>
        <w:t xml:space="preserve">est with the measurements of the water pressure will be carried out close the </w:t>
      </w:r>
      <w:proofErr w:type="spellStart"/>
      <w:r>
        <w:rPr>
          <w:rFonts w:ascii="Tahoma" w:hAnsi="Tahoma" w:cs="Tahoma"/>
          <w:sz w:val="20"/>
        </w:rPr>
        <w:t>piots</w:t>
      </w:r>
      <w:proofErr w:type="spellEnd"/>
      <w:r w:rsidRPr="00D27F4D">
        <w:rPr>
          <w:rFonts w:ascii="Tahoma" w:hAnsi="Tahoma" w:cs="Tahoma"/>
          <w:sz w:val="20"/>
        </w:rPr>
        <w:t xml:space="preserve"> to correlate the soil stratigraphy with the test results. </w:t>
      </w:r>
    </w:p>
    <w:p w:rsidR="00610082" w:rsidRPr="00D27F4D" w:rsidRDefault="00610082" w:rsidP="00610082">
      <w:pPr>
        <w:spacing w:line="360" w:lineRule="auto"/>
        <w:rPr>
          <w:rFonts w:ascii="Tahoma" w:hAnsi="Tahoma" w:cs="Tahoma"/>
          <w:sz w:val="20"/>
        </w:rPr>
      </w:pPr>
      <w:r w:rsidRPr="00D27F4D">
        <w:rPr>
          <w:rFonts w:ascii="Tahoma" w:hAnsi="Tahoma" w:cs="Tahoma"/>
          <w:sz w:val="20"/>
        </w:rPr>
        <w:t>The following table summarizes the number and location of the tests:</w:t>
      </w:r>
    </w:p>
    <w:p w:rsidR="00610082" w:rsidRDefault="00610082" w:rsidP="00610082">
      <w:pPr>
        <w:pStyle w:val="04-DABUS-FIGTAB"/>
        <w:spacing w:after="120"/>
      </w:pPr>
      <w:r w:rsidRPr="002F63A3">
        <w:rPr>
          <w:noProof/>
          <w:lang w:val="en-US" w:eastAsia="en-US"/>
        </w:rPr>
        <w:drawing>
          <wp:inline distT="0" distB="0" distL="0" distR="0">
            <wp:extent cx="3429000" cy="46888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4688840"/>
                    </a:xfrm>
                    <a:prstGeom prst="rect">
                      <a:avLst/>
                    </a:prstGeom>
                    <a:noFill/>
                    <a:ln>
                      <a:noFill/>
                    </a:ln>
                  </pic:spPr>
                </pic:pic>
              </a:graphicData>
            </a:graphic>
          </wp:inline>
        </w:drawing>
      </w:r>
    </w:p>
    <w:p w:rsidR="00610082" w:rsidRPr="00C07B00" w:rsidRDefault="00610082" w:rsidP="00C07B00">
      <w:pPr>
        <w:pStyle w:val="04-DABUS-FIGTAB"/>
        <w:spacing w:after="120"/>
      </w:pPr>
      <w:r>
        <w:lastRenderedPageBreak/>
        <w:t>Table</w:t>
      </w:r>
      <w:r w:rsidRPr="005C1CDD">
        <w:t xml:space="preserve"> </w:t>
      </w:r>
      <w:r>
        <w:t>5.1.7:</w:t>
      </w:r>
      <w:r>
        <w:tab/>
      </w:r>
      <w:proofErr w:type="spellStart"/>
      <w:r>
        <w:t>Dabus</w:t>
      </w:r>
      <w:proofErr w:type="spellEnd"/>
      <w:r>
        <w:t xml:space="preserve">, </w:t>
      </w:r>
      <w:proofErr w:type="gramStart"/>
      <w:r>
        <w:t>In</w:t>
      </w:r>
      <w:proofErr w:type="gramEnd"/>
      <w:r>
        <w:t xml:space="preserve"> situ tests in pits.</w:t>
      </w:r>
    </w:p>
    <w:p w:rsidR="00610082" w:rsidRDefault="00610082" w:rsidP="00610082">
      <w:pPr>
        <w:spacing w:line="360" w:lineRule="auto"/>
        <w:rPr>
          <w:rFonts w:ascii="Tahoma" w:hAnsi="Tahoma" w:cs="Tahoma"/>
          <w:sz w:val="20"/>
        </w:rPr>
      </w:pPr>
      <w:r>
        <w:rPr>
          <w:rFonts w:ascii="Tahoma" w:hAnsi="Tahoma" w:cs="Tahoma"/>
          <w:sz w:val="20"/>
        </w:rPr>
        <w:t xml:space="preserve">The tests must be performed according to the Technical Specifications </w:t>
      </w:r>
      <w:r w:rsidRPr="002B05A1">
        <w:rPr>
          <w:rFonts w:ascii="Tahoma" w:hAnsi="Tahoma" w:cs="Tahoma"/>
          <w:sz w:val="20"/>
        </w:rPr>
        <w:t>in Annex C.</w:t>
      </w:r>
    </w:p>
    <w:p w:rsidR="00610082" w:rsidRPr="00931ED4" w:rsidRDefault="00610082" w:rsidP="00610082">
      <w:pPr>
        <w:pStyle w:val="StileTitolo2Tahoma"/>
      </w:pPr>
      <w:bookmarkStart w:id="12" w:name="_Toc11172354"/>
      <w:r>
        <w:t>Geophysical investigations</w:t>
      </w:r>
      <w:bookmarkEnd w:id="12"/>
    </w:p>
    <w:p w:rsidR="00610082" w:rsidRPr="001A635E" w:rsidRDefault="00610082" w:rsidP="00610082">
      <w:pPr>
        <w:spacing w:line="360" w:lineRule="auto"/>
        <w:rPr>
          <w:rFonts w:ascii="Tahoma" w:hAnsi="Tahoma" w:cs="Tahoma"/>
          <w:sz w:val="20"/>
        </w:rPr>
      </w:pPr>
      <w:r w:rsidRPr="001A635E">
        <w:rPr>
          <w:rFonts w:ascii="Tahoma" w:hAnsi="Tahoma" w:cs="Tahoma"/>
          <w:sz w:val="20"/>
        </w:rPr>
        <w:t>The following investigations have been planned:</w:t>
      </w:r>
    </w:p>
    <w:p w:rsidR="00610082" w:rsidRDefault="00610082" w:rsidP="001B6A5D">
      <w:pPr>
        <w:pStyle w:val="ListParagraph"/>
        <w:numPr>
          <w:ilvl w:val="0"/>
          <w:numId w:val="45"/>
        </w:numPr>
        <w:spacing w:line="360" w:lineRule="auto"/>
        <w:rPr>
          <w:rFonts w:ascii="Tahoma" w:hAnsi="Tahoma" w:cs="Tahoma"/>
          <w:sz w:val="20"/>
        </w:rPr>
      </w:pPr>
      <w:r>
        <w:rPr>
          <w:rFonts w:ascii="Tahoma" w:hAnsi="Tahoma" w:cs="Tahoma"/>
          <w:sz w:val="20"/>
        </w:rPr>
        <w:t>10,440 m for</w:t>
      </w:r>
      <w:r w:rsidRPr="001A635E">
        <w:rPr>
          <w:rFonts w:ascii="Tahoma" w:hAnsi="Tahoma" w:cs="Tahoma"/>
          <w:sz w:val="20"/>
        </w:rPr>
        <w:t xml:space="preserve"> the </w:t>
      </w:r>
      <w:r>
        <w:rPr>
          <w:rFonts w:ascii="Tahoma" w:hAnsi="Tahoma" w:cs="Tahoma"/>
          <w:sz w:val="20"/>
        </w:rPr>
        <w:t xml:space="preserve">HPP </w:t>
      </w:r>
      <w:proofErr w:type="spellStart"/>
      <w:r>
        <w:rPr>
          <w:rFonts w:ascii="Tahoma" w:hAnsi="Tahoma" w:cs="Tahoma"/>
          <w:sz w:val="20"/>
        </w:rPr>
        <w:t>ch</w:t>
      </w:r>
      <w:proofErr w:type="spellEnd"/>
      <w:r>
        <w:rPr>
          <w:rFonts w:ascii="Tahoma" w:hAnsi="Tahoma" w:cs="Tahoma"/>
          <w:sz w:val="20"/>
        </w:rPr>
        <w:t xml:space="preserve"> -130</w:t>
      </w:r>
      <w:r w:rsidRPr="001A635E">
        <w:rPr>
          <w:rFonts w:ascii="Tahoma" w:hAnsi="Tahoma" w:cs="Tahoma"/>
          <w:sz w:val="20"/>
        </w:rPr>
        <w:t xml:space="preserve"> site;</w:t>
      </w:r>
    </w:p>
    <w:p w:rsidR="00610082" w:rsidRPr="001A635E" w:rsidRDefault="00610082" w:rsidP="001B6A5D">
      <w:pPr>
        <w:pStyle w:val="ListParagraph"/>
        <w:numPr>
          <w:ilvl w:val="0"/>
          <w:numId w:val="45"/>
        </w:numPr>
        <w:spacing w:line="360" w:lineRule="auto"/>
        <w:rPr>
          <w:rFonts w:ascii="Tahoma" w:hAnsi="Tahoma" w:cs="Tahoma"/>
          <w:sz w:val="20"/>
        </w:rPr>
      </w:pPr>
      <w:r>
        <w:rPr>
          <w:rFonts w:ascii="Tahoma" w:hAnsi="Tahoma" w:cs="Tahoma"/>
          <w:sz w:val="20"/>
        </w:rPr>
        <w:t>2,880 m for</w:t>
      </w:r>
      <w:r w:rsidRPr="001A635E">
        <w:rPr>
          <w:rFonts w:ascii="Tahoma" w:hAnsi="Tahoma" w:cs="Tahoma"/>
          <w:sz w:val="20"/>
        </w:rPr>
        <w:t xml:space="preserve"> the </w:t>
      </w:r>
      <w:r>
        <w:rPr>
          <w:rFonts w:ascii="Tahoma" w:hAnsi="Tahoma" w:cs="Tahoma"/>
          <w:sz w:val="20"/>
        </w:rPr>
        <w:t xml:space="preserve">HPP </w:t>
      </w:r>
      <w:proofErr w:type="spellStart"/>
      <w:r>
        <w:rPr>
          <w:rFonts w:ascii="Tahoma" w:hAnsi="Tahoma" w:cs="Tahoma"/>
          <w:sz w:val="20"/>
        </w:rPr>
        <w:t>ch</w:t>
      </w:r>
      <w:proofErr w:type="spellEnd"/>
      <w:r>
        <w:rPr>
          <w:rFonts w:ascii="Tahoma" w:hAnsi="Tahoma" w:cs="Tahoma"/>
          <w:sz w:val="20"/>
        </w:rPr>
        <w:t xml:space="preserve"> -108</w:t>
      </w:r>
      <w:r w:rsidRPr="001A635E">
        <w:rPr>
          <w:rFonts w:ascii="Tahoma" w:hAnsi="Tahoma" w:cs="Tahoma"/>
          <w:sz w:val="20"/>
        </w:rPr>
        <w:t xml:space="preserve"> site;</w:t>
      </w:r>
    </w:p>
    <w:p w:rsidR="00610082" w:rsidRDefault="00610082" w:rsidP="00610082">
      <w:pPr>
        <w:spacing w:line="360" w:lineRule="auto"/>
        <w:rPr>
          <w:rFonts w:ascii="Tahoma" w:hAnsi="Tahoma" w:cs="Tahoma"/>
          <w:sz w:val="20"/>
        </w:rPr>
      </w:pPr>
      <w:r w:rsidRPr="00062606">
        <w:rPr>
          <w:rFonts w:ascii="Tahoma" w:hAnsi="Tahoma" w:cs="Tahoma"/>
          <w:sz w:val="20"/>
        </w:rPr>
        <w:t>The list of seismic lines together with the coordinates of the seismic lines setting out points, is shown in the following tables for both the HPP project</w:t>
      </w:r>
      <w:r>
        <w:rPr>
          <w:rFonts w:ascii="Tahoma" w:hAnsi="Tahoma" w:cs="Tahoma"/>
          <w:sz w:val="20"/>
        </w:rPr>
        <w:t>s</w:t>
      </w:r>
      <w:r w:rsidRPr="00062606">
        <w:rPr>
          <w:rFonts w:ascii="Tahoma" w:hAnsi="Tahoma" w:cs="Tahoma"/>
          <w:sz w:val="20"/>
        </w:rPr>
        <w:t>.</w:t>
      </w:r>
    </w:p>
    <w:p w:rsidR="00610082" w:rsidRDefault="00610082" w:rsidP="00610082">
      <w:pPr>
        <w:spacing w:line="360" w:lineRule="auto"/>
        <w:rPr>
          <w:rFonts w:ascii="Tahoma" w:hAnsi="Tahoma" w:cs="Tahoma"/>
          <w:sz w:val="20"/>
        </w:rPr>
      </w:pPr>
      <w:r w:rsidRPr="002B05A1">
        <w:rPr>
          <w:rFonts w:ascii="Tahoma" w:hAnsi="Tahoma" w:cs="Tahoma"/>
          <w:sz w:val="20"/>
        </w:rPr>
        <w:t xml:space="preserve">The </w:t>
      </w:r>
      <w:proofErr w:type="gramStart"/>
      <w:r w:rsidRPr="002B05A1">
        <w:rPr>
          <w:rFonts w:ascii="Tahoma" w:hAnsi="Tahoma" w:cs="Tahoma"/>
          <w:sz w:val="20"/>
        </w:rPr>
        <w:t>drawing showing the location of the seismic lines are</w:t>
      </w:r>
      <w:proofErr w:type="gramEnd"/>
      <w:r w:rsidRPr="002B05A1">
        <w:rPr>
          <w:rFonts w:ascii="Tahoma" w:hAnsi="Tahoma" w:cs="Tahoma"/>
          <w:sz w:val="20"/>
        </w:rPr>
        <w:t xml:space="preserve"> included in the annex A.</w:t>
      </w:r>
    </w:p>
    <w:p w:rsidR="00610082" w:rsidRDefault="00610082" w:rsidP="00610082">
      <w:pPr>
        <w:spacing w:line="360" w:lineRule="auto"/>
        <w:jc w:val="center"/>
        <w:rPr>
          <w:rFonts w:ascii="Tahoma" w:hAnsi="Tahoma" w:cs="Tahoma"/>
          <w:sz w:val="20"/>
        </w:rPr>
      </w:pPr>
      <w:r w:rsidRPr="00A07A63">
        <w:rPr>
          <w:noProof/>
        </w:rPr>
        <w:lastRenderedPageBreak/>
        <w:drawing>
          <wp:inline distT="0" distB="0" distL="0" distR="0">
            <wp:extent cx="4269255" cy="8820000"/>
            <wp:effectExtent l="0" t="0" r="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9255" cy="8820000"/>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5.2.1:</w:t>
      </w:r>
      <w:r>
        <w:tab/>
      </w:r>
      <w:proofErr w:type="spellStart"/>
      <w:r>
        <w:t>Dabus</w:t>
      </w:r>
      <w:proofErr w:type="spellEnd"/>
      <w:r>
        <w:t>, CH--130, List of seismic lines.</w:t>
      </w:r>
    </w:p>
    <w:p w:rsidR="00610082" w:rsidRDefault="00610082" w:rsidP="00610082">
      <w:pPr>
        <w:spacing w:line="360" w:lineRule="auto"/>
        <w:rPr>
          <w:rFonts w:ascii="Tahoma" w:hAnsi="Tahoma" w:cs="Tahoma"/>
          <w:sz w:val="20"/>
        </w:rPr>
      </w:pPr>
      <w:r>
        <w:rPr>
          <w:rFonts w:ascii="Tahoma" w:hAnsi="Tahoma" w:cs="Tahoma"/>
          <w:sz w:val="20"/>
        </w:rPr>
        <w:lastRenderedPageBreak/>
        <w:t xml:space="preserve">The following </w:t>
      </w:r>
      <w:r w:rsidRPr="00F70C68">
        <w:rPr>
          <w:rFonts w:ascii="Tahoma" w:hAnsi="Tahoma" w:cs="Tahoma"/>
          <w:sz w:val="20"/>
        </w:rPr>
        <w:t xml:space="preserve">geophysical </w:t>
      </w:r>
      <w:proofErr w:type="gramStart"/>
      <w:r w:rsidRPr="00F70C68">
        <w:rPr>
          <w:rFonts w:ascii="Tahoma" w:hAnsi="Tahoma" w:cs="Tahoma"/>
          <w:sz w:val="20"/>
        </w:rPr>
        <w:t>investigation in the river</w:t>
      </w:r>
      <w:r w:rsidRPr="00E30871">
        <w:rPr>
          <w:rFonts w:ascii="Tahoma" w:hAnsi="Tahoma" w:cs="Tahoma"/>
          <w:sz w:val="20"/>
        </w:rPr>
        <w:t xml:space="preserve"> </w:t>
      </w:r>
      <w:r>
        <w:rPr>
          <w:rFonts w:ascii="Tahoma" w:hAnsi="Tahoma" w:cs="Tahoma"/>
          <w:sz w:val="20"/>
        </w:rPr>
        <w:t>with hydrophone are</w:t>
      </w:r>
      <w:proofErr w:type="gramEnd"/>
      <w:r>
        <w:rPr>
          <w:rFonts w:ascii="Tahoma" w:hAnsi="Tahoma" w:cs="Tahoma"/>
          <w:sz w:val="20"/>
        </w:rPr>
        <w:t xml:space="preserve"> foreseen</w:t>
      </w:r>
      <w:r w:rsidRPr="00F70C68">
        <w:rPr>
          <w:rFonts w:ascii="Tahoma" w:hAnsi="Tahoma" w:cs="Tahoma"/>
          <w:sz w:val="20"/>
        </w:rPr>
        <w:t>:</w:t>
      </w:r>
    </w:p>
    <w:p w:rsidR="00610082" w:rsidRDefault="00610082" w:rsidP="001B6A5D">
      <w:pPr>
        <w:pStyle w:val="ListParagraph"/>
        <w:numPr>
          <w:ilvl w:val="0"/>
          <w:numId w:val="51"/>
        </w:numPr>
        <w:spacing w:line="360" w:lineRule="auto"/>
        <w:rPr>
          <w:rFonts w:ascii="Tahoma" w:hAnsi="Tahoma" w:cs="Tahoma"/>
          <w:sz w:val="20"/>
        </w:rPr>
      </w:pPr>
      <w:r w:rsidRPr="00F70C68">
        <w:rPr>
          <w:rFonts w:ascii="Tahoma" w:hAnsi="Tahoma" w:cs="Tahoma"/>
          <w:sz w:val="20"/>
        </w:rPr>
        <w:t>130 D_SL</w:t>
      </w:r>
      <w:r>
        <w:rPr>
          <w:rFonts w:ascii="Tahoma" w:hAnsi="Tahoma" w:cs="Tahoma"/>
          <w:sz w:val="20"/>
        </w:rPr>
        <w:t>3</w:t>
      </w:r>
      <w:r w:rsidRPr="00F70C68">
        <w:rPr>
          <w:rFonts w:ascii="Tahoma" w:hAnsi="Tahoma" w:cs="Tahoma"/>
          <w:sz w:val="20"/>
        </w:rPr>
        <w:t xml:space="preserve"> </w:t>
      </w:r>
      <w:r w:rsidRPr="00F70C68">
        <w:rPr>
          <w:rFonts w:ascii="Tahoma" w:hAnsi="Tahoma" w:cs="Tahoma"/>
          <w:sz w:val="20"/>
        </w:rPr>
        <w:tab/>
        <w:t>240m</w:t>
      </w:r>
    </w:p>
    <w:p w:rsidR="00610082" w:rsidRPr="00F70C68" w:rsidRDefault="00610082" w:rsidP="001B6A5D">
      <w:pPr>
        <w:pStyle w:val="ListParagraph"/>
        <w:numPr>
          <w:ilvl w:val="0"/>
          <w:numId w:val="51"/>
        </w:numPr>
        <w:spacing w:line="360" w:lineRule="auto"/>
        <w:rPr>
          <w:rFonts w:ascii="Tahoma" w:hAnsi="Tahoma" w:cs="Tahoma"/>
          <w:sz w:val="20"/>
        </w:rPr>
      </w:pPr>
      <w:r w:rsidRPr="00F70C68">
        <w:rPr>
          <w:rFonts w:ascii="Tahoma" w:hAnsi="Tahoma" w:cs="Tahoma"/>
          <w:sz w:val="20"/>
        </w:rPr>
        <w:t>130 D_SL</w:t>
      </w:r>
      <w:r>
        <w:rPr>
          <w:rFonts w:ascii="Tahoma" w:hAnsi="Tahoma" w:cs="Tahoma"/>
          <w:sz w:val="20"/>
        </w:rPr>
        <w:t>9</w:t>
      </w:r>
      <w:r w:rsidRPr="00F70C68">
        <w:rPr>
          <w:rFonts w:ascii="Tahoma" w:hAnsi="Tahoma" w:cs="Tahoma"/>
          <w:sz w:val="20"/>
        </w:rPr>
        <w:t xml:space="preserve"> </w:t>
      </w:r>
      <w:r w:rsidRPr="00F70C68">
        <w:rPr>
          <w:rFonts w:ascii="Tahoma" w:hAnsi="Tahoma" w:cs="Tahoma"/>
          <w:sz w:val="20"/>
        </w:rPr>
        <w:tab/>
        <w:t>240m</w:t>
      </w:r>
    </w:p>
    <w:p w:rsidR="00610082" w:rsidRPr="00F70C68" w:rsidRDefault="00610082" w:rsidP="001B6A5D">
      <w:pPr>
        <w:pStyle w:val="ListParagraph"/>
        <w:numPr>
          <w:ilvl w:val="0"/>
          <w:numId w:val="51"/>
        </w:numPr>
        <w:spacing w:line="360" w:lineRule="auto"/>
        <w:rPr>
          <w:rFonts w:ascii="Tahoma" w:hAnsi="Tahoma" w:cs="Tahoma"/>
          <w:sz w:val="20"/>
        </w:rPr>
      </w:pPr>
      <w:r w:rsidRPr="00F70C68">
        <w:rPr>
          <w:rFonts w:ascii="Tahoma" w:hAnsi="Tahoma" w:cs="Tahoma"/>
          <w:sz w:val="20"/>
        </w:rPr>
        <w:t>130 D_SL</w:t>
      </w:r>
      <w:r>
        <w:rPr>
          <w:rFonts w:ascii="Tahoma" w:hAnsi="Tahoma" w:cs="Tahoma"/>
          <w:sz w:val="20"/>
        </w:rPr>
        <w:t>15</w:t>
      </w:r>
      <w:r w:rsidRPr="00F70C68">
        <w:rPr>
          <w:rFonts w:ascii="Tahoma" w:hAnsi="Tahoma" w:cs="Tahoma"/>
          <w:sz w:val="20"/>
        </w:rPr>
        <w:t xml:space="preserve"> </w:t>
      </w:r>
      <w:r w:rsidRPr="00F70C68">
        <w:rPr>
          <w:rFonts w:ascii="Tahoma" w:hAnsi="Tahoma" w:cs="Tahoma"/>
          <w:sz w:val="20"/>
        </w:rPr>
        <w:tab/>
        <w:t>240m</w:t>
      </w:r>
    </w:p>
    <w:p w:rsidR="00610082" w:rsidRPr="00F70C68" w:rsidRDefault="00610082" w:rsidP="001B6A5D">
      <w:pPr>
        <w:pStyle w:val="ListParagraph"/>
        <w:numPr>
          <w:ilvl w:val="0"/>
          <w:numId w:val="51"/>
        </w:numPr>
        <w:spacing w:line="360" w:lineRule="auto"/>
        <w:rPr>
          <w:rFonts w:ascii="Tahoma" w:hAnsi="Tahoma" w:cs="Tahoma"/>
          <w:sz w:val="20"/>
        </w:rPr>
      </w:pPr>
      <w:r w:rsidRPr="00F70C68">
        <w:rPr>
          <w:rFonts w:ascii="Tahoma" w:hAnsi="Tahoma" w:cs="Tahoma"/>
          <w:sz w:val="20"/>
        </w:rPr>
        <w:t>130 D_SL</w:t>
      </w:r>
      <w:r>
        <w:rPr>
          <w:rFonts w:ascii="Tahoma" w:hAnsi="Tahoma" w:cs="Tahoma"/>
          <w:sz w:val="20"/>
        </w:rPr>
        <w:t>20</w:t>
      </w:r>
      <w:r w:rsidRPr="00F70C68">
        <w:rPr>
          <w:rFonts w:ascii="Tahoma" w:hAnsi="Tahoma" w:cs="Tahoma"/>
          <w:sz w:val="20"/>
        </w:rPr>
        <w:t xml:space="preserve"> </w:t>
      </w:r>
      <w:r w:rsidRPr="00F70C68">
        <w:rPr>
          <w:rFonts w:ascii="Tahoma" w:hAnsi="Tahoma" w:cs="Tahoma"/>
          <w:sz w:val="20"/>
        </w:rPr>
        <w:tab/>
        <w:t>240m</w:t>
      </w:r>
    </w:p>
    <w:p w:rsidR="00610082" w:rsidRDefault="00610082" w:rsidP="00610082">
      <w:pPr>
        <w:spacing w:line="360" w:lineRule="auto"/>
        <w:rPr>
          <w:rFonts w:ascii="Tahoma" w:hAnsi="Tahoma" w:cs="Tahoma"/>
          <w:sz w:val="20"/>
        </w:rPr>
      </w:pPr>
    </w:p>
    <w:p w:rsidR="00610082" w:rsidRDefault="00610082" w:rsidP="00610082">
      <w:pPr>
        <w:spacing w:line="360" w:lineRule="auto"/>
        <w:jc w:val="center"/>
        <w:rPr>
          <w:rFonts w:ascii="Tahoma" w:hAnsi="Tahoma" w:cs="Tahoma"/>
          <w:sz w:val="20"/>
        </w:rPr>
      </w:pPr>
      <w:r w:rsidRPr="0022509A">
        <w:rPr>
          <w:noProof/>
        </w:rPr>
        <w:drawing>
          <wp:inline distT="0" distB="0" distL="0" distR="0">
            <wp:extent cx="4269600" cy="4989207"/>
            <wp:effectExtent l="0" t="0" r="0" b="190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9600" cy="4989207"/>
                    </a:xfrm>
                    <a:prstGeom prst="rect">
                      <a:avLst/>
                    </a:prstGeom>
                    <a:noFill/>
                    <a:ln>
                      <a:noFill/>
                    </a:ln>
                  </pic:spPr>
                </pic:pic>
              </a:graphicData>
            </a:graphic>
          </wp:inline>
        </w:drawing>
      </w:r>
    </w:p>
    <w:p w:rsidR="00610082" w:rsidRPr="00C07B00" w:rsidRDefault="00610082" w:rsidP="00C07B00">
      <w:pPr>
        <w:pStyle w:val="04-DABUS-FIGTAB"/>
        <w:spacing w:after="120"/>
      </w:pPr>
      <w:r>
        <w:t>Table</w:t>
      </w:r>
      <w:r w:rsidRPr="005C1CDD">
        <w:t xml:space="preserve"> </w:t>
      </w:r>
      <w:r>
        <w:t>5.2.2:</w:t>
      </w:r>
      <w:r>
        <w:tab/>
      </w:r>
      <w:proofErr w:type="spellStart"/>
      <w:r>
        <w:t>Dabus</w:t>
      </w:r>
      <w:proofErr w:type="spellEnd"/>
      <w:r>
        <w:t>, CH--108, List of seismic lines.</w:t>
      </w:r>
    </w:p>
    <w:p w:rsidR="00610082" w:rsidRDefault="00610082" w:rsidP="00610082">
      <w:pPr>
        <w:spacing w:line="360" w:lineRule="auto"/>
        <w:rPr>
          <w:rFonts w:ascii="Tahoma" w:hAnsi="Tahoma" w:cs="Tahoma"/>
          <w:sz w:val="20"/>
        </w:rPr>
      </w:pPr>
      <w:r>
        <w:rPr>
          <w:rFonts w:ascii="Tahoma" w:hAnsi="Tahoma" w:cs="Tahoma"/>
          <w:sz w:val="20"/>
        </w:rPr>
        <w:t xml:space="preserve">The geophysical investigations must be performed according to the Technical </w:t>
      </w:r>
      <w:r w:rsidRPr="002F37BA">
        <w:rPr>
          <w:rFonts w:ascii="Tahoma" w:hAnsi="Tahoma" w:cs="Tahoma"/>
          <w:sz w:val="20"/>
        </w:rPr>
        <w:t>specification in Annex C</w:t>
      </w:r>
      <w:r>
        <w:rPr>
          <w:rFonts w:ascii="Tahoma" w:hAnsi="Tahoma" w:cs="Tahoma"/>
          <w:sz w:val="20"/>
        </w:rPr>
        <w:t>.</w:t>
      </w:r>
    </w:p>
    <w:p w:rsidR="00610082" w:rsidRPr="000873E9" w:rsidRDefault="00610082" w:rsidP="00610082">
      <w:pPr>
        <w:pStyle w:val="StileTitolo2Tahoma"/>
      </w:pPr>
      <w:bookmarkStart w:id="13" w:name="_Toc11172355"/>
      <w:r w:rsidRPr="000873E9">
        <w:t>Laboratory Tests</w:t>
      </w:r>
      <w:bookmarkEnd w:id="13"/>
    </w:p>
    <w:p w:rsidR="00610082" w:rsidRDefault="00610082" w:rsidP="00610082">
      <w:pPr>
        <w:spacing w:line="360" w:lineRule="auto"/>
        <w:rPr>
          <w:rFonts w:ascii="Tahoma" w:hAnsi="Tahoma" w:cs="Tahoma"/>
          <w:sz w:val="20"/>
        </w:rPr>
      </w:pPr>
      <w:r>
        <w:rPr>
          <w:rFonts w:ascii="Tahoma" w:hAnsi="Tahoma" w:cs="Tahoma"/>
          <w:sz w:val="20"/>
        </w:rPr>
        <w:t xml:space="preserve">The following laboratory </w:t>
      </w:r>
      <w:r w:rsidR="00B34423">
        <w:rPr>
          <w:rFonts w:ascii="Tahoma" w:hAnsi="Tahoma" w:cs="Tahoma"/>
          <w:sz w:val="20"/>
        </w:rPr>
        <w:t>tests are</w:t>
      </w:r>
      <w:r>
        <w:rPr>
          <w:rFonts w:ascii="Tahoma" w:hAnsi="Tahoma" w:cs="Tahoma"/>
          <w:sz w:val="20"/>
        </w:rPr>
        <w:t xml:space="preserve"> foreseen for the </w:t>
      </w:r>
      <w:proofErr w:type="spellStart"/>
      <w:r>
        <w:rPr>
          <w:rFonts w:ascii="Tahoma" w:hAnsi="Tahoma" w:cs="Tahoma"/>
          <w:sz w:val="20"/>
        </w:rPr>
        <w:t>Dabus</w:t>
      </w:r>
      <w:proofErr w:type="spellEnd"/>
      <w:r>
        <w:rPr>
          <w:rFonts w:ascii="Tahoma" w:hAnsi="Tahoma" w:cs="Tahoma"/>
          <w:sz w:val="20"/>
        </w:rPr>
        <w:t xml:space="preserve"> project:</w:t>
      </w:r>
    </w:p>
    <w:p w:rsidR="00610082" w:rsidRDefault="00610082" w:rsidP="00610082">
      <w:pPr>
        <w:spacing w:line="360" w:lineRule="auto"/>
        <w:rPr>
          <w:rFonts w:ascii="Tahoma" w:hAnsi="Tahoma" w:cs="Tahoma"/>
          <w:sz w:val="20"/>
        </w:rPr>
      </w:pPr>
    </w:p>
    <w:p w:rsidR="00610082" w:rsidRDefault="00610082" w:rsidP="00610082">
      <w:pPr>
        <w:spacing w:line="360" w:lineRule="auto"/>
        <w:jc w:val="center"/>
        <w:rPr>
          <w:rFonts w:ascii="Tahoma" w:hAnsi="Tahoma" w:cs="Tahoma"/>
          <w:sz w:val="20"/>
        </w:rPr>
      </w:pPr>
    </w:p>
    <w:p w:rsidR="00610082" w:rsidRDefault="00610082" w:rsidP="00610082">
      <w:pPr>
        <w:spacing w:line="360" w:lineRule="auto"/>
        <w:jc w:val="center"/>
        <w:rPr>
          <w:rFonts w:ascii="Tahoma" w:hAnsi="Tahoma" w:cs="Tahoma"/>
          <w:sz w:val="20"/>
        </w:rPr>
      </w:pPr>
      <w:r w:rsidRPr="00567197">
        <w:rPr>
          <w:noProof/>
        </w:rPr>
        <w:lastRenderedPageBreak/>
        <w:drawing>
          <wp:inline distT="0" distB="0" distL="0" distR="0">
            <wp:extent cx="3420000" cy="297580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0000" cy="2975800"/>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5.3.1:</w:t>
      </w:r>
      <w:r>
        <w:tab/>
      </w:r>
      <w:proofErr w:type="spellStart"/>
      <w:r>
        <w:t>Dabus</w:t>
      </w:r>
      <w:proofErr w:type="spellEnd"/>
      <w:r>
        <w:t>, CH--130, List of laboratory tests</w:t>
      </w:r>
    </w:p>
    <w:p w:rsidR="00610082" w:rsidRDefault="00610082" w:rsidP="00610082">
      <w:pPr>
        <w:spacing w:line="360" w:lineRule="auto"/>
        <w:jc w:val="center"/>
        <w:rPr>
          <w:rFonts w:ascii="Tahoma" w:hAnsi="Tahoma" w:cs="Tahoma"/>
          <w:sz w:val="20"/>
        </w:rPr>
      </w:pPr>
    </w:p>
    <w:p w:rsidR="00610082" w:rsidRDefault="00610082" w:rsidP="00610082">
      <w:pPr>
        <w:spacing w:line="360" w:lineRule="auto"/>
        <w:jc w:val="center"/>
        <w:rPr>
          <w:rFonts w:ascii="Tahoma" w:hAnsi="Tahoma" w:cs="Tahoma"/>
          <w:sz w:val="20"/>
        </w:rPr>
      </w:pPr>
      <w:r w:rsidRPr="00567197">
        <w:rPr>
          <w:noProof/>
        </w:rPr>
        <w:drawing>
          <wp:inline distT="0" distB="0" distL="0" distR="0">
            <wp:extent cx="3420000" cy="250362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0000" cy="2503627"/>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5.3.2:</w:t>
      </w:r>
      <w:r>
        <w:tab/>
      </w:r>
      <w:proofErr w:type="spellStart"/>
      <w:r>
        <w:t>Dabus</w:t>
      </w:r>
      <w:proofErr w:type="spellEnd"/>
      <w:r>
        <w:t>, CH--108, List of laboratory tests</w:t>
      </w: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r w:rsidRPr="002F37BA">
        <w:rPr>
          <w:rFonts w:ascii="Tahoma" w:hAnsi="Tahoma" w:cs="Tahoma"/>
          <w:sz w:val="20"/>
        </w:rPr>
        <w:t xml:space="preserve">The number of the tests is indicative. The laboratory tests must be foreseen to characterize all the </w:t>
      </w:r>
      <w:proofErr w:type="spellStart"/>
      <w:r w:rsidRPr="002F37BA">
        <w:rPr>
          <w:rFonts w:ascii="Tahoma" w:hAnsi="Tahoma" w:cs="Tahoma"/>
          <w:sz w:val="20"/>
        </w:rPr>
        <w:t>lithologies</w:t>
      </w:r>
      <w:proofErr w:type="spellEnd"/>
      <w:r w:rsidRPr="002F37BA">
        <w:rPr>
          <w:rFonts w:ascii="Tahoma" w:hAnsi="Tahoma" w:cs="Tahoma"/>
          <w:sz w:val="20"/>
        </w:rPr>
        <w:t xml:space="preserve"> encountered during the geotechnical campaign.</w:t>
      </w:r>
      <w:r>
        <w:rPr>
          <w:rFonts w:ascii="Tahoma" w:hAnsi="Tahoma" w:cs="Tahoma"/>
          <w:sz w:val="20"/>
        </w:rPr>
        <w:t xml:space="preserve"> More details regarding the sample collection and laboratory tests will be given by the Consultant during the execution of the geotechnical campaign and according to the progress results. In any case each lithological </w:t>
      </w:r>
      <w:proofErr w:type="gramStart"/>
      <w:r>
        <w:rPr>
          <w:rFonts w:ascii="Tahoma" w:hAnsi="Tahoma" w:cs="Tahoma"/>
          <w:sz w:val="20"/>
        </w:rPr>
        <w:t>changes</w:t>
      </w:r>
      <w:proofErr w:type="gramEnd"/>
      <w:r>
        <w:rPr>
          <w:rFonts w:ascii="Tahoma" w:hAnsi="Tahoma" w:cs="Tahoma"/>
          <w:sz w:val="20"/>
        </w:rPr>
        <w:t xml:space="preserve"> must be characterized.</w:t>
      </w:r>
    </w:p>
    <w:p w:rsidR="00610082" w:rsidRPr="006C3E74" w:rsidRDefault="00610082" w:rsidP="00610082">
      <w:pPr>
        <w:spacing w:line="360" w:lineRule="auto"/>
        <w:rPr>
          <w:rFonts w:ascii="Tahoma" w:hAnsi="Tahoma" w:cs="Tahoma"/>
          <w:sz w:val="20"/>
        </w:rPr>
      </w:pPr>
      <w:r w:rsidRPr="006C3E74">
        <w:rPr>
          <w:rFonts w:ascii="Tahoma" w:hAnsi="Tahoma" w:cs="Tahoma"/>
          <w:sz w:val="20"/>
        </w:rPr>
        <w:t>To concern the river water analysis number 9 samples must be collected</w:t>
      </w:r>
      <w:r>
        <w:rPr>
          <w:rFonts w:ascii="Tahoma" w:hAnsi="Tahoma" w:cs="Tahoma"/>
          <w:sz w:val="20"/>
        </w:rPr>
        <w:t>.</w:t>
      </w:r>
    </w:p>
    <w:p w:rsidR="00610082" w:rsidRPr="0089548C" w:rsidRDefault="00610082" w:rsidP="00610082">
      <w:pPr>
        <w:spacing w:line="360" w:lineRule="auto"/>
        <w:rPr>
          <w:rFonts w:ascii="Tahoma" w:hAnsi="Tahoma" w:cs="Tahoma"/>
          <w:sz w:val="20"/>
        </w:rPr>
      </w:pPr>
      <w:r>
        <w:rPr>
          <w:rFonts w:ascii="Tahoma" w:hAnsi="Tahoma" w:cs="Tahoma"/>
          <w:sz w:val="20"/>
        </w:rPr>
        <w:t>The laboratory tests must be performed according to the Technical Specification in Annex C.</w:t>
      </w:r>
    </w:p>
    <w:p w:rsidR="00610082" w:rsidRDefault="00610082" w:rsidP="00610082">
      <w:pPr>
        <w:spacing w:line="360" w:lineRule="auto"/>
        <w:rPr>
          <w:rFonts w:ascii="Tahoma" w:hAnsi="Tahoma" w:cs="Tahoma"/>
          <w:sz w:val="20"/>
        </w:rPr>
      </w:pPr>
    </w:p>
    <w:p w:rsidR="00610082" w:rsidRPr="0089548C" w:rsidRDefault="00610082" w:rsidP="00610082">
      <w:pPr>
        <w:spacing w:line="360" w:lineRule="auto"/>
        <w:rPr>
          <w:rFonts w:ascii="Tahoma" w:hAnsi="Tahoma" w:cs="Tahoma"/>
          <w:sz w:val="20"/>
        </w:rPr>
      </w:pPr>
    </w:p>
    <w:p w:rsidR="00610082" w:rsidRPr="00931ED4" w:rsidRDefault="00610082" w:rsidP="00610082">
      <w:pPr>
        <w:pStyle w:val="StileTitolo2Tahoma"/>
      </w:pPr>
      <w:bookmarkStart w:id="14" w:name="_Toc11172356"/>
      <w:r>
        <w:lastRenderedPageBreak/>
        <w:t>Construction Material Investigations</w:t>
      </w:r>
      <w:bookmarkEnd w:id="14"/>
    </w:p>
    <w:p w:rsidR="00610082" w:rsidRDefault="00610082" w:rsidP="00610082">
      <w:pPr>
        <w:spacing w:line="360" w:lineRule="auto"/>
        <w:rPr>
          <w:rFonts w:ascii="Tahoma" w:hAnsi="Tahoma" w:cs="Tahoma"/>
          <w:sz w:val="20"/>
        </w:rPr>
      </w:pPr>
      <w:r w:rsidRPr="00861F64">
        <w:rPr>
          <w:rFonts w:ascii="Tahoma" w:hAnsi="Tahoma" w:cs="Tahoma"/>
          <w:sz w:val="20"/>
        </w:rPr>
        <w:t xml:space="preserve">The following field and laboratory geotechnical investigations are foreseen for the </w:t>
      </w:r>
      <w:proofErr w:type="spellStart"/>
      <w:r w:rsidRPr="00861F64">
        <w:rPr>
          <w:rFonts w:ascii="Tahoma" w:hAnsi="Tahoma" w:cs="Tahoma"/>
          <w:sz w:val="20"/>
        </w:rPr>
        <w:t>Dabus</w:t>
      </w:r>
      <w:proofErr w:type="spellEnd"/>
      <w:r w:rsidRPr="00861F64">
        <w:rPr>
          <w:rFonts w:ascii="Tahoma" w:hAnsi="Tahoma" w:cs="Tahoma"/>
          <w:sz w:val="20"/>
        </w:rPr>
        <w:t xml:space="preserve"> HPPs project to investigate potential </w:t>
      </w:r>
      <w:r>
        <w:rPr>
          <w:rFonts w:ascii="Tahoma" w:hAnsi="Tahoma" w:cs="Tahoma"/>
          <w:sz w:val="20"/>
        </w:rPr>
        <w:t>construction materials:</w:t>
      </w:r>
    </w:p>
    <w:p w:rsidR="00610082" w:rsidRPr="00861F64" w:rsidRDefault="00610082" w:rsidP="001B6A5D">
      <w:pPr>
        <w:pStyle w:val="ListParagraph"/>
        <w:numPr>
          <w:ilvl w:val="0"/>
          <w:numId w:val="49"/>
        </w:numPr>
        <w:spacing w:line="360" w:lineRule="auto"/>
        <w:rPr>
          <w:rFonts w:ascii="Tahoma" w:hAnsi="Tahoma" w:cs="Tahoma"/>
          <w:sz w:val="20"/>
        </w:rPr>
      </w:pPr>
      <w:r w:rsidRPr="00861F64">
        <w:rPr>
          <w:rFonts w:ascii="Tahoma" w:hAnsi="Tahoma" w:cs="Tahoma"/>
          <w:sz w:val="20"/>
        </w:rPr>
        <w:t>Borehole</w:t>
      </w:r>
    </w:p>
    <w:p w:rsidR="00610082" w:rsidRPr="00861F64" w:rsidRDefault="00610082" w:rsidP="001B6A5D">
      <w:pPr>
        <w:pStyle w:val="ListParagraph"/>
        <w:numPr>
          <w:ilvl w:val="0"/>
          <w:numId w:val="49"/>
        </w:numPr>
        <w:spacing w:line="360" w:lineRule="auto"/>
        <w:rPr>
          <w:rFonts w:ascii="Tahoma" w:hAnsi="Tahoma" w:cs="Tahoma"/>
          <w:sz w:val="20"/>
        </w:rPr>
      </w:pPr>
      <w:proofErr w:type="spellStart"/>
      <w:r w:rsidRPr="00861F64">
        <w:rPr>
          <w:rFonts w:ascii="Tahoma" w:hAnsi="Tahoma" w:cs="Tahoma"/>
          <w:sz w:val="20"/>
        </w:rPr>
        <w:t>Geoseismic</w:t>
      </w:r>
      <w:proofErr w:type="spellEnd"/>
      <w:r w:rsidRPr="00861F64">
        <w:rPr>
          <w:rFonts w:ascii="Tahoma" w:hAnsi="Tahoma" w:cs="Tahoma"/>
          <w:sz w:val="20"/>
        </w:rPr>
        <w:t xml:space="preserve"> survey</w:t>
      </w:r>
    </w:p>
    <w:p w:rsidR="00610082" w:rsidRPr="00C07B00" w:rsidRDefault="00610082" w:rsidP="00610082">
      <w:pPr>
        <w:pStyle w:val="ListParagraph"/>
        <w:numPr>
          <w:ilvl w:val="0"/>
          <w:numId w:val="49"/>
        </w:numPr>
        <w:spacing w:line="360" w:lineRule="auto"/>
        <w:rPr>
          <w:rFonts w:ascii="Tahoma" w:hAnsi="Tahoma" w:cs="Tahoma"/>
          <w:sz w:val="20"/>
        </w:rPr>
      </w:pPr>
      <w:r w:rsidRPr="00861F64">
        <w:rPr>
          <w:rFonts w:ascii="Tahoma" w:hAnsi="Tahoma" w:cs="Tahoma"/>
          <w:sz w:val="20"/>
        </w:rPr>
        <w:t>Laboratory test</w:t>
      </w:r>
    </w:p>
    <w:p w:rsidR="00610082" w:rsidRPr="00861F64" w:rsidRDefault="00610082" w:rsidP="00610082">
      <w:pPr>
        <w:spacing w:line="360" w:lineRule="auto"/>
        <w:rPr>
          <w:rFonts w:ascii="Tahoma" w:hAnsi="Tahoma" w:cs="Tahoma"/>
          <w:sz w:val="20"/>
        </w:rPr>
      </w:pPr>
      <w:r>
        <w:rPr>
          <w:rFonts w:ascii="Tahoma" w:hAnsi="Tahoma" w:cs="Tahoma"/>
          <w:sz w:val="20"/>
        </w:rPr>
        <w:t>M</w:t>
      </w:r>
      <w:r w:rsidRPr="00861F64">
        <w:rPr>
          <w:rFonts w:ascii="Tahoma" w:hAnsi="Tahoma" w:cs="Tahoma"/>
          <w:sz w:val="20"/>
        </w:rPr>
        <w:t>obilization of Contractor’s Staff and Equipment to the Site, including any</w:t>
      </w:r>
      <w:r>
        <w:rPr>
          <w:rFonts w:ascii="Tahoma" w:hAnsi="Tahoma" w:cs="Tahoma"/>
          <w:sz w:val="20"/>
        </w:rPr>
        <w:t xml:space="preserve"> </w:t>
      </w:r>
      <w:r w:rsidRPr="00861F64">
        <w:rPr>
          <w:rFonts w:ascii="Tahoma" w:hAnsi="Tahoma" w:cs="Tahoma"/>
          <w:sz w:val="20"/>
        </w:rPr>
        <w:t>other things required for the execution and completion of the Services, shall be part of this</w:t>
      </w:r>
      <w:r>
        <w:rPr>
          <w:rFonts w:ascii="Tahoma" w:hAnsi="Tahoma" w:cs="Tahoma"/>
          <w:sz w:val="20"/>
        </w:rPr>
        <w:t xml:space="preserve"> </w:t>
      </w:r>
      <w:r w:rsidRPr="00861F64">
        <w:rPr>
          <w:rFonts w:ascii="Tahoma" w:hAnsi="Tahoma" w:cs="Tahoma"/>
          <w:sz w:val="20"/>
        </w:rPr>
        <w:t>activity. Works are required to carry out the Services. Maintenance shall be guaranteed during the execution of the Services to</w:t>
      </w:r>
      <w:r>
        <w:rPr>
          <w:rFonts w:ascii="Tahoma" w:hAnsi="Tahoma" w:cs="Tahoma"/>
          <w:sz w:val="20"/>
        </w:rPr>
        <w:t xml:space="preserve"> </w:t>
      </w:r>
      <w:r w:rsidRPr="00861F64">
        <w:rPr>
          <w:rFonts w:ascii="Tahoma" w:hAnsi="Tahoma" w:cs="Tahoma"/>
          <w:sz w:val="20"/>
        </w:rPr>
        <w:t>keep the Site in proper and safe conditions. At the end of the Services, cleaning, clearing and</w:t>
      </w:r>
      <w:r>
        <w:rPr>
          <w:rFonts w:ascii="Tahoma" w:hAnsi="Tahoma" w:cs="Tahoma"/>
          <w:sz w:val="20"/>
        </w:rPr>
        <w:t xml:space="preserve"> </w:t>
      </w:r>
      <w:r w:rsidRPr="00861F64">
        <w:rPr>
          <w:rFonts w:ascii="Tahoma" w:hAnsi="Tahoma" w:cs="Tahoma"/>
          <w:sz w:val="20"/>
        </w:rPr>
        <w:t>environmental closure of the Site is required to the satisfaction of the Consultant.</w:t>
      </w:r>
    </w:p>
    <w:p w:rsidR="00610082" w:rsidRDefault="00610082" w:rsidP="001B6A5D">
      <w:pPr>
        <w:pStyle w:val="StileTitolo2Tahoma"/>
        <w:numPr>
          <w:ilvl w:val="2"/>
          <w:numId w:val="40"/>
        </w:numPr>
        <w:rPr>
          <w:sz w:val="20"/>
          <w:szCs w:val="20"/>
        </w:rPr>
      </w:pPr>
      <w:bookmarkStart w:id="15" w:name="_Toc11172357"/>
      <w:r>
        <w:rPr>
          <w:sz w:val="20"/>
          <w:szCs w:val="20"/>
        </w:rPr>
        <w:t>Boreholes</w:t>
      </w:r>
      <w:bookmarkEnd w:id="15"/>
    </w:p>
    <w:p w:rsidR="00610082" w:rsidRPr="0040021A" w:rsidRDefault="00610082" w:rsidP="00610082">
      <w:pPr>
        <w:spacing w:line="360" w:lineRule="auto"/>
        <w:rPr>
          <w:rFonts w:ascii="Tahoma" w:hAnsi="Tahoma" w:cs="Tahoma"/>
          <w:sz w:val="20"/>
        </w:rPr>
      </w:pPr>
      <w:r w:rsidRPr="0040021A">
        <w:rPr>
          <w:rFonts w:ascii="Tahoma" w:hAnsi="Tahoma" w:cs="Tahoma"/>
          <w:sz w:val="20"/>
        </w:rPr>
        <w:t xml:space="preserve">Vertical boreholes are required to determine the geotechnical characteristics of the rock masses potentially constituting the quarry site. </w:t>
      </w:r>
    </w:p>
    <w:p w:rsidR="00610082" w:rsidRPr="0040021A" w:rsidRDefault="00610082" w:rsidP="00610082">
      <w:pPr>
        <w:spacing w:line="360" w:lineRule="auto"/>
        <w:rPr>
          <w:rFonts w:ascii="Tahoma" w:hAnsi="Tahoma" w:cs="Tahoma"/>
          <w:sz w:val="20"/>
        </w:rPr>
      </w:pPr>
      <w:r w:rsidRPr="0040021A">
        <w:rPr>
          <w:rFonts w:ascii="Tahoma" w:hAnsi="Tahoma" w:cs="Tahoma"/>
          <w:sz w:val="20"/>
        </w:rPr>
        <w:t xml:space="preserve">A number of </w:t>
      </w:r>
      <w:r>
        <w:rPr>
          <w:rFonts w:ascii="Tahoma" w:hAnsi="Tahoma" w:cs="Tahoma"/>
          <w:sz w:val="20"/>
        </w:rPr>
        <w:t>3</w:t>
      </w:r>
      <w:r w:rsidRPr="0040021A">
        <w:rPr>
          <w:rFonts w:ascii="Tahoma" w:hAnsi="Tahoma" w:cs="Tahoma"/>
          <w:sz w:val="20"/>
        </w:rPr>
        <w:t xml:space="preserve"> vertical boreholes are foreseen in the </w:t>
      </w:r>
      <w:r>
        <w:rPr>
          <w:rFonts w:ascii="Tahoma" w:hAnsi="Tahoma" w:cs="Tahoma"/>
          <w:sz w:val="20"/>
        </w:rPr>
        <w:t xml:space="preserve">quarry </w:t>
      </w:r>
      <w:r w:rsidRPr="0040021A">
        <w:rPr>
          <w:rFonts w:ascii="Tahoma" w:hAnsi="Tahoma" w:cs="Tahoma"/>
          <w:sz w:val="20"/>
        </w:rPr>
        <w:t>area, the boreholes depth and coordinates</w:t>
      </w:r>
      <w:r>
        <w:rPr>
          <w:rFonts w:ascii="Tahoma" w:hAnsi="Tahoma" w:cs="Tahoma"/>
          <w:sz w:val="20"/>
        </w:rPr>
        <w:t xml:space="preserve"> </w:t>
      </w:r>
      <w:r w:rsidRPr="0040021A">
        <w:rPr>
          <w:rFonts w:ascii="Tahoma" w:hAnsi="Tahoma" w:cs="Tahoma"/>
          <w:sz w:val="20"/>
        </w:rPr>
        <w:t xml:space="preserve">are listed in </w:t>
      </w:r>
      <w:r>
        <w:rPr>
          <w:rFonts w:ascii="Tahoma" w:hAnsi="Tahoma" w:cs="Tahoma"/>
          <w:sz w:val="20"/>
        </w:rPr>
        <w:t>the following table</w:t>
      </w:r>
      <w:r w:rsidRPr="0040021A">
        <w:rPr>
          <w:rFonts w:ascii="Tahoma" w:hAnsi="Tahoma" w:cs="Tahoma"/>
          <w:sz w:val="20"/>
        </w:rPr>
        <w:t xml:space="preserve">. </w:t>
      </w:r>
      <w:r>
        <w:rPr>
          <w:rFonts w:ascii="Tahoma" w:hAnsi="Tahoma" w:cs="Tahoma"/>
          <w:sz w:val="20"/>
        </w:rPr>
        <w:t xml:space="preserve">The boreholes location is show in the relevant drawings included in </w:t>
      </w:r>
      <w:r w:rsidRPr="006521DA">
        <w:rPr>
          <w:rFonts w:ascii="Tahoma" w:hAnsi="Tahoma" w:cs="Tahoma"/>
          <w:sz w:val="20"/>
        </w:rPr>
        <w:t>the Annex A.</w:t>
      </w:r>
      <w:r w:rsidRPr="0040021A">
        <w:rPr>
          <w:rFonts w:ascii="Tahoma" w:hAnsi="Tahoma" w:cs="Tahoma"/>
          <w:sz w:val="20"/>
        </w:rPr>
        <w:t xml:space="preserve"> The boreholes</w:t>
      </w:r>
      <w:r>
        <w:rPr>
          <w:rFonts w:ascii="Tahoma" w:hAnsi="Tahoma" w:cs="Tahoma"/>
          <w:sz w:val="20"/>
        </w:rPr>
        <w:t xml:space="preserve"> </w:t>
      </w:r>
      <w:r w:rsidRPr="0040021A">
        <w:rPr>
          <w:rFonts w:ascii="Tahoma" w:hAnsi="Tahoma" w:cs="Tahoma"/>
          <w:sz w:val="20"/>
        </w:rPr>
        <w:t xml:space="preserve">must be performed according to the Technical Specifications </w:t>
      </w:r>
      <w:r w:rsidRPr="006521DA">
        <w:rPr>
          <w:rFonts w:ascii="Tahoma" w:hAnsi="Tahoma" w:cs="Tahoma"/>
          <w:sz w:val="20"/>
        </w:rPr>
        <w:t>in Annex C.</w:t>
      </w:r>
    </w:p>
    <w:p w:rsidR="00610082" w:rsidRPr="0040021A" w:rsidRDefault="00610082" w:rsidP="00610082">
      <w:pPr>
        <w:spacing w:line="360" w:lineRule="auto"/>
        <w:rPr>
          <w:rFonts w:ascii="Tahoma" w:hAnsi="Tahoma" w:cs="Tahoma"/>
          <w:sz w:val="20"/>
        </w:rPr>
      </w:pPr>
    </w:p>
    <w:p w:rsidR="00610082" w:rsidRPr="0040021A" w:rsidRDefault="00610082" w:rsidP="00610082">
      <w:pPr>
        <w:spacing w:line="360" w:lineRule="auto"/>
        <w:jc w:val="center"/>
        <w:rPr>
          <w:rFonts w:ascii="Tahoma" w:hAnsi="Tahoma" w:cs="Tahoma"/>
          <w:sz w:val="20"/>
        </w:rPr>
      </w:pPr>
      <w:r w:rsidRPr="001066CF">
        <w:rPr>
          <w:noProof/>
        </w:rPr>
        <w:drawing>
          <wp:inline distT="0" distB="0" distL="0" distR="0">
            <wp:extent cx="3240000" cy="1285289"/>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1285289"/>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5.4.1:</w:t>
      </w:r>
      <w:r>
        <w:tab/>
      </w:r>
      <w:proofErr w:type="spellStart"/>
      <w:r>
        <w:t>Dabus</w:t>
      </w:r>
      <w:proofErr w:type="spellEnd"/>
      <w:r>
        <w:t>, CH--130, Quarry list of boreholes</w:t>
      </w:r>
    </w:p>
    <w:p w:rsidR="00610082" w:rsidRPr="001066CF" w:rsidRDefault="00610082" w:rsidP="00610082">
      <w:pPr>
        <w:spacing w:line="360" w:lineRule="auto"/>
        <w:rPr>
          <w:rFonts w:ascii="Tahoma" w:hAnsi="Tahoma" w:cs="Tahoma"/>
          <w:sz w:val="20"/>
        </w:rPr>
      </w:pPr>
    </w:p>
    <w:p w:rsidR="00610082" w:rsidRPr="0040021A" w:rsidRDefault="00610082" w:rsidP="00610082">
      <w:pPr>
        <w:spacing w:line="360" w:lineRule="auto"/>
        <w:rPr>
          <w:rFonts w:ascii="Tahoma" w:hAnsi="Tahoma" w:cs="Tahoma"/>
          <w:sz w:val="20"/>
        </w:rPr>
      </w:pPr>
      <w:r w:rsidRPr="0040021A">
        <w:rPr>
          <w:rFonts w:ascii="Tahoma" w:hAnsi="Tahoma" w:cs="Tahoma"/>
          <w:sz w:val="20"/>
        </w:rPr>
        <w:t>Depending on the evidences of the geotechnical investigations, relocation of planned drilling and/or adjustments to the on-going drilling and/or additional drilling may be required</w:t>
      </w:r>
      <w:r>
        <w:rPr>
          <w:rFonts w:ascii="Tahoma" w:hAnsi="Tahoma" w:cs="Tahoma"/>
          <w:sz w:val="20"/>
        </w:rPr>
        <w:t>.</w:t>
      </w:r>
    </w:p>
    <w:p w:rsidR="00610082" w:rsidRDefault="00610082" w:rsidP="001B6A5D">
      <w:pPr>
        <w:pStyle w:val="StileTitolo2Tahoma"/>
        <w:numPr>
          <w:ilvl w:val="2"/>
          <w:numId w:val="40"/>
        </w:numPr>
        <w:rPr>
          <w:sz w:val="20"/>
          <w:szCs w:val="20"/>
        </w:rPr>
      </w:pPr>
      <w:bookmarkStart w:id="16" w:name="_Toc11172358"/>
      <w:r>
        <w:rPr>
          <w:sz w:val="20"/>
          <w:szCs w:val="20"/>
        </w:rPr>
        <w:t>Geophysical investigations</w:t>
      </w:r>
      <w:bookmarkEnd w:id="16"/>
    </w:p>
    <w:p w:rsidR="00610082" w:rsidRPr="001A635E" w:rsidRDefault="00B34423" w:rsidP="00610082">
      <w:pPr>
        <w:spacing w:line="360" w:lineRule="auto"/>
        <w:rPr>
          <w:rFonts w:ascii="Tahoma" w:hAnsi="Tahoma" w:cs="Tahoma"/>
          <w:sz w:val="20"/>
        </w:rPr>
      </w:pPr>
      <w:r>
        <w:rPr>
          <w:rFonts w:ascii="Tahoma" w:hAnsi="Tahoma" w:cs="Tahoma"/>
          <w:sz w:val="20"/>
        </w:rPr>
        <w:t xml:space="preserve">A total length of 960 m of seismic lines </w:t>
      </w:r>
      <w:r w:rsidRPr="001A635E">
        <w:rPr>
          <w:rFonts w:ascii="Tahoma" w:hAnsi="Tahoma" w:cs="Tahoma"/>
          <w:sz w:val="20"/>
        </w:rPr>
        <w:t>has</w:t>
      </w:r>
      <w:r w:rsidR="00610082" w:rsidRPr="001A635E">
        <w:rPr>
          <w:rFonts w:ascii="Tahoma" w:hAnsi="Tahoma" w:cs="Tahoma"/>
          <w:sz w:val="20"/>
        </w:rPr>
        <w:t xml:space="preserve"> been planned</w:t>
      </w:r>
      <w:r w:rsidR="00610082">
        <w:rPr>
          <w:rFonts w:ascii="Tahoma" w:hAnsi="Tahoma" w:cs="Tahoma"/>
          <w:sz w:val="20"/>
        </w:rPr>
        <w:t xml:space="preserve"> for the quarry area.</w:t>
      </w:r>
    </w:p>
    <w:p w:rsidR="00610082" w:rsidRDefault="00610082" w:rsidP="00610082">
      <w:pPr>
        <w:spacing w:line="360" w:lineRule="auto"/>
        <w:rPr>
          <w:rFonts w:ascii="Tahoma" w:hAnsi="Tahoma" w:cs="Tahoma"/>
          <w:sz w:val="20"/>
        </w:rPr>
      </w:pPr>
      <w:r>
        <w:rPr>
          <w:rFonts w:ascii="Tahoma" w:hAnsi="Tahoma" w:cs="Tahoma"/>
          <w:sz w:val="20"/>
        </w:rPr>
        <w:t xml:space="preserve">The list of seismic lines together with the coordinates of the seismic lines setting out points for the proposed </w:t>
      </w:r>
      <w:r w:rsidR="00B34423">
        <w:rPr>
          <w:rFonts w:ascii="Tahoma" w:hAnsi="Tahoma" w:cs="Tahoma"/>
          <w:sz w:val="20"/>
        </w:rPr>
        <w:t>quarry</w:t>
      </w:r>
      <w:r>
        <w:rPr>
          <w:rFonts w:ascii="Tahoma" w:hAnsi="Tahoma" w:cs="Tahoma"/>
          <w:sz w:val="20"/>
        </w:rPr>
        <w:t xml:space="preserve"> is shown in the following table.</w:t>
      </w:r>
    </w:p>
    <w:p w:rsidR="00610082" w:rsidRDefault="00610082" w:rsidP="00610082">
      <w:pPr>
        <w:spacing w:line="360" w:lineRule="auto"/>
        <w:rPr>
          <w:rFonts w:ascii="Tahoma" w:hAnsi="Tahoma" w:cs="Tahoma"/>
          <w:sz w:val="20"/>
        </w:rPr>
      </w:pPr>
      <w:r w:rsidRPr="00062606">
        <w:rPr>
          <w:rFonts w:ascii="Tahoma" w:hAnsi="Tahoma" w:cs="Tahoma"/>
          <w:sz w:val="20"/>
        </w:rPr>
        <w:t>The drawing</w:t>
      </w:r>
      <w:r>
        <w:rPr>
          <w:rFonts w:ascii="Tahoma" w:hAnsi="Tahoma" w:cs="Tahoma"/>
          <w:sz w:val="20"/>
        </w:rPr>
        <w:t>s</w:t>
      </w:r>
      <w:r w:rsidRPr="00062606">
        <w:rPr>
          <w:rFonts w:ascii="Tahoma" w:hAnsi="Tahoma" w:cs="Tahoma"/>
          <w:sz w:val="20"/>
        </w:rPr>
        <w:t xml:space="preserve"> showing the location of the seismic lines are included in the annex A.</w:t>
      </w:r>
    </w:p>
    <w:p w:rsidR="00610082" w:rsidRDefault="00610082" w:rsidP="00610082">
      <w:pPr>
        <w:spacing w:line="360" w:lineRule="auto"/>
        <w:rPr>
          <w:rFonts w:ascii="Tahoma" w:hAnsi="Tahoma" w:cs="Tahoma"/>
          <w:sz w:val="20"/>
        </w:rPr>
      </w:pPr>
    </w:p>
    <w:p w:rsidR="00610082" w:rsidRDefault="00610082" w:rsidP="00610082">
      <w:pPr>
        <w:spacing w:line="360" w:lineRule="auto"/>
        <w:jc w:val="center"/>
        <w:rPr>
          <w:rFonts w:ascii="Tahoma" w:hAnsi="Tahoma" w:cs="Tahoma"/>
          <w:sz w:val="20"/>
        </w:rPr>
      </w:pPr>
      <w:r w:rsidRPr="00596CD3">
        <w:rPr>
          <w:noProof/>
        </w:rPr>
        <w:lastRenderedPageBreak/>
        <w:drawing>
          <wp:inline distT="0" distB="0" distL="0" distR="0">
            <wp:extent cx="4320000" cy="1294005"/>
            <wp:effectExtent l="0" t="0" r="4445" b="1905"/>
            <wp:docPr id="21536" name="Immagine 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1294005"/>
                    </a:xfrm>
                    <a:prstGeom prst="rect">
                      <a:avLst/>
                    </a:prstGeom>
                    <a:noFill/>
                    <a:ln>
                      <a:noFill/>
                    </a:ln>
                  </pic:spPr>
                </pic:pic>
              </a:graphicData>
            </a:graphic>
          </wp:inline>
        </w:drawing>
      </w:r>
    </w:p>
    <w:p w:rsidR="00610082" w:rsidRDefault="00610082" w:rsidP="00610082">
      <w:pPr>
        <w:pStyle w:val="04-DABUS-FIGTAB"/>
        <w:spacing w:after="120"/>
      </w:pPr>
      <w:proofErr w:type="gramStart"/>
      <w:r>
        <w:t>Table</w:t>
      </w:r>
      <w:r w:rsidRPr="005C1CDD">
        <w:t xml:space="preserve"> </w:t>
      </w:r>
      <w:r>
        <w:t>5.4.2:</w:t>
      </w:r>
      <w:r>
        <w:tab/>
      </w:r>
      <w:proofErr w:type="spellStart"/>
      <w:r>
        <w:t>Dabus</w:t>
      </w:r>
      <w:proofErr w:type="spellEnd"/>
      <w:r>
        <w:t>, CH--130, Quarry, List of seismic lines.</w:t>
      </w:r>
      <w:proofErr w:type="gramEnd"/>
    </w:p>
    <w:p w:rsidR="00610082" w:rsidRDefault="00610082" w:rsidP="00610082">
      <w:pPr>
        <w:rPr>
          <w:rFonts w:ascii="Tahoma" w:hAnsi="Tahoma" w:cs="Tahoma"/>
          <w:sz w:val="20"/>
        </w:rPr>
      </w:pPr>
    </w:p>
    <w:p w:rsidR="00610082" w:rsidRPr="0040021A" w:rsidRDefault="00610082" w:rsidP="00610082">
      <w:pPr>
        <w:spacing w:line="360" w:lineRule="auto"/>
        <w:rPr>
          <w:rFonts w:ascii="Tahoma" w:hAnsi="Tahoma" w:cs="Tahoma"/>
          <w:sz w:val="20"/>
        </w:rPr>
      </w:pPr>
      <w:r>
        <w:rPr>
          <w:rFonts w:ascii="Tahoma" w:hAnsi="Tahoma" w:cs="Tahoma"/>
          <w:sz w:val="20"/>
        </w:rPr>
        <w:t xml:space="preserve">The geophysical investigations must be performed according to the Technical </w:t>
      </w:r>
      <w:r w:rsidRPr="00062606">
        <w:rPr>
          <w:rFonts w:ascii="Tahoma" w:hAnsi="Tahoma" w:cs="Tahoma"/>
          <w:sz w:val="20"/>
        </w:rPr>
        <w:t>specification in Annex C.</w:t>
      </w:r>
    </w:p>
    <w:p w:rsidR="00610082" w:rsidRDefault="00610082" w:rsidP="001B6A5D">
      <w:pPr>
        <w:pStyle w:val="StileTitolo2Tahoma"/>
        <w:numPr>
          <w:ilvl w:val="2"/>
          <w:numId w:val="40"/>
        </w:numPr>
        <w:rPr>
          <w:sz w:val="20"/>
          <w:szCs w:val="20"/>
        </w:rPr>
      </w:pPr>
      <w:bookmarkStart w:id="17" w:name="_Toc11172359"/>
      <w:r>
        <w:rPr>
          <w:sz w:val="20"/>
          <w:szCs w:val="20"/>
        </w:rPr>
        <w:t>Laboratory tests</w:t>
      </w:r>
      <w:bookmarkEnd w:id="17"/>
    </w:p>
    <w:p w:rsidR="00610082" w:rsidRPr="0040021A" w:rsidRDefault="00610082" w:rsidP="00610082">
      <w:pPr>
        <w:spacing w:line="360" w:lineRule="auto"/>
        <w:rPr>
          <w:rFonts w:ascii="Tahoma" w:hAnsi="Tahoma" w:cs="Tahoma"/>
          <w:sz w:val="20"/>
        </w:rPr>
      </w:pPr>
      <w:r w:rsidRPr="0040021A">
        <w:rPr>
          <w:rFonts w:ascii="Tahoma" w:hAnsi="Tahoma" w:cs="Tahoma"/>
          <w:sz w:val="20"/>
        </w:rPr>
        <w:t xml:space="preserve">More details regarding the sample collection will be given by the Consultant during the execution of the geotechnical campaign and according to in progress results. </w:t>
      </w:r>
      <w:proofErr w:type="gramStart"/>
      <w:r w:rsidRPr="0040021A">
        <w:rPr>
          <w:rFonts w:ascii="Tahoma" w:hAnsi="Tahoma" w:cs="Tahoma"/>
          <w:sz w:val="20"/>
        </w:rPr>
        <w:t xml:space="preserve">The list of laboratory tests in shown in the </w:t>
      </w:r>
      <w:r w:rsidRPr="00F47BF2">
        <w:rPr>
          <w:rFonts w:ascii="Tahoma" w:hAnsi="Tahoma" w:cs="Tahoma"/>
          <w:sz w:val="20"/>
        </w:rPr>
        <w:t>following table.</w:t>
      </w:r>
      <w:proofErr w:type="gramEnd"/>
    </w:p>
    <w:p w:rsidR="00610082" w:rsidRDefault="00610082" w:rsidP="00610082">
      <w:pPr>
        <w:spacing w:line="360" w:lineRule="auto"/>
        <w:rPr>
          <w:rFonts w:ascii="Tahoma" w:hAnsi="Tahoma" w:cs="Tahoma"/>
          <w:sz w:val="20"/>
        </w:rPr>
      </w:pPr>
      <w:r w:rsidRPr="0040021A">
        <w:rPr>
          <w:rFonts w:ascii="Tahoma" w:hAnsi="Tahoma" w:cs="Tahoma"/>
          <w:sz w:val="20"/>
        </w:rPr>
        <w:t xml:space="preserve">The laboratory tests must be performed according to the Technical Specifications in Annex </w:t>
      </w:r>
      <w:r>
        <w:rPr>
          <w:rFonts w:ascii="Tahoma" w:hAnsi="Tahoma" w:cs="Tahoma"/>
          <w:sz w:val="20"/>
        </w:rPr>
        <w:t>C</w:t>
      </w:r>
      <w:r w:rsidRPr="0040021A">
        <w:rPr>
          <w:rFonts w:ascii="Tahoma" w:hAnsi="Tahoma" w:cs="Tahoma"/>
          <w:sz w:val="20"/>
        </w:rPr>
        <w:t>.</w:t>
      </w:r>
    </w:p>
    <w:p w:rsidR="00610082" w:rsidRPr="00925DAA" w:rsidRDefault="00610082" w:rsidP="00610082">
      <w:pPr>
        <w:rPr>
          <w:rFonts w:ascii="Tahoma" w:hAnsi="Tahoma" w:cs="Tahoma"/>
          <w:sz w:val="20"/>
        </w:rPr>
      </w:pPr>
    </w:p>
    <w:p w:rsidR="00610082" w:rsidRDefault="00610082" w:rsidP="00610082">
      <w:pPr>
        <w:spacing w:line="360" w:lineRule="auto"/>
        <w:jc w:val="center"/>
        <w:rPr>
          <w:rFonts w:ascii="Tahoma" w:hAnsi="Tahoma" w:cs="Tahoma"/>
          <w:sz w:val="20"/>
        </w:rPr>
      </w:pPr>
      <w:r w:rsidRPr="00FC7279">
        <w:rPr>
          <w:noProof/>
        </w:rPr>
        <w:drawing>
          <wp:inline distT="0" distB="0" distL="0" distR="0">
            <wp:extent cx="3960000" cy="1527245"/>
            <wp:effectExtent l="0" t="0" r="2540" b="0"/>
            <wp:docPr id="21540" name="Immagine 2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0000" cy="1527245"/>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5.4.3:</w:t>
      </w:r>
      <w:r>
        <w:tab/>
      </w:r>
      <w:proofErr w:type="spellStart"/>
      <w:r>
        <w:t>Dabus</w:t>
      </w:r>
      <w:proofErr w:type="spellEnd"/>
      <w:r>
        <w:t>, CH--130, Quarry, List of laboratory test</w:t>
      </w:r>
    </w:p>
    <w:p w:rsidR="00610082" w:rsidRPr="0038028E" w:rsidRDefault="00610082" w:rsidP="00610082">
      <w:pPr>
        <w:rPr>
          <w:rFonts w:ascii="Tahoma" w:hAnsi="Tahoma" w:cs="Tahoma"/>
          <w:sz w:val="20"/>
        </w:rPr>
      </w:pPr>
    </w:p>
    <w:p w:rsidR="00610082" w:rsidRDefault="00610082" w:rsidP="00610082">
      <w:pPr>
        <w:spacing w:line="360" w:lineRule="auto"/>
        <w:jc w:val="center"/>
        <w:rPr>
          <w:rFonts w:ascii="Tahoma" w:hAnsi="Tahoma" w:cs="Tahoma"/>
          <w:sz w:val="20"/>
        </w:rPr>
      </w:pPr>
      <w:r w:rsidRPr="00FC7279">
        <w:rPr>
          <w:noProof/>
        </w:rPr>
        <w:drawing>
          <wp:inline distT="0" distB="0" distL="0" distR="0">
            <wp:extent cx="3960000" cy="1527245"/>
            <wp:effectExtent l="0" t="0" r="2540" b="0"/>
            <wp:docPr id="21541" name="Immagine 2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0000" cy="1527245"/>
                    </a:xfrm>
                    <a:prstGeom prst="rect">
                      <a:avLst/>
                    </a:prstGeom>
                    <a:noFill/>
                    <a:ln>
                      <a:noFill/>
                    </a:ln>
                  </pic:spPr>
                </pic:pic>
              </a:graphicData>
            </a:graphic>
          </wp:inline>
        </w:drawing>
      </w:r>
    </w:p>
    <w:p w:rsidR="00610082" w:rsidRDefault="00610082" w:rsidP="00610082">
      <w:pPr>
        <w:pStyle w:val="04-DABUS-FIGTAB"/>
        <w:spacing w:after="120"/>
      </w:pPr>
      <w:r>
        <w:t>Table</w:t>
      </w:r>
      <w:r w:rsidRPr="005C1CDD">
        <w:t xml:space="preserve"> </w:t>
      </w:r>
      <w:r>
        <w:t>5.4.4:</w:t>
      </w:r>
      <w:r>
        <w:tab/>
      </w:r>
      <w:proofErr w:type="spellStart"/>
      <w:r>
        <w:t>Dabus</w:t>
      </w:r>
      <w:proofErr w:type="spellEnd"/>
      <w:r>
        <w:t>, CH--108, Quarry, List of laboratory test</w:t>
      </w:r>
    </w:p>
    <w:p w:rsidR="00610082" w:rsidRPr="00931ED4" w:rsidRDefault="00610082" w:rsidP="00610082">
      <w:pPr>
        <w:pStyle w:val="StileTitolo2Tahoma"/>
      </w:pPr>
      <w:bookmarkStart w:id="18" w:name="_Toc11172360"/>
      <w:r>
        <w:t>Core Store</w:t>
      </w:r>
      <w:bookmarkEnd w:id="18"/>
    </w:p>
    <w:p w:rsidR="00610082" w:rsidRPr="007C4FC3" w:rsidRDefault="00610082" w:rsidP="00610082">
      <w:pPr>
        <w:spacing w:line="360" w:lineRule="auto"/>
        <w:rPr>
          <w:rFonts w:ascii="Tahoma" w:hAnsi="Tahoma" w:cs="Tahoma"/>
          <w:sz w:val="20"/>
        </w:rPr>
      </w:pPr>
      <w:r w:rsidRPr="007C4FC3">
        <w:rPr>
          <w:rFonts w:ascii="Tahoma" w:hAnsi="Tahoma" w:cs="Tahoma"/>
          <w:sz w:val="20"/>
        </w:rPr>
        <w:t>The Contractor shall construct and equip a core store to store the core boxes and other</w:t>
      </w:r>
      <w:r>
        <w:rPr>
          <w:rFonts w:ascii="Tahoma" w:hAnsi="Tahoma" w:cs="Tahoma"/>
          <w:sz w:val="20"/>
        </w:rPr>
        <w:t xml:space="preserve"> </w:t>
      </w:r>
      <w:r w:rsidRPr="007C4FC3">
        <w:rPr>
          <w:rFonts w:ascii="Tahoma" w:hAnsi="Tahoma" w:cs="Tahoma"/>
          <w:sz w:val="20"/>
        </w:rPr>
        <w:t>material from the geotechnical investigations that shall be adequately preserved in time</w:t>
      </w:r>
      <w:r>
        <w:rPr>
          <w:rFonts w:ascii="Tahoma" w:hAnsi="Tahoma" w:cs="Tahoma"/>
          <w:sz w:val="20"/>
        </w:rPr>
        <w:t xml:space="preserve"> </w:t>
      </w:r>
      <w:r w:rsidRPr="007C4FC3">
        <w:rPr>
          <w:rFonts w:ascii="Tahoma" w:hAnsi="Tahoma" w:cs="Tahoma"/>
          <w:sz w:val="20"/>
        </w:rPr>
        <w:t>against atmospheric agents, runoff and phreatic water rise, vandalism, etc.</w:t>
      </w:r>
    </w:p>
    <w:p w:rsidR="00610082" w:rsidRPr="007C4FC3" w:rsidRDefault="00610082" w:rsidP="00610082">
      <w:pPr>
        <w:spacing w:line="360" w:lineRule="auto"/>
        <w:rPr>
          <w:rFonts w:ascii="Tahoma" w:hAnsi="Tahoma" w:cs="Tahoma"/>
          <w:sz w:val="20"/>
        </w:rPr>
      </w:pPr>
      <w:r w:rsidRPr="007C4FC3">
        <w:rPr>
          <w:rFonts w:ascii="Tahoma" w:hAnsi="Tahoma" w:cs="Tahoma"/>
          <w:sz w:val="20"/>
        </w:rPr>
        <w:t xml:space="preserve">The core store must be constructed according to the </w:t>
      </w:r>
      <w:r w:rsidRPr="0078050F">
        <w:rPr>
          <w:rFonts w:ascii="Tahoma" w:hAnsi="Tahoma" w:cs="Tahoma"/>
          <w:sz w:val="20"/>
        </w:rPr>
        <w:t>Technical Specifications in Annex C.</w:t>
      </w:r>
    </w:p>
    <w:p w:rsidR="00610082" w:rsidRPr="007C4FC3" w:rsidRDefault="00610082" w:rsidP="00610082">
      <w:pPr>
        <w:spacing w:line="360" w:lineRule="auto"/>
        <w:rPr>
          <w:rFonts w:ascii="Tahoma" w:hAnsi="Tahoma" w:cs="Tahoma"/>
          <w:sz w:val="20"/>
        </w:rPr>
      </w:pPr>
      <w:r w:rsidRPr="007C4FC3">
        <w:rPr>
          <w:rFonts w:ascii="Tahoma" w:hAnsi="Tahoma" w:cs="Tahoma"/>
          <w:sz w:val="20"/>
        </w:rPr>
        <w:t>The core store shall be located in a suitable area, as close as possible to the access road and to</w:t>
      </w:r>
      <w:r>
        <w:rPr>
          <w:rFonts w:ascii="Tahoma" w:hAnsi="Tahoma" w:cs="Tahoma"/>
          <w:sz w:val="20"/>
        </w:rPr>
        <w:t xml:space="preserve"> </w:t>
      </w:r>
      <w:r w:rsidRPr="007C4FC3">
        <w:rPr>
          <w:rFonts w:ascii="Tahoma" w:hAnsi="Tahoma" w:cs="Tahoma"/>
          <w:sz w:val="20"/>
        </w:rPr>
        <w:t>the work area, as indicated by the Consultant and/or the Client.</w:t>
      </w:r>
    </w:p>
    <w:p w:rsidR="00610082" w:rsidRPr="00931ED4" w:rsidRDefault="00610082" w:rsidP="00610082">
      <w:pPr>
        <w:pStyle w:val="StileTitolo2Tahoma"/>
      </w:pPr>
      <w:bookmarkStart w:id="19" w:name="_Toc11172361"/>
      <w:r>
        <w:lastRenderedPageBreak/>
        <w:t>Preparation of deliverables</w:t>
      </w:r>
      <w:bookmarkEnd w:id="19"/>
    </w:p>
    <w:p w:rsidR="00610082" w:rsidRPr="00536AE2" w:rsidRDefault="00610082" w:rsidP="00610082">
      <w:pPr>
        <w:spacing w:line="360" w:lineRule="auto"/>
        <w:rPr>
          <w:rFonts w:ascii="Tahoma" w:hAnsi="Tahoma" w:cs="Tahoma"/>
          <w:sz w:val="20"/>
        </w:rPr>
      </w:pPr>
      <w:r w:rsidRPr="00536AE2">
        <w:rPr>
          <w:rFonts w:ascii="Tahoma" w:hAnsi="Tahoma" w:cs="Tahoma"/>
          <w:sz w:val="20"/>
        </w:rPr>
        <w:t>The following draft reports must be delivered during the activities:</w:t>
      </w:r>
    </w:p>
    <w:p w:rsidR="00610082" w:rsidRPr="00536AE2" w:rsidRDefault="00610082" w:rsidP="001B6A5D">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Monthly progress report, to be submitted every month</w:t>
      </w:r>
      <w:r>
        <w:rPr>
          <w:rFonts w:ascii="Tahoma" w:hAnsi="Tahoma" w:cs="Tahoma"/>
          <w:sz w:val="20"/>
        </w:rPr>
        <w:t xml:space="preserve"> showing the progress of the works</w:t>
      </w:r>
      <w:r w:rsidRPr="00536AE2">
        <w:rPr>
          <w:rFonts w:ascii="Tahoma" w:hAnsi="Tahoma" w:cs="Tahoma"/>
          <w:sz w:val="20"/>
        </w:rPr>
        <w:t>;</w:t>
      </w:r>
    </w:p>
    <w:p w:rsidR="00610082" w:rsidRPr="00536AE2" w:rsidRDefault="00610082" w:rsidP="001B6A5D">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HPP ch-130 site:</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on boreholes of the DAM AREA, including exact location of the boreholes, complete borehole logs, box samples pictures and results of the in situ tests. Moreover also the information of the </w:t>
      </w:r>
      <w:r>
        <w:rPr>
          <w:rFonts w:ascii="Tahoma" w:hAnsi="Tahoma" w:cs="Tahoma"/>
          <w:sz w:val="20"/>
        </w:rPr>
        <w:t>pits</w:t>
      </w:r>
      <w:r w:rsidRPr="00536AE2">
        <w:rPr>
          <w:rFonts w:ascii="Tahoma" w:hAnsi="Tahoma" w:cs="Tahoma"/>
          <w:sz w:val="20"/>
        </w:rPr>
        <w:t xml:space="preserve"> of the DAM SITE (location, logs, pictures, results of the in situ tests) must be included in the report.</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on boreholes of the WATERWAY and POWERHOUSE areas, including exact location of the boreholes, complete borehole logs, box samples pictures and results of the in situ tests. Moreover also the information of the </w:t>
      </w:r>
      <w:r>
        <w:rPr>
          <w:rFonts w:ascii="Tahoma" w:hAnsi="Tahoma" w:cs="Tahoma"/>
          <w:sz w:val="20"/>
        </w:rPr>
        <w:t>pits</w:t>
      </w:r>
      <w:r w:rsidRPr="00536AE2">
        <w:rPr>
          <w:rFonts w:ascii="Tahoma" w:hAnsi="Tahoma" w:cs="Tahoma"/>
          <w:sz w:val="20"/>
        </w:rPr>
        <w:t xml:space="preserve"> of the WATERWAY area (location, logs, pictures, </w:t>
      </w:r>
      <w:proofErr w:type="gramStart"/>
      <w:r w:rsidRPr="00536AE2">
        <w:rPr>
          <w:rFonts w:ascii="Tahoma" w:hAnsi="Tahoma" w:cs="Tahoma"/>
          <w:sz w:val="20"/>
        </w:rPr>
        <w:t>results</w:t>
      </w:r>
      <w:proofErr w:type="gramEnd"/>
      <w:r w:rsidRPr="00536AE2">
        <w:rPr>
          <w:rFonts w:ascii="Tahoma" w:hAnsi="Tahoma" w:cs="Tahoma"/>
          <w:sz w:val="20"/>
        </w:rPr>
        <w:t xml:space="preserve"> of the in situ tests) must be included in the report.</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of the geophysical investigations including exact location of the seismic lines and distribution of seismic velocities vs. </w:t>
      </w:r>
      <w:proofErr w:type="spellStart"/>
      <w:r w:rsidRPr="00536AE2">
        <w:rPr>
          <w:rFonts w:ascii="Tahoma" w:hAnsi="Tahoma" w:cs="Tahoma"/>
          <w:sz w:val="20"/>
        </w:rPr>
        <w:t>chainage</w:t>
      </w:r>
      <w:proofErr w:type="spellEnd"/>
      <w:r w:rsidRPr="00536AE2">
        <w:rPr>
          <w:rFonts w:ascii="Tahoma" w:hAnsi="Tahoma" w:cs="Tahoma"/>
          <w:sz w:val="20"/>
        </w:rPr>
        <w:t xml:space="preserve"> and depth along the profiles</w:t>
      </w:r>
    </w:p>
    <w:p w:rsidR="00610082" w:rsidRPr="00536AE2" w:rsidRDefault="00610082" w:rsidP="001B6A5D">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HPP ch-</w:t>
      </w:r>
      <w:r>
        <w:rPr>
          <w:rFonts w:ascii="Tahoma" w:hAnsi="Tahoma" w:cs="Tahoma"/>
          <w:sz w:val="20"/>
        </w:rPr>
        <w:t>108</w:t>
      </w:r>
      <w:r w:rsidRPr="00536AE2">
        <w:rPr>
          <w:rFonts w:ascii="Tahoma" w:hAnsi="Tahoma" w:cs="Tahoma"/>
          <w:sz w:val="20"/>
        </w:rPr>
        <w:t xml:space="preserve"> site:</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on boreholes of the DAM AREA, including exact location of the boreholes, complete borehole logs, box samples pictures and results of the in situ tests. Moreover also the information of the </w:t>
      </w:r>
      <w:r>
        <w:rPr>
          <w:rFonts w:ascii="Tahoma" w:hAnsi="Tahoma" w:cs="Tahoma"/>
          <w:sz w:val="20"/>
        </w:rPr>
        <w:t>pits</w:t>
      </w:r>
      <w:r w:rsidRPr="00536AE2">
        <w:rPr>
          <w:rFonts w:ascii="Tahoma" w:hAnsi="Tahoma" w:cs="Tahoma"/>
          <w:sz w:val="20"/>
        </w:rPr>
        <w:t xml:space="preserve"> of the DAM SITE (location, logs, pictures, results of the in situ tests) must be included in the report.</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on boreholes of the WATERWAY and POWERHOUSE areas, including exact location of the boreholes, complete borehole logs, box samples pictures and results of the in situ tests. Moreover also the information of the </w:t>
      </w:r>
      <w:r>
        <w:rPr>
          <w:rFonts w:ascii="Tahoma" w:hAnsi="Tahoma" w:cs="Tahoma"/>
          <w:sz w:val="20"/>
        </w:rPr>
        <w:t>pits</w:t>
      </w:r>
      <w:r w:rsidRPr="00536AE2">
        <w:rPr>
          <w:rFonts w:ascii="Tahoma" w:hAnsi="Tahoma" w:cs="Tahoma"/>
          <w:sz w:val="20"/>
        </w:rPr>
        <w:t xml:space="preserve"> of the WATERWAY area (location, logs, pictures, </w:t>
      </w:r>
      <w:proofErr w:type="gramStart"/>
      <w:r w:rsidRPr="00536AE2">
        <w:rPr>
          <w:rFonts w:ascii="Tahoma" w:hAnsi="Tahoma" w:cs="Tahoma"/>
          <w:sz w:val="20"/>
        </w:rPr>
        <w:t>results</w:t>
      </w:r>
      <w:proofErr w:type="gramEnd"/>
      <w:r w:rsidRPr="00536AE2">
        <w:rPr>
          <w:rFonts w:ascii="Tahoma" w:hAnsi="Tahoma" w:cs="Tahoma"/>
          <w:sz w:val="20"/>
        </w:rPr>
        <w:t xml:space="preserve"> of the in situ tests) must be included in the report.</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of the geophysical investigations including exact location of the seismic lines and distribution of seismic velocities vs. </w:t>
      </w:r>
      <w:proofErr w:type="spellStart"/>
      <w:r w:rsidRPr="00536AE2">
        <w:rPr>
          <w:rFonts w:ascii="Tahoma" w:hAnsi="Tahoma" w:cs="Tahoma"/>
          <w:sz w:val="20"/>
        </w:rPr>
        <w:t>chainage</w:t>
      </w:r>
      <w:proofErr w:type="spellEnd"/>
      <w:r w:rsidRPr="00536AE2">
        <w:rPr>
          <w:rFonts w:ascii="Tahoma" w:hAnsi="Tahoma" w:cs="Tahoma"/>
          <w:sz w:val="20"/>
        </w:rPr>
        <w:t xml:space="preserve"> and depth along the profiles</w:t>
      </w:r>
    </w:p>
    <w:p w:rsidR="00610082" w:rsidRPr="00536AE2" w:rsidRDefault="00610082" w:rsidP="001B6A5D">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Draft of the Final Report of the complete Geotechnical Investigations, including Activity 1 - Field Geotechnical Investigations, Activity 2 – Geophysical Investigations, Activity 3 - Laboratory Tests, Activity 4 – Construction Material Investigations, Activity 5 – Core Store as follows:</w:t>
      </w:r>
    </w:p>
    <w:p w:rsidR="00610082" w:rsidRPr="00536AE2" w:rsidRDefault="00610082" w:rsidP="001B6A5D">
      <w:pPr>
        <w:pStyle w:val="ListParagraph"/>
        <w:numPr>
          <w:ilvl w:val="3"/>
          <w:numId w:val="52"/>
        </w:numPr>
        <w:spacing w:line="360" w:lineRule="auto"/>
        <w:ind w:left="1276"/>
        <w:rPr>
          <w:rFonts w:ascii="Tahoma" w:hAnsi="Tahoma" w:cs="Tahoma"/>
          <w:sz w:val="20"/>
        </w:rPr>
      </w:pPr>
      <w:r w:rsidRPr="00536AE2">
        <w:rPr>
          <w:rFonts w:ascii="Tahoma" w:hAnsi="Tahoma" w:cs="Tahoma"/>
          <w:sz w:val="20"/>
        </w:rPr>
        <w:t>Complete borehole logs, box and samples pictures, results of the in situ tests on boreholes,</w:t>
      </w:r>
    </w:p>
    <w:p w:rsidR="00610082" w:rsidRPr="00536AE2" w:rsidRDefault="00610082" w:rsidP="001B6A5D">
      <w:pPr>
        <w:pStyle w:val="ListParagraph"/>
        <w:numPr>
          <w:ilvl w:val="3"/>
          <w:numId w:val="52"/>
        </w:numPr>
        <w:spacing w:line="360" w:lineRule="auto"/>
        <w:ind w:left="1276"/>
        <w:rPr>
          <w:rFonts w:ascii="Tahoma" w:hAnsi="Tahoma" w:cs="Tahoma"/>
          <w:sz w:val="20"/>
        </w:rPr>
      </w:pPr>
      <w:r w:rsidRPr="00536AE2">
        <w:rPr>
          <w:rFonts w:ascii="Tahoma" w:hAnsi="Tahoma" w:cs="Tahoma"/>
          <w:sz w:val="20"/>
        </w:rPr>
        <w:t xml:space="preserve">Complete </w:t>
      </w:r>
      <w:r>
        <w:rPr>
          <w:rFonts w:ascii="Tahoma" w:hAnsi="Tahoma" w:cs="Tahoma"/>
          <w:sz w:val="20"/>
        </w:rPr>
        <w:t>pits</w:t>
      </w:r>
      <w:r w:rsidRPr="00536AE2">
        <w:rPr>
          <w:rFonts w:ascii="Tahoma" w:hAnsi="Tahoma" w:cs="Tahoma"/>
          <w:sz w:val="20"/>
        </w:rPr>
        <w:t xml:space="preserve"> logs, </w:t>
      </w:r>
      <w:r>
        <w:rPr>
          <w:rFonts w:ascii="Tahoma" w:hAnsi="Tahoma" w:cs="Tahoma"/>
          <w:sz w:val="20"/>
        </w:rPr>
        <w:t>pits</w:t>
      </w:r>
      <w:r w:rsidRPr="00536AE2">
        <w:rPr>
          <w:rFonts w:ascii="Tahoma" w:hAnsi="Tahoma" w:cs="Tahoma"/>
          <w:sz w:val="20"/>
        </w:rPr>
        <w:t xml:space="preserve"> and samples pictures, results of the in situ tests </w:t>
      </w:r>
    </w:p>
    <w:p w:rsidR="00610082" w:rsidRPr="00536AE2" w:rsidRDefault="00610082" w:rsidP="001B6A5D">
      <w:pPr>
        <w:pStyle w:val="ListParagraph"/>
        <w:numPr>
          <w:ilvl w:val="3"/>
          <w:numId w:val="52"/>
        </w:numPr>
        <w:spacing w:line="360" w:lineRule="auto"/>
        <w:ind w:left="1276"/>
        <w:rPr>
          <w:rFonts w:ascii="Tahoma" w:hAnsi="Tahoma" w:cs="Tahoma"/>
          <w:sz w:val="20"/>
        </w:rPr>
      </w:pPr>
      <w:r w:rsidRPr="00536AE2">
        <w:rPr>
          <w:rFonts w:ascii="Tahoma" w:hAnsi="Tahoma" w:cs="Tahoma"/>
          <w:sz w:val="20"/>
        </w:rPr>
        <w:t>Results of laboratory tests of boreholes samples with laboratory certificates,</w:t>
      </w:r>
    </w:p>
    <w:p w:rsidR="00610082" w:rsidRPr="00536AE2" w:rsidRDefault="00610082" w:rsidP="001B6A5D">
      <w:pPr>
        <w:pStyle w:val="ListParagraph"/>
        <w:numPr>
          <w:ilvl w:val="3"/>
          <w:numId w:val="52"/>
        </w:numPr>
        <w:spacing w:line="360" w:lineRule="auto"/>
        <w:ind w:left="1276"/>
        <w:rPr>
          <w:rFonts w:ascii="Tahoma" w:hAnsi="Tahoma" w:cs="Tahoma"/>
          <w:sz w:val="20"/>
        </w:rPr>
      </w:pPr>
      <w:r w:rsidRPr="00536AE2">
        <w:rPr>
          <w:rFonts w:ascii="Tahoma" w:hAnsi="Tahoma" w:cs="Tahoma"/>
          <w:sz w:val="20"/>
        </w:rPr>
        <w:t xml:space="preserve">Results of the geophysical investigations including distribution of seismic velocities vs. </w:t>
      </w:r>
      <w:proofErr w:type="spellStart"/>
      <w:r w:rsidRPr="00536AE2">
        <w:rPr>
          <w:rFonts w:ascii="Tahoma" w:hAnsi="Tahoma" w:cs="Tahoma"/>
          <w:sz w:val="20"/>
        </w:rPr>
        <w:t>chainage</w:t>
      </w:r>
      <w:proofErr w:type="spellEnd"/>
      <w:r w:rsidRPr="00536AE2">
        <w:rPr>
          <w:rFonts w:ascii="Tahoma" w:hAnsi="Tahoma" w:cs="Tahoma"/>
          <w:sz w:val="20"/>
        </w:rPr>
        <w:t xml:space="preserve"> and depth along the profiles,</w:t>
      </w:r>
    </w:p>
    <w:p w:rsidR="00610082" w:rsidRPr="0091713B" w:rsidRDefault="00610082" w:rsidP="001B6A5D">
      <w:pPr>
        <w:pStyle w:val="ListParagraph"/>
        <w:numPr>
          <w:ilvl w:val="3"/>
          <w:numId w:val="52"/>
        </w:numPr>
        <w:spacing w:line="360" w:lineRule="auto"/>
        <w:ind w:left="1276"/>
        <w:rPr>
          <w:rFonts w:ascii="Tahoma" w:hAnsi="Tahoma" w:cs="Tahoma"/>
          <w:sz w:val="20"/>
        </w:rPr>
      </w:pPr>
      <w:r w:rsidRPr="0091713B">
        <w:rPr>
          <w:rFonts w:ascii="Tahoma" w:hAnsi="Tahoma" w:cs="Tahoma"/>
          <w:sz w:val="20"/>
        </w:rPr>
        <w:t>As built tables and drawings with the exact location of the boreholes and seismic lines according to the coordinate system requested by the Consultant,</w:t>
      </w:r>
    </w:p>
    <w:p w:rsidR="00610082" w:rsidRDefault="00610082" w:rsidP="00610082">
      <w:pPr>
        <w:spacing w:line="360" w:lineRule="auto"/>
        <w:rPr>
          <w:rFonts w:ascii="Tahoma" w:hAnsi="Tahoma" w:cs="Tahoma"/>
          <w:sz w:val="20"/>
        </w:rPr>
      </w:pPr>
    </w:p>
    <w:p w:rsidR="00610082" w:rsidRDefault="00610082" w:rsidP="00610082">
      <w:pPr>
        <w:spacing w:line="360" w:lineRule="auto"/>
        <w:rPr>
          <w:rFonts w:ascii="Tahoma" w:hAnsi="Tahoma" w:cs="Tahoma"/>
          <w:sz w:val="20"/>
        </w:rPr>
      </w:pPr>
      <w:r w:rsidRPr="00F60983">
        <w:rPr>
          <w:rFonts w:ascii="Tahoma" w:hAnsi="Tahoma" w:cs="Tahoma"/>
          <w:sz w:val="20"/>
        </w:rPr>
        <w:lastRenderedPageBreak/>
        <w:t>Finally, the Contractor, after having received Client's and/or Consultant's observations on the</w:t>
      </w:r>
      <w:r>
        <w:rPr>
          <w:rFonts w:ascii="Tahoma" w:hAnsi="Tahoma" w:cs="Tahoma"/>
          <w:sz w:val="20"/>
        </w:rPr>
        <w:t xml:space="preserve"> </w:t>
      </w:r>
      <w:r w:rsidRPr="00F60983">
        <w:rPr>
          <w:rFonts w:ascii="Tahoma" w:hAnsi="Tahoma" w:cs="Tahoma"/>
          <w:sz w:val="20"/>
        </w:rPr>
        <w:t>Draft of the Final Report, shall respond to the observations and issue the Final Report of the</w:t>
      </w:r>
      <w:r>
        <w:rPr>
          <w:rFonts w:ascii="Tahoma" w:hAnsi="Tahoma" w:cs="Tahoma"/>
          <w:sz w:val="20"/>
        </w:rPr>
        <w:t xml:space="preserve"> </w:t>
      </w:r>
      <w:r w:rsidRPr="00F60983">
        <w:rPr>
          <w:rFonts w:ascii="Tahoma" w:hAnsi="Tahoma" w:cs="Tahoma"/>
          <w:sz w:val="20"/>
        </w:rPr>
        <w:t>complete Geotechnical Investigations amended accordingly.</w:t>
      </w:r>
    </w:p>
    <w:p w:rsidR="00610082" w:rsidRDefault="00610082" w:rsidP="00610082">
      <w:pPr>
        <w:spacing w:line="360" w:lineRule="auto"/>
        <w:rPr>
          <w:rFonts w:ascii="Tahoma" w:hAnsi="Tahoma" w:cs="Tahoma"/>
          <w:sz w:val="20"/>
        </w:rPr>
      </w:pPr>
    </w:p>
    <w:p w:rsidR="00610082" w:rsidRPr="00F60983" w:rsidRDefault="00610082" w:rsidP="00610082">
      <w:pPr>
        <w:spacing w:line="360" w:lineRule="auto"/>
        <w:rPr>
          <w:rFonts w:ascii="Tahoma" w:hAnsi="Tahoma" w:cs="Tahoma"/>
          <w:sz w:val="20"/>
        </w:rPr>
      </w:pPr>
    </w:p>
    <w:p w:rsidR="00610082" w:rsidRPr="007C4FC3" w:rsidRDefault="00610082" w:rsidP="00610082">
      <w:pPr>
        <w:rPr>
          <w:rFonts w:ascii="Tahoma" w:hAnsi="Tahoma" w:cs="Tahoma"/>
          <w:sz w:val="20"/>
        </w:rPr>
      </w:pPr>
      <w:r w:rsidRPr="007C4FC3">
        <w:rPr>
          <w:rFonts w:ascii="Tahoma" w:hAnsi="Tahoma" w:cs="Tahoma"/>
          <w:sz w:val="20"/>
        </w:rPr>
        <w:br w:type="page"/>
      </w:r>
    </w:p>
    <w:p w:rsidR="00610082" w:rsidRPr="00950EAB" w:rsidRDefault="00610082" w:rsidP="00610082">
      <w:pPr>
        <w:pStyle w:val="GIBEII-TIT1"/>
        <w:rPr>
          <w:lang w:val="en-US"/>
        </w:rPr>
      </w:pPr>
      <w:bookmarkStart w:id="20" w:name="_Toc11172362"/>
      <w:r w:rsidRPr="00950EAB">
        <w:rPr>
          <w:lang w:val="en-US"/>
        </w:rPr>
        <w:lastRenderedPageBreak/>
        <w:t>DURATION OF SERVICES</w:t>
      </w:r>
      <w:bookmarkEnd w:id="20"/>
    </w:p>
    <w:p w:rsidR="00610082" w:rsidRPr="00EC704C" w:rsidRDefault="00610082" w:rsidP="00610082">
      <w:pPr>
        <w:spacing w:line="360" w:lineRule="auto"/>
        <w:rPr>
          <w:rFonts w:ascii="Tahoma" w:hAnsi="Tahoma" w:cs="Tahoma"/>
          <w:sz w:val="20"/>
        </w:rPr>
      </w:pPr>
      <w:r w:rsidRPr="00336246">
        <w:rPr>
          <w:rFonts w:ascii="Tahoma" w:hAnsi="Tahoma" w:cs="Tahoma"/>
          <w:sz w:val="20"/>
        </w:rPr>
        <w:t xml:space="preserve">The estimated Time for Completion of the </w:t>
      </w:r>
      <w:r w:rsidRPr="006C3E74">
        <w:rPr>
          <w:rFonts w:ascii="Tahoma" w:hAnsi="Tahoma" w:cs="Tahoma"/>
          <w:sz w:val="20"/>
        </w:rPr>
        <w:t xml:space="preserve">Services is </w:t>
      </w:r>
      <w:r w:rsidRPr="00C07B00">
        <w:rPr>
          <w:rFonts w:ascii="Tahoma" w:hAnsi="Tahoma" w:cs="Tahoma"/>
          <w:b/>
          <w:sz w:val="20"/>
        </w:rPr>
        <w:t>180</w:t>
      </w:r>
      <w:r w:rsidRPr="006C3E74">
        <w:rPr>
          <w:rFonts w:ascii="Tahoma" w:hAnsi="Tahoma" w:cs="Tahoma"/>
          <w:sz w:val="20"/>
        </w:rPr>
        <w:t xml:space="preserve"> (</w:t>
      </w:r>
      <w:r w:rsidRPr="00C07B00">
        <w:rPr>
          <w:rFonts w:ascii="Tahoma" w:hAnsi="Tahoma" w:cs="Tahoma"/>
          <w:b/>
          <w:sz w:val="20"/>
        </w:rPr>
        <w:t xml:space="preserve">one hundred </w:t>
      </w:r>
      <w:proofErr w:type="gramStart"/>
      <w:r w:rsidRPr="00C07B00">
        <w:rPr>
          <w:rFonts w:ascii="Tahoma" w:hAnsi="Tahoma" w:cs="Tahoma"/>
          <w:b/>
          <w:sz w:val="20"/>
        </w:rPr>
        <w:t>eighty )</w:t>
      </w:r>
      <w:proofErr w:type="gramEnd"/>
      <w:r w:rsidRPr="006C3E74">
        <w:rPr>
          <w:rFonts w:ascii="Tahoma" w:hAnsi="Tahoma" w:cs="Tahoma"/>
          <w:sz w:val="20"/>
        </w:rPr>
        <w:t xml:space="preserve"> days. Out</w:t>
      </w:r>
      <w:r w:rsidRPr="00EC704C">
        <w:rPr>
          <w:rFonts w:ascii="Tahoma" w:hAnsi="Tahoma" w:cs="Tahoma"/>
          <w:sz w:val="20"/>
        </w:rPr>
        <w:t xml:space="preserve"> of the total duration days, it has been estimated that </w:t>
      </w:r>
      <w:r w:rsidRPr="006C3E74">
        <w:rPr>
          <w:rFonts w:ascii="Tahoma" w:hAnsi="Tahoma" w:cs="Tahoma"/>
          <w:sz w:val="20"/>
        </w:rPr>
        <w:t>30 (thirty)</w:t>
      </w:r>
      <w:r w:rsidRPr="00EC704C">
        <w:rPr>
          <w:rFonts w:ascii="Tahoma" w:hAnsi="Tahoma" w:cs="Tahoma"/>
          <w:sz w:val="20"/>
        </w:rPr>
        <w:t xml:space="preserve"> days will be utilized for the review</w:t>
      </w:r>
      <w:r>
        <w:rPr>
          <w:rFonts w:ascii="Tahoma" w:hAnsi="Tahoma" w:cs="Tahoma"/>
          <w:sz w:val="20"/>
        </w:rPr>
        <w:t xml:space="preserve"> </w:t>
      </w:r>
      <w:r w:rsidRPr="00EC704C">
        <w:rPr>
          <w:rFonts w:ascii="Tahoma" w:hAnsi="Tahoma" w:cs="Tahoma"/>
          <w:sz w:val="20"/>
        </w:rPr>
        <w:t>process of the Draft of the Final Report including response to Client’s observations. Any observations from the Client and/or from the Consultant shall be returned to the Contractor</w:t>
      </w:r>
      <w:r>
        <w:rPr>
          <w:rFonts w:ascii="Tahoma" w:hAnsi="Tahoma" w:cs="Tahoma"/>
          <w:sz w:val="20"/>
        </w:rPr>
        <w:t xml:space="preserve"> </w:t>
      </w:r>
      <w:r w:rsidRPr="00EC704C">
        <w:rPr>
          <w:rFonts w:ascii="Tahoma" w:hAnsi="Tahoma" w:cs="Tahoma"/>
          <w:sz w:val="20"/>
        </w:rPr>
        <w:t xml:space="preserve">within duration </w:t>
      </w:r>
      <w:r w:rsidRPr="006C3E74">
        <w:rPr>
          <w:rFonts w:ascii="Tahoma" w:hAnsi="Tahoma" w:cs="Tahoma"/>
          <w:sz w:val="20"/>
        </w:rPr>
        <w:t>of 15 (fifteen) days</w:t>
      </w:r>
      <w:r w:rsidRPr="00EC704C">
        <w:rPr>
          <w:rFonts w:ascii="Tahoma" w:hAnsi="Tahoma" w:cs="Tahoma"/>
          <w:sz w:val="20"/>
        </w:rPr>
        <w:t xml:space="preserve"> from the receipt of the draft deliverables.</w:t>
      </w:r>
    </w:p>
    <w:p w:rsidR="00610082" w:rsidRDefault="00610082" w:rsidP="00610082">
      <w:pPr>
        <w:spacing w:line="360" w:lineRule="auto"/>
        <w:rPr>
          <w:rFonts w:ascii="Tahoma" w:hAnsi="Tahoma" w:cs="Tahoma"/>
          <w:sz w:val="20"/>
        </w:rPr>
      </w:pPr>
      <w:r>
        <w:rPr>
          <w:rFonts w:ascii="Tahoma" w:hAnsi="Tahoma" w:cs="Tahoma"/>
          <w:sz w:val="20"/>
        </w:rPr>
        <w:t>The following figure shows a tentative work schedule for the investigations.</w:t>
      </w:r>
    </w:p>
    <w:p w:rsidR="00610082" w:rsidRPr="00EC704C" w:rsidRDefault="00610082" w:rsidP="00610082">
      <w:pPr>
        <w:spacing w:line="360" w:lineRule="auto"/>
        <w:rPr>
          <w:rFonts w:ascii="Tahoma" w:hAnsi="Tahoma" w:cs="Tahoma"/>
          <w:sz w:val="20"/>
        </w:rPr>
      </w:pPr>
    </w:p>
    <w:p w:rsidR="00610082" w:rsidRPr="00A23D6F" w:rsidRDefault="00610082" w:rsidP="00610082">
      <w:pPr>
        <w:spacing w:line="360" w:lineRule="auto"/>
        <w:rPr>
          <w:rFonts w:ascii="Tahoma" w:hAnsi="Tahoma" w:cs="Tahoma"/>
          <w:sz w:val="20"/>
        </w:rPr>
      </w:pPr>
      <w:r w:rsidRPr="00A23D6F">
        <w:rPr>
          <w:noProof/>
        </w:rPr>
        <w:drawing>
          <wp:inline distT="0" distB="0" distL="0" distR="0">
            <wp:extent cx="6120765" cy="1978660"/>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1978660"/>
                    </a:xfrm>
                    <a:prstGeom prst="rect">
                      <a:avLst/>
                    </a:prstGeom>
                    <a:noFill/>
                    <a:ln>
                      <a:noFill/>
                    </a:ln>
                  </pic:spPr>
                </pic:pic>
              </a:graphicData>
            </a:graphic>
          </wp:inline>
        </w:drawing>
      </w:r>
    </w:p>
    <w:p w:rsidR="00610082" w:rsidRPr="00EC704C" w:rsidRDefault="00610082" w:rsidP="00610082">
      <w:pPr>
        <w:spacing w:line="360" w:lineRule="auto"/>
        <w:rPr>
          <w:rFonts w:ascii="Tahoma" w:hAnsi="Tahoma" w:cs="Tahoma"/>
          <w:sz w:val="20"/>
        </w:rPr>
      </w:pPr>
    </w:p>
    <w:p w:rsidR="00610082" w:rsidRPr="00EC704C" w:rsidRDefault="00610082" w:rsidP="00610082">
      <w:pPr>
        <w:spacing w:line="360" w:lineRule="auto"/>
        <w:rPr>
          <w:rFonts w:ascii="Tahoma" w:hAnsi="Tahoma" w:cs="Tahoma"/>
          <w:sz w:val="20"/>
        </w:rPr>
      </w:pPr>
    </w:p>
    <w:p w:rsidR="00610082" w:rsidRPr="00EC704C" w:rsidRDefault="00610082" w:rsidP="00610082">
      <w:pPr>
        <w:spacing w:line="360" w:lineRule="auto"/>
        <w:rPr>
          <w:rFonts w:ascii="Tahoma" w:hAnsi="Tahoma" w:cs="Tahoma"/>
          <w:sz w:val="20"/>
        </w:rPr>
      </w:pPr>
    </w:p>
    <w:p w:rsidR="00610082" w:rsidRPr="00EC704C" w:rsidRDefault="00610082" w:rsidP="00610082">
      <w:pPr>
        <w:spacing w:line="360" w:lineRule="auto"/>
        <w:rPr>
          <w:rFonts w:ascii="Tahoma" w:hAnsi="Tahoma" w:cs="Tahoma"/>
          <w:sz w:val="20"/>
        </w:rPr>
      </w:pPr>
    </w:p>
    <w:p w:rsidR="00610082" w:rsidRPr="00EC704C" w:rsidRDefault="00610082" w:rsidP="00610082">
      <w:pPr>
        <w:rPr>
          <w:rFonts w:ascii="Tahoma" w:hAnsi="Tahoma" w:cs="Tahoma"/>
          <w:sz w:val="20"/>
        </w:rPr>
      </w:pPr>
      <w:r w:rsidRPr="00EC704C">
        <w:rPr>
          <w:rFonts w:ascii="Tahoma" w:hAnsi="Tahoma" w:cs="Tahoma"/>
          <w:sz w:val="20"/>
        </w:rPr>
        <w:br w:type="page"/>
      </w:r>
    </w:p>
    <w:p w:rsidR="00610082" w:rsidRPr="00EC704C" w:rsidRDefault="00610082" w:rsidP="00610082">
      <w:pPr>
        <w:spacing w:line="360" w:lineRule="auto"/>
        <w:rPr>
          <w:rFonts w:ascii="Tahoma" w:hAnsi="Tahoma" w:cs="Tahoma"/>
          <w:sz w:val="20"/>
        </w:rPr>
      </w:pPr>
    </w:p>
    <w:p w:rsidR="00610082" w:rsidRPr="000C03DD" w:rsidRDefault="00610082" w:rsidP="00610082">
      <w:pPr>
        <w:pStyle w:val="GIBEII-TIT1"/>
        <w:rPr>
          <w:lang w:val="it-IT"/>
        </w:rPr>
      </w:pPr>
      <w:bookmarkStart w:id="21" w:name="_Toc11172363"/>
      <w:r>
        <w:rPr>
          <w:lang w:val="it-IT"/>
        </w:rPr>
        <w:t>KEY STAFF</w:t>
      </w:r>
      <w:bookmarkEnd w:id="21"/>
    </w:p>
    <w:p w:rsidR="00610082" w:rsidRPr="00F26FAE" w:rsidRDefault="00610082" w:rsidP="00610082">
      <w:pPr>
        <w:spacing w:line="360" w:lineRule="auto"/>
        <w:rPr>
          <w:rFonts w:ascii="Tahoma" w:hAnsi="Tahoma" w:cs="Tahoma"/>
          <w:sz w:val="20"/>
        </w:rPr>
      </w:pPr>
      <w:r w:rsidRPr="00F26FAE">
        <w:rPr>
          <w:rFonts w:ascii="Tahoma" w:hAnsi="Tahoma" w:cs="Tahoma"/>
          <w:sz w:val="20"/>
        </w:rPr>
        <w:t>The following key staff is required for the Geological and Geotechnical Investigations:</w:t>
      </w:r>
    </w:p>
    <w:p w:rsidR="00610082" w:rsidRPr="00F26FAE" w:rsidRDefault="00610082" w:rsidP="001B6A5D">
      <w:pPr>
        <w:pStyle w:val="ListParagraph"/>
        <w:numPr>
          <w:ilvl w:val="1"/>
          <w:numId w:val="49"/>
        </w:numPr>
        <w:spacing w:line="360" w:lineRule="auto"/>
        <w:ind w:left="567"/>
        <w:rPr>
          <w:rFonts w:ascii="Tahoma" w:hAnsi="Tahoma" w:cs="Tahoma"/>
          <w:sz w:val="20"/>
        </w:rPr>
      </w:pPr>
      <w:r w:rsidRPr="00C07B00">
        <w:rPr>
          <w:rFonts w:ascii="Tahoma" w:hAnsi="Tahoma" w:cs="Tahoma"/>
          <w:b/>
          <w:sz w:val="20"/>
        </w:rPr>
        <w:t>Site Project Manager</w:t>
      </w:r>
      <w:r w:rsidRPr="00F26FAE">
        <w:rPr>
          <w:rFonts w:ascii="Tahoma" w:hAnsi="Tahoma" w:cs="Tahoma"/>
          <w:sz w:val="20"/>
        </w:rPr>
        <w:t>: Geologist or Geotechnical Engineer with at least 1</w:t>
      </w:r>
      <w:r>
        <w:rPr>
          <w:rFonts w:ascii="Tahoma" w:hAnsi="Tahoma" w:cs="Tahoma"/>
          <w:sz w:val="20"/>
        </w:rPr>
        <w:t>0</w:t>
      </w:r>
      <w:r w:rsidRPr="00F26FAE">
        <w:rPr>
          <w:rFonts w:ascii="Tahoma" w:hAnsi="Tahoma" w:cs="Tahoma"/>
          <w:sz w:val="20"/>
        </w:rPr>
        <w:t xml:space="preserve"> years of experience;</w:t>
      </w:r>
    </w:p>
    <w:p w:rsidR="00610082" w:rsidRPr="00F26FAE" w:rsidRDefault="00610082" w:rsidP="001B6A5D">
      <w:pPr>
        <w:pStyle w:val="ListParagraph"/>
        <w:numPr>
          <w:ilvl w:val="1"/>
          <w:numId w:val="49"/>
        </w:numPr>
        <w:spacing w:line="360" w:lineRule="auto"/>
        <w:ind w:left="567"/>
        <w:rPr>
          <w:rFonts w:ascii="Tahoma" w:hAnsi="Tahoma" w:cs="Tahoma"/>
          <w:sz w:val="20"/>
        </w:rPr>
      </w:pPr>
      <w:r w:rsidRPr="00C07B00">
        <w:rPr>
          <w:rFonts w:ascii="Tahoma" w:hAnsi="Tahoma" w:cs="Tahoma"/>
          <w:b/>
          <w:sz w:val="20"/>
        </w:rPr>
        <w:t>Drilling Rigs Supervisor:</w:t>
      </w:r>
      <w:r w:rsidRPr="00F26FAE">
        <w:rPr>
          <w:rFonts w:ascii="Tahoma" w:hAnsi="Tahoma" w:cs="Tahoma"/>
          <w:sz w:val="20"/>
        </w:rPr>
        <w:t xml:space="preserve"> Geologist or Engineering Geologist with at least </w:t>
      </w:r>
      <w:r>
        <w:rPr>
          <w:rFonts w:ascii="Tahoma" w:hAnsi="Tahoma" w:cs="Tahoma"/>
          <w:sz w:val="20"/>
        </w:rPr>
        <w:t>10</w:t>
      </w:r>
      <w:r w:rsidRPr="00F26FAE">
        <w:rPr>
          <w:rFonts w:ascii="Tahoma" w:hAnsi="Tahoma" w:cs="Tahoma"/>
          <w:sz w:val="20"/>
        </w:rPr>
        <w:t xml:space="preserve"> years of experience;</w:t>
      </w:r>
    </w:p>
    <w:p w:rsidR="00610082" w:rsidRPr="00A11B26" w:rsidRDefault="00610082" w:rsidP="001B6A5D">
      <w:pPr>
        <w:pStyle w:val="ListParagraph"/>
        <w:numPr>
          <w:ilvl w:val="1"/>
          <w:numId w:val="49"/>
        </w:numPr>
        <w:spacing w:line="360" w:lineRule="auto"/>
        <w:ind w:left="567"/>
        <w:rPr>
          <w:rFonts w:ascii="Tahoma" w:hAnsi="Tahoma" w:cs="Tahoma"/>
          <w:sz w:val="20"/>
        </w:rPr>
      </w:pPr>
      <w:r w:rsidRPr="00C07B00">
        <w:rPr>
          <w:rFonts w:ascii="Tahoma" w:hAnsi="Tahoma" w:cs="Tahoma"/>
          <w:b/>
          <w:sz w:val="20"/>
        </w:rPr>
        <w:t>Geophysicist:</w:t>
      </w:r>
      <w:r w:rsidRPr="00F26FAE">
        <w:rPr>
          <w:rFonts w:ascii="Tahoma" w:hAnsi="Tahoma" w:cs="Tahoma"/>
          <w:sz w:val="20"/>
        </w:rPr>
        <w:t xml:space="preserve"> Geologist or </w:t>
      </w:r>
      <w:r w:rsidRPr="00A11B26">
        <w:rPr>
          <w:rFonts w:ascii="Tahoma" w:hAnsi="Tahoma" w:cs="Tahoma"/>
          <w:sz w:val="20"/>
        </w:rPr>
        <w:t>Engineering Geologist with at least 10 years of work experience;</w:t>
      </w:r>
    </w:p>
    <w:p w:rsidR="00610082" w:rsidRDefault="00610082" w:rsidP="001B6A5D">
      <w:pPr>
        <w:pStyle w:val="ListParagraph"/>
        <w:numPr>
          <w:ilvl w:val="1"/>
          <w:numId w:val="49"/>
        </w:numPr>
        <w:spacing w:line="360" w:lineRule="auto"/>
        <w:ind w:left="567"/>
        <w:rPr>
          <w:rFonts w:ascii="Tahoma" w:hAnsi="Tahoma" w:cs="Tahoma"/>
          <w:sz w:val="20"/>
        </w:rPr>
      </w:pPr>
      <w:r w:rsidRPr="00C07B00">
        <w:rPr>
          <w:rFonts w:ascii="Tahoma" w:hAnsi="Tahoma" w:cs="Tahoma"/>
          <w:b/>
          <w:sz w:val="20"/>
        </w:rPr>
        <w:t>Chief Drillers:</w:t>
      </w:r>
      <w:r w:rsidRPr="00A11B26">
        <w:rPr>
          <w:rFonts w:ascii="Tahoma" w:hAnsi="Tahoma" w:cs="Tahoma"/>
          <w:sz w:val="20"/>
        </w:rPr>
        <w:t xml:space="preserve"> two </w:t>
      </w:r>
      <w:proofErr w:type="gramStart"/>
      <w:r w:rsidRPr="00A11B26">
        <w:rPr>
          <w:rFonts w:ascii="Tahoma" w:hAnsi="Tahoma" w:cs="Tahoma"/>
          <w:sz w:val="20"/>
        </w:rPr>
        <w:t>technician</w:t>
      </w:r>
      <w:proofErr w:type="gramEnd"/>
      <w:r w:rsidRPr="00A11B26">
        <w:rPr>
          <w:rFonts w:ascii="Tahoma" w:hAnsi="Tahoma" w:cs="Tahoma"/>
          <w:sz w:val="20"/>
        </w:rPr>
        <w:t xml:space="preserve"> with at least 10 years of experience.</w:t>
      </w:r>
    </w:p>
    <w:p w:rsidR="00610082" w:rsidRPr="00A11B26" w:rsidRDefault="00610082" w:rsidP="001B6A5D">
      <w:pPr>
        <w:pStyle w:val="ListParagraph"/>
        <w:numPr>
          <w:ilvl w:val="1"/>
          <w:numId w:val="49"/>
        </w:numPr>
        <w:spacing w:line="360" w:lineRule="auto"/>
        <w:ind w:left="567"/>
        <w:rPr>
          <w:rFonts w:ascii="Tahoma" w:hAnsi="Tahoma" w:cs="Tahoma"/>
          <w:sz w:val="20"/>
        </w:rPr>
      </w:pPr>
      <w:r w:rsidRPr="00C07B00">
        <w:rPr>
          <w:rFonts w:ascii="Tahoma" w:hAnsi="Tahoma" w:cs="Tahoma"/>
          <w:b/>
          <w:sz w:val="20"/>
        </w:rPr>
        <w:t>Support staff Drillers:</w:t>
      </w:r>
      <w:r w:rsidRPr="00A11B26">
        <w:rPr>
          <w:rFonts w:ascii="Tahoma" w:hAnsi="Tahoma" w:cs="Tahoma"/>
          <w:sz w:val="20"/>
        </w:rPr>
        <w:t xml:space="preserve"> two </w:t>
      </w:r>
      <w:proofErr w:type="gramStart"/>
      <w:r w:rsidRPr="00A11B26">
        <w:rPr>
          <w:rFonts w:ascii="Tahoma" w:hAnsi="Tahoma" w:cs="Tahoma"/>
          <w:sz w:val="20"/>
        </w:rPr>
        <w:t>technician</w:t>
      </w:r>
      <w:proofErr w:type="gramEnd"/>
      <w:r w:rsidRPr="00A11B26">
        <w:rPr>
          <w:rFonts w:ascii="Tahoma" w:hAnsi="Tahoma" w:cs="Tahoma"/>
          <w:sz w:val="20"/>
        </w:rPr>
        <w:t xml:space="preserve"> with at least </w:t>
      </w:r>
      <w:r>
        <w:rPr>
          <w:rFonts w:ascii="Tahoma" w:hAnsi="Tahoma" w:cs="Tahoma"/>
          <w:sz w:val="20"/>
        </w:rPr>
        <w:t xml:space="preserve">5 </w:t>
      </w:r>
      <w:r w:rsidRPr="00A11B26">
        <w:rPr>
          <w:rFonts w:ascii="Tahoma" w:hAnsi="Tahoma" w:cs="Tahoma"/>
          <w:sz w:val="20"/>
        </w:rPr>
        <w:t>years of experience.</w:t>
      </w:r>
    </w:p>
    <w:p w:rsidR="00610082" w:rsidRPr="00F26FAE" w:rsidRDefault="00610082" w:rsidP="00610082">
      <w:pPr>
        <w:spacing w:line="360" w:lineRule="auto"/>
        <w:rPr>
          <w:rFonts w:ascii="Tahoma" w:hAnsi="Tahoma" w:cs="Tahoma"/>
          <w:sz w:val="20"/>
        </w:rPr>
      </w:pPr>
    </w:p>
    <w:p w:rsidR="00610082" w:rsidRPr="00F26FAE" w:rsidRDefault="00610082" w:rsidP="00610082">
      <w:pPr>
        <w:spacing w:line="360" w:lineRule="auto"/>
        <w:rPr>
          <w:rFonts w:ascii="Tahoma" w:hAnsi="Tahoma" w:cs="Tahoma"/>
          <w:sz w:val="20"/>
        </w:rPr>
      </w:pPr>
    </w:p>
    <w:p w:rsidR="00610082" w:rsidRPr="00F26FAE" w:rsidRDefault="00610082" w:rsidP="00610082">
      <w:pPr>
        <w:spacing w:line="360" w:lineRule="auto"/>
        <w:rPr>
          <w:rFonts w:ascii="Tahoma" w:hAnsi="Tahoma" w:cs="Tahoma"/>
          <w:sz w:val="20"/>
        </w:rPr>
      </w:pPr>
    </w:p>
    <w:p w:rsidR="00610082" w:rsidRPr="00F26FAE" w:rsidRDefault="00610082" w:rsidP="00610082">
      <w:pPr>
        <w:spacing w:line="360" w:lineRule="auto"/>
        <w:rPr>
          <w:rFonts w:ascii="Tahoma" w:hAnsi="Tahoma" w:cs="Tahoma"/>
          <w:sz w:val="20"/>
        </w:rPr>
      </w:pPr>
    </w:p>
    <w:p w:rsidR="00610082" w:rsidRPr="00F26FAE" w:rsidRDefault="00610082" w:rsidP="00610082">
      <w:pPr>
        <w:spacing w:line="360" w:lineRule="auto"/>
        <w:rPr>
          <w:rFonts w:ascii="Tahoma" w:hAnsi="Tahoma" w:cs="Tahoma"/>
          <w:sz w:val="20"/>
        </w:rPr>
      </w:pPr>
    </w:p>
    <w:p w:rsidR="00610082" w:rsidRPr="00F26FAE" w:rsidRDefault="00610082" w:rsidP="00610082">
      <w:pPr>
        <w:spacing w:line="360" w:lineRule="auto"/>
        <w:rPr>
          <w:rFonts w:ascii="Tahoma" w:hAnsi="Tahoma" w:cs="Tahoma"/>
          <w:sz w:val="20"/>
        </w:rPr>
      </w:pPr>
    </w:p>
    <w:p w:rsidR="00610082" w:rsidRPr="00F26FAE" w:rsidRDefault="00610082" w:rsidP="00610082">
      <w:pPr>
        <w:rPr>
          <w:rFonts w:ascii="Tahoma" w:hAnsi="Tahoma" w:cs="Tahoma"/>
          <w:sz w:val="20"/>
        </w:rPr>
      </w:pPr>
      <w:r w:rsidRPr="00F26FAE">
        <w:rPr>
          <w:rFonts w:ascii="Tahoma" w:hAnsi="Tahoma" w:cs="Tahoma"/>
          <w:sz w:val="20"/>
        </w:rPr>
        <w:br w:type="page"/>
      </w:r>
    </w:p>
    <w:p w:rsidR="00610082" w:rsidRPr="000C03DD" w:rsidRDefault="00610082" w:rsidP="00610082">
      <w:pPr>
        <w:pStyle w:val="GIBEII-TIT1"/>
        <w:rPr>
          <w:lang w:val="it-IT"/>
        </w:rPr>
      </w:pPr>
      <w:bookmarkStart w:id="22" w:name="_Toc11172364"/>
      <w:r>
        <w:rPr>
          <w:lang w:val="it-IT"/>
        </w:rPr>
        <w:lastRenderedPageBreak/>
        <w:t>DELIVERABLES, MEETING and SCHEDULE</w:t>
      </w:r>
      <w:bookmarkEnd w:id="22"/>
    </w:p>
    <w:p w:rsidR="00610082" w:rsidRPr="00536AE2" w:rsidRDefault="00610082" w:rsidP="00610082">
      <w:pPr>
        <w:spacing w:line="360" w:lineRule="auto"/>
        <w:rPr>
          <w:rFonts w:ascii="Tahoma" w:hAnsi="Tahoma" w:cs="Tahoma"/>
          <w:sz w:val="20"/>
        </w:rPr>
      </w:pPr>
      <w:r w:rsidRPr="00536AE2">
        <w:rPr>
          <w:rFonts w:ascii="Tahoma" w:hAnsi="Tahoma" w:cs="Tahoma"/>
          <w:sz w:val="20"/>
        </w:rPr>
        <w:t xml:space="preserve">The following report must be delivered </w:t>
      </w:r>
      <w:r>
        <w:rPr>
          <w:rFonts w:ascii="Tahoma" w:hAnsi="Tahoma" w:cs="Tahoma"/>
          <w:sz w:val="20"/>
        </w:rPr>
        <w:t>during the activities, as described in previous paragraph relevant to “</w:t>
      </w:r>
      <w:r w:rsidRPr="00536AE2">
        <w:rPr>
          <w:rFonts w:ascii="Tahoma" w:hAnsi="Tahoma" w:cs="Tahoma"/>
          <w:sz w:val="20"/>
        </w:rPr>
        <w:t>Preparation of deliverables</w:t>
      </w:r>
      <w:r>
        <w:rPr>
          <w:rFonts w:ascii="Tahoma" w:hAnsi="Tahoma" w:cs="Tahoma"/>
          <w:sz w:val="20"/>
        </w:rPr>
        <w:t xml:space="preserve">” of the services: </w:t>
      </w:r>
    </w:p>
    <w:p w:rsidR="00610082" w:rsidRPr="00536AE2" w:rsidRDefault="00610082" w:rsidP="001B6A5D">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Monthly progress report, to be submitted every month;</w:t>
      </w:r>
    </w:p>
    <w:p w:rsidR="00610082" w:rsidRPr="00536AE2" w:rsidRDefault="00610082" w:rsidP="001B6A5D">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HPP ch-130 site:</w:t>
      </w:r>
    </w:p>
    <w:p w:rsidR="0061008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Draft Report on boreholes of the DAM AREA</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Draft Report on boreholes of the WATERWAY and POWERHOUSE areas</w:t>
      </w:r>
    </w:p>
    <w:p w:rsidR="0061008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of the geophysical investigations </w:t>
      </w:r>
    </w:p>
    <w:p w:rsidR="00610082" w:rsidRPr="00536AE2" w:rsidRDefault="00610082" w:rsidP="001B6A5D">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HPP ch-</w:t>
      </w:r>
      <w:r>
        <w:rPr>
          <w:rFonts w:ascii="Tahoma" w:hAnsi="Tahoma" w:cs="Tahoma"/>
          <w:sz w:val="20"/>
        </w:rPr>
        <w:t>108</w:t>
      </w:r>
      <w:r w:rsidRPr="00536AE2">
        <w:rPr>
          <w:rFonts w:ascii="Tahoma" w:hAnsi="Tahoma" w:cs="Tahoma"/>
          <w:sz w:val="20"/>
        </w:rPr>
        <w:t xml:space="preserve"> site:</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Draft Report on boreholes of the DAM AREA.</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Draft Report on boreholes of the WATERWAY and POWERHOUSE areas</w:t>
      </w:r>
    </w:p>
    <w:p w:rsidR="00610082" w:rsidRPr="00536AE2" w:rsidRDefault="00610082" w:rsidP="001B6A5D">
      <w:pPr>
        <w:pStyle w:val="ListParagraph"/>
        <w:numPr>
          <w:ilvl w:val="2"/>
          <w:numId w:val="49"/>
        </w:numPr>
        <w:spacing w:line="360" w:lineRule="auto"/>
        <w:ind w:left="1134"/>
        <w:rPr>
          <w:rFonts w:ascii="Tahoma" w:hAnsi="Tahoma" w:cs="Tahoma"/>
          <w:sz w:val="20"/>
        </w:rPr>
      </w:pPr>
      <w:r w:rsidRPr="00536AE2">
        <w:rPr>
          <w:rFonts w:ascii="Tahoma" w:hAnsi="Tahoma" w:cs="Tahoma"/>
          <w:sz w:val="20"/>
        </w:rPr>
        <w:t xml:space="preserve">Draft Report of the geophysical investigations </w:t>
      </w:r>
    </w:p>
    <w:p w:rsidR="00610082" w:rsidRPr="00E9369A" w:rsidRDefault="00610082" w:rsidP="00610082">
      <w:pPr>
        <w:pStyle w:val="ListParagraph"/>
        <w:numPr>
          <w:ilvl w:val="1"/>
          <w:numId w:val="49"/>
        </w:numPr>
        <w:spacing w:line="360" w:lineRule="auto"/>
        <w:ind w:left="567" w:hanging="425"/>
        <w:rPr>
          <w:rFonts w:ascii="Tahoma" w:hAnsi="Tahoma" w:cs="Tahoma"/>
          <w:sz w:val="20"/>
        </w:rPr>
      </w:pPr>
      <w:r w:rsidRPr="00536AE2">
        <w:rPr>
          <w:rFonts w:ascii="Tahoma" w:hAnsi="Tahoma" w:cs="Tahoma"/>
          <w:sz w:val="20"/>
        </w:rPr>
        <w:t>Draft of the Final Report of the complete Geotechnical Investigations</w:t>
      </w:r>
    </w:p>
    <w:p w:rsidR="00610082" w:rsidRDefault="00610082" w:rsidP="00610082">
      <w:pPr>
        <w:spacing w:line="360" w:lineRule="auto"/>
        <w:rPr>
          <w:rFonts w:ascii="Tahoma" w:hAnsi="Tahoma" w:cs="Tahoma"/>
          <w:sz w:val="20"/>
        </w:rPr>
      </w:pPr>
      <w:r>
        <w:rPr>
          <w:rFonts w:ascii="Tahoma" w:hAnsi="Tahoma" w:cs="Tahoma"/>
          <w:sz w:val="20"/>
        </w:rPr>
        <w:t>Each report must be delivered as follows:</w:t>
      </w:r>
    </w:p>
    <w:p w:rsidR="00610082" w:rsidRPr="00536AE2" w:rsidRDefault="00610082" w:rsidP="001B6A5D">
      <w:pPr>
        <w:pStyle w:val="ListParagraph"/>
        <w:numPr>
          <w:ilvl w:val="0"/>
          <w:numId w:val="53"/>
        </w:numPr>
        <w:spacing w:line="360" w:lineRule="auto"/>
        <w:rPr>
          <w:rFonts w:ascii="Tahoma" w:hAnsi="Tahoma" w:cs="Tahoma"/>
          <w:sz w:val="20"/>
        </w:rPr>
      </w:pPr>
      <w:r w:rsidRPr="00536AE2">
        <w:rPr>
          <w:rFonts w:ascii="Tahoma" w:hAnsi="Tahoma" w:cs="Tahoma"/>
          <w:sz w:val="20"/>
        </w:rPr>
        <w:t>N°</w:t>
      </w:r>
      <w:r>
        <w:rPr>
          <w:rFonts w:ascii="Tahoma" w:hAnsi="Tahoma" w:cs="Tahoma"/>
          <w:sz w:val="20"/>
        </w:rPr>
        <w:t xml:space="preserve"> 5</w:t>
      </w:r>
      <w:r w:rsidRPr="00536AE2">
        <w:rPr>
          <w:rFonts w:ascii="Tahoma" w:hAnsi="Tahoma" w:cs="Tahoma"/>
          <w:sz w:val="20"/>
        </w:rPr>
        <w:t xml:space="preserve"> hardcopies</w:t>
      </w:r>
    </w:p>
    <w:p w:rsidR="00610082" w:rsidRPr="00536AE2" w:rsidRDefault="00610082" w:rsidP="001B6A5D">
      <w:pPr>
        <w:pStyle w:val="ListParagraph"/>
        <w:numPr>
          <w:ilvl w:val="0"/>
          <w:numId w:val="53"/>
        </w:numPr>
        <w:spacing w:line="360" w:lineRule="auto"/>
        <w:rPr>
          <w:rFonts w:ascii="Tahoma" w:hAnsi="Tahoma" w:cs="Tahoma"/>
          <w:sz w:val="20"/>
        </w:rPr>
      </w:pPr>
      <w:r w:rsidRPr="00536AE2">
        <w:rPr>
          <w:rFonts w:ascii="Tahoma" w:hAnsi="Tahoma" w:cs="Tahoma"/>
          <w:sz w:val="20"/>
        </w:rPr>
        <w:t xml:space="preserve">N° </w:t>
      </w:r>
      <w:r>
        <w:rPr>
          <w:rFonts w:ascii="Tahoma" w:hAnsi="Tahoma" w:cs="Tahoma"/>
          <w:sz w:val="20"/>
        </w:rPr>
        <w:t>3</w:t>
      </w:r>
      <w:r w:rsidRPr="00536AE2">
        <w:rPr>
          <w:rFonts w:ascii="Tahoma" w:hAnsi="Tahoma" w:cs="Tahoma"/>
          <w:sz w:val="20"/>
        </w:rPr>
        <w:t xml:space="preserve"> softcopies</w:t>
      </w:r>
    </w:p>
    <w:p w:rsidR="00610082" w:rsidRPr="00536AE2" w:rsidRDefault="00610082" w:rsidP="00610082">
      <w:pPr>
        <w:spacing w:line="360" w:lineRule="auto"/>
        <w:rPr>
          <w:rFonts w:ascii="Tahoma" w:hAnsi="Tahoma" w:cs="Tahoma"/>
          <w:sz w:val="20"/>
        </w:rPr>
      </w:pPr>
    </w:p>
    <w:p w:rsidR="00610082" w:rsidRPr="00536AE2" w:rsidRDefault="00610082" w:rsidP="00610082">
      <w:pPr>
        <w:spacing w:line="360" w:lineRule="auto"/>
        <w:rPr>
          <w:rFonts w:ascii="Tahoma" w:hAnsi="Tahoma" w:cs="Tahoma"/>
          <w:sz w:val="20"/>
        </w:rPr>
      </w:pPr>
    </w:p>
    <w:p w:rsidR="00610082" w:rsidRPr="00536AE2" w:rsidRDefault="00610082" w:rsidP="00E9369A">
      <w:pPr>
        <w:rPr>
          <w:rFonts w:ascii="Tahoma" w:hAnsi="Tahoma" w:cs="Tahoma"/>
          <w:sz w:val="20"/>
        </w:rPr>
      </w:pPr>
      <w:r w:rsidRPr="00536AE2">
        <w:rPr>
          <w:rFonts w:ascii="Tahoma" w:hAnsi="Tahoma" w:cs="Tahoma"/>
          <w:sz w:val="20"/>
        </w:rPr>
        <w:br w:type="page"/>
      </w:r>
    </w:p>
    <w:p w:rsidR="00610082" w:rsidRPr="000C03DD" w:rsidRDefault="00610082" w:rsidP="00610082">
      <w:pPr>
        <w:pStyle w:val="GIBEII-TIT1"/>
        <w:rPr>
          <w:lang w:val="it-IT"/>
        </w:rPr>
      </w:pPr>
      <w:bookmarkStart w:id="23" w:name="_Toc11172365"/>
      <w:r>
        <w:rPr>
          <w:lang w:val="it-IT"/>
        </w:rPr>
        <w:lastRenderedPageBreak/>
        <w:t>PAYMENT SCHEDULE</w:t>
      </w:r>
      <w:bookmarkEnd w:id="23"/>
    </w:p>
    <w:p w:rsidR="00610082" w:rsidRPr="00834F52" w:rsidRDefault="00610082" w:rsidP="00610082">
      <w:pPr>
        <w:spacing w:line="360" w:lineRule="auto"/>
        <w:rPr>
          <w:rFonts w:ascii="Tahoma" w:hAnsi="Tahoma" w:cs="Tahoma"/>
          <w:sz w:val="20"/>
        </w:rPr>
      </w:pPr>
      <w:r w:rsidRPr="00834F52">
        <w:rPr>
          <w:rFonts w:ascii="Tahoma" w:hAnsi="Tahoma" w:cs="Tahoma"/>
          <w:sz w:val="20"/>
        </w:rPr>
        <w:t xml:space="preserve">The modality of payment shall be in accordance with the terms and conditions of the contract document to be signed between toe </w:t>
      </w:r>
      <w:proofErr w:type="spellStart"/>
      <w:r w:rsidRPr="00834F52">
        <w:rPr>
          <w:rFonts w:ascii="Tahoma" w:hAnsi="Tahoma" w:cs="Tahoma"/>
          <w:sz w:val="20"/>
        </w:rPr>
        <w:t>MoWIE</w:t>
      </w:r>
      <w:proofErr w:type="spellEnd"/>
      <w:r w:rsidRPr="00834F52">
        <w:rPr>
          <w:rFonts w:ascii="Tahoma" w:hAnsi="Tahoma" w:cs="Tahoma"/>
          <w:sz w:val="20"/>
        </w:rPr>
        <w:t xml:space="preserve"> and the Contractor following negotiation. The following indicative schedule may </w:t>
      </w:r>
      <w:proofErr w:type="gramStart"/>
      <w:r w:rsidRPr="00834F52">
        <w:rPr>
          <w:rFonts w:ascii="Tahoma" w:hAnsi="Tahoma" w:cs="Tahoma"/>
          <w:sz w:val="20"/>
        </w:rPr>
        <w:t>hover</w:t>
      </w:r>
      <w:proofErr w:type="gramEnd"/>
      <w:r w:rsidRPr="00834F52">
        <w:rPr>
          <w:rFonts w:ascii="Tahoma" w:hAnsi="Tahoma" w:cs="Tahoma"/>
          <w:sz w:val="20"/>
        </w:rPr>
        <w:t xml:space="preserve"> serve as a basis of negotiation:</w:t>
      </w:r>
    </w:p>
    <w:p w:rsidR="00610082" w:rsidRPr="008603F9" w:rsidRDefault="00610082" w:rsidP="001B6A5D">
      <w:pPr>
        <w:pStyle w:val="ListParagraph"/>
        <w:numPr>
          <w:ilvl w:val="0"/>
          <w:numId w:val="54"/>
        </w:numPr>
        <w:spacing w:line="360" w:lineRule="auto"/>
        <w:rPr>
          <w:rFonts w:ascii="Tahoma" w:hAnsi="Tahoma" w:cs="Tahoma"/>
          <w:sz w:val="20"/>
        </w:rPr>
      </w:pPr>
      <w:r w:rsidRPr="008603F9">
        <w:rPr>
          <w:rFonts w:ascii="Tahoma" w:hAnsi="Tahoma" w:cs="Tahoma"/>
          <w:sz w:val="20"/>
        </w:rPr>
        <w:t>First Invoice</w:t>
      </w:r>
      <w:r w:rsidRPr="00DE4FA5">
        <w:rPr>
          <w:rFonts w:ascii="Tahoma" w:hAnsi="Tahoma" w:cs="Tahoma"/>
          <w:b/>
          <w:sz w:val="20"/>
        </w:rPr>
        <w:t xml:space="preserve">: </w:t>
      </w:r>
      <w:r w:rsidR="00DE4FA5" w:rsidRPr="00DE4FA5">
        <w:rPr>
          <w:rFonts w:ascii="Ebrima" w:hAnsi="Ebrima" w:cs="Tahoma"/>
          <w:sz w:val="20"/>
        </w:rPr>
        <w:t xml:space="preserve">No </w:t>
      </w:r>
      <w:r w:rsidRPr="00DE4FA5">
        <w:rPr>
          <w:rFonts w:ascii="Tahoma" w:hAnsi="Tahoma" w:cs="Tahoma"/>
          <w:sz w:val="20"/>
        </w:rPr>
        <w:t xml:space="preserve">Advance Payment </w:t>
      </w:r>
      <w:r w:rsidR="00DE4FA5">
        <w:rPr>
          <w:rFonts w:ascii="Tahoma" w:hAnsi="Tahoma" w:cs="Tahoma"/>
          <w:sz w:val="20"/>
        </w:rPr>
        <w:t>to be issued.</w:t>
      </w:r>
    </w:p>
    <w:p w:rsidR="00DE4FA5" w:rsidRDefault="00610082" w:rsidP="001B6A5D">
      <w:pPr>
        <w:pStyle w:val="ListParagraph"/>
        <w:numPr>
          <w:ilvl w:val="0"/>
          <w:numId w:val="54"/>
        </w:numPr>
        <w:spacing w:line="360" w:lineRule="auto"/>
        <w:rPr>
          <w:rFonts w:ascii="Tahoma" w:hAnsi="Tahoma" w:cs="Tahoma"/>
          <w:sz w:val="20"/>
        </w:rPr>
      </w:pPr>
      <w:r w:rsidRPr="00DE4FA5">
        <w:rPr>
          <w:rFonts w:ascii="Tahoma" w:hAnsi="Tahoma" w:cs="Tahoma"/>
          <w:sz w:val="20"/>
        </w:rPr>
        <w:t xml:space="preserve">Monthly Invoices: As soon as </w:t>
      </w:r>
      <w:proofErr w:type="gramStart"/>
      <w:r w:rsidRPr="00DE4FA5">
        <w:rPr>
          <w:rFonts w:ascii="Tahoma" w:hAnsi="Tahoma" w:cs="Tahoma"/>
          <w:sz w:val="20"/>
        </w:rPr>
        <w:t>practicable and</w:t>
      </w:r>
      <w:proofErr w:type="gramEnd"/>
      <w:r w:rsidRPr="00DE4FA5">
        <w:rPr>
          <w:rFonts w:ascii="Tahoma" w:hAnsi="Tahoma" w:cs="Tahoma"/>
          <w:sz w:val="20"/>
        </w:rPr>
        <w:t xml:space="preserve"> not later than ten (10) days after the end of each calendar month durin</w:t>
      </w:r>
      <w:r w:rsidR="00DE4FA5">
        <w:rPr>
          <w:rFonts w:ascii="Tahoma" w:hAnsi="Tahoma" w:cs="Tahoma"/>
          <w:sz w:val="20"/>
        </w:rPr>
        <w:t>g the period of the Services.</w:t>
      </w:r>
      <w:bookmarkStart w:id="24" w:name="_GoBack"/>
      <w:bookmarkEnd w:id="24"/>
    </w:p>
    <w:p w:rsidR="00610082" w:rsidRPr="00DE4FA5" w:rsidRDefault="00610082" w:rsidP="001B6A5D">
      <w:pPr>
        <w:pStyle w:val="ListParagraph"/>
        <w:numPr>
          <w:ilvl w:val="0"/>
          <w:numId w:val="54"/>
        </w:numPr>
        <w:spacing w:line="360" w:lineRule="auto"/>
        <w:rPr>
          <w:rFonts w:ascii="Tahoma" w:hAnsi="Tahoma" w:cs="Tahoma"/>
          <w:sz w:val="20"/>
        </w:rPr>
      </w:pPr>
      <w:r w:rsidRPr="00DE4FA5">
        <w:rPr>
          <w:rFonts w:ascii="Tahoma" w:hAnsi="Tahoma" w:cs="Tahoma"/>
          <w:sz w:val="20"/>
        </w:rPr>
        <w:t xml:space="preserve">Final Invoice: upon completion of Services as certified by Consultant. </w:t>
      </w:r>
    </w:p>
    <w:p w:rsidR="00610082" w:rsidRPr="00DE4296" w:rsidRDefault="00610082" w:rsidP="00610082">
      <w:pPr>
        <w:spacing w:line="360" w:lineRule="auto"/>
        <w:rPr>
          <w:rFonts w:ascii="Tahoma" w:hAnsi="Tahoma" w:cs="Tahoma"/>
          <w:sz w:val="20"/>
        </w:rPr>
      </w:pPr>
    </w:p>
    <w:p w:rsidR="00610082" w:rsidRPr="00DE4296" w:rsidRDefault="00610082" w:rsidP="00610082">
      <w:pPr>
        <w:spacing w:line="360" w:lineRule="auto"/>
        <w:rPr>
          <w:rFonts w:ascii="Tahoma" w:hAnsi="Tahoma" w:cs="Tahoma"/>
          <w:sz w:val="20"/>
        </w:rPr>
      </w:pPr>
    </w:p>
    <w:p w:rsidR="00610082" w:rsidRPr="00DE4296" w:rsidRDefault="00610082" w:rsidP="00610082">
      <w:pPr>
        <w:spacing w:line="360" w:lineRule="auto"/>
        <w:rPr>
          <w:rFonts w:ascii="Tahoma" w:hAnsi="Tahoma" w:cs="Tahoma"/>
          <w:sz w:val="20"/>
        </w:rPr>
      </w:pPr>
    </w:p>
    <w:p w:rsidR="00610082" w:rsidRPr="00DE4296" w:rsidRDefault="00610082" w:rsidP="00610082">
      <w:pPr>
        <w:spacing w:line="360" w:lineRule="auto"/>
        <w:rPr>
          <w:rFonts w:ascii="Tahoma" w:hAnsi="Tahoma" w:cs="Tahoma"/>
          <w:sz w:val="20"/>
        </w:rPr>
      </w:pPr>
    </w:p>
    <w:p w:rsidR="00610082" w:rsidRPr="00DE4296" w:rsidRDefault="00610082" w:rsidP="00610082">
      <w:pPr>
        <w:spacing w:line="360" w:lineRule="auto"/>
        <w:rPr>
          <w:rFonts w:ascii="Tahoma" w:hAnsi="Tahoma" w:cs="Tahoma"/>
          <w:sz w:val="20"/>
        </w:rPr>
      </w:pPr>
    </w:p>
    <w:p w:rsidR="00610082" w:rsidRPr="00DE4296" w:rsidRDefault="00610082" w:rsidP="00610082">
      <w:pPr>
        <w:spacing w:line="360" w:lineRule="auto"/>
        <w:rPr>
          <w:rFonts w:ascii="Tahoma" w:hAnsi="Tahoma" w:cs="Tahoma"/>
          <w:sz w:val="20"/>
        </w:rPr>
      </w:pPr>
    </w:p>
    <w:p w:rsidR="00610082" w:rsidRPr="00DE4296" w:rsidRDefault="00610082" w:rsidP="00610082">
      <w:pPr>
        <w:spacing w:line="360" w:lineRule="auto"/>
        <w:rPr>
          <w:rFonts w:ascii="Tahoma" w:hAnsi="Tahoma" w:cs="Tahoma"/>
          <w:sz w:val="20"/>
        </w:rPr>
      </w:pPr>
    </w:p>
    <w:p w:rsidR="00610082" w:rsidRPr="00DE4296" w:rsidRDefault="00610082" w:rsidP="00610082">
      <w:pPr>
        <w:rPr>
          <w:rFonts w:ascii="Tahoma" w:hAnsi="Tahoma" w:cs="Tahoma"/>
          <w:sz w:val="20"/>
        </w:rPr>
      </w:pPr>
    </w:p>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802D1A"/>
    <w:p w:rsidR="00610082" w:rsidRDefault="00610082" w:rsidP="004E2B66">
      <w:pPr>
        <w:jc w:val="left"/>
      </w:pPr>
    </w:p>
    <w:p w:rsidR="00610082" w:rsidRDefault="00610082" w:rsidP="00802D1A"/>
    <w:p w:rsidR="00610082" w:rsidRDefault="004E2B66" w:rsidP="00610082">
      <w:pPr>
        <w:pStyle w:val="StilegibeIINORMALEDopo6pt"/>
        <w:spacing w:after="120"/>
        <w:jc w:val="center"/>
        <w:rPr>
          <w:rFonts w:cs="Tahoma"/>
          <w:lang w:val="it-IT"/>
        </w:rPr>
      </w:pPr>
      <w:r w:rsidRPr="004E2B66">
        <w:rPr>
          <w:rFonts w:cs="Tahoma"/>
          <w:noProof/>
          <w:lang w:eastAsia="en-US"/>
        </w:rPr>
        <w:lastRenderedPageBreak/>
        <w:drawing>
          <wp:inline distT="0" distB="0" distL="0" distR="0">
            <wp:extent cx="5623560" cy="3349782"/>
            <wp:effectExtent l="19050" t="0" r="0" b="0"/>
            <wp:docPr id="23" name="Immagine 1" descr="X:\DABUS\200 - FEASIBILITY\230 - GEOLOGY\INV - INVESTIGATION\02 - TENDER DOCS\PART 2 - SCHED REQ\B = PDF\160715, SCHEDULE of REQ, ANNEX B, BoQ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ABUS\200 - FEASIBILITY\230 - GEOLOGY\INV - INVESTIGATION\02 - TENDER DOCS\PART 2 - SCHED REQ\B = PDF\160715, SCHEDULE of REQ, ANNEX B, BoQ_Pagina_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359" t="1230" r="11360" b="9023"/>
                    <a:stretch/>
                  </pic:blipFill>
                  <pic:spPr bwMode="auto">
                    <a:xfrm>
                      <a:off x="0" y="0"/>
                      <a:ext cx="5623560" cy="3349782"/>
                    </a:xfrm>
                    <a:prstGeom prst="rect">
                      <a:avLst/>
                    </a:prstGeom>
                    <a:noFill/>
                    <a:ln>
                      <a:noFill/>
                    </a:ln>
                    <a:extLst>
                      <a:ext uri="{53640926-AAD7-44D8-BBD7-CCE9431645EC}">
                        <a14:shadowObscured xmlns:a14="http://schemas.microsoft.com/office/drawing/2010/main"/>
                      </a:ext>
                    </a:extLst>
                  </pic:spPr>
                </pic:pic>
              </a:graphicData>
            </a:graphic>
          </wp:inline>
        </w:drawing>
      </w:r>
    </w:p>
    <w:p w:rsidR="00610082" w:rsidRPr="000C03DD" w:rsidRDefault="00610082" w:rsidP="00610082">
      <w:pPr>
        <w:pStyle w:val="StilegibeIINORMALEDopo6pt"/>
        <w:spacing w:after="120"/>
        <w:jc w:val="left"/>
        <w:rPr>
          <w:rFonts w:cs="Tahoma"/>
          <w:lang w:val="it-IT"/>
        </w:rPr>
      </w:pPr>
    </w:p>
    <w:p w:rsidR="00610082" w:rsidRDefault="00610082"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r w:rsidRPr="004E2B66">
        <w:rPr>
          <w:noProof/>
        </w:rPr>
        <w:lastRenderedPageBreak/>
        <w:drawing>
          <wp:inline distT="0" distB="0" distL="0" distR="0">
            <wp:extent cx="6569765" cy="4731026"/>
            <wp:effectExtent l="19050" t="0" r="2485" b="0"/>
            <wp:docPr id="27" name="Immagine 2" descr="X:\DABUS\200 - FEASIBILITY\230 - GEOLOGY\INV - INVESTIGATION\02 - TENDER DOCS\PART 2 - SCHED REQ\B = PDF\160715, SCHEDULE of REQ, ANNEX B, BoQ_Pa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ABUS\200 - FEASIBILITY\230 - GEOLOGY\INV - INVESTIGATION\02 - TENDER DOCS\PART 2 - SCHED REQ\B = PDF\160715, SCHEDULE of REQ, ANNEX B, BoQ_Pagina_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079" r="10241" b="15663"/>
                    <a:stretch/>
                  </pic:blipFill>
                  <pic:spPr bwMode="auto">
                    <a:xfrm>
                      <a:off x="0" y="0"/>
                      <a:ext cx="6566477" cy="4728658"/>
                    </a:xfrm>
                    <a:prstGeom prst="rect">
                      <a:avLst/>
                    </a:prstGeom>
                    <a:noFill/>
                    <a:ln>
                      <a:noFill/>
                    </a:ln>
                    <a:extLst>
                      <a:ext uri="{53640926-AAD7-44D8-BBD7-CCE9431645EC}">
                        <a14:shadowObscured xmlns:a14="http://schemas.microsoft.com/office/drawing/2010/main"/>
                      </a:ext>
                    </a:extLst>
                  </pic:spPr>
                </pic:pic>
              </a:graphicData>
            </a:graphic>
          </wp:inline>
        </w:drawing>
      </w:r>
    </w:p>
    <w:p w:rsidR="004E2B66" w:rsidRDefault="004E2B66" w:rsidP="00802D1A"/>
    <w:p w:rsidR="004E2B66" w:rsidRDefault="004E2B66" w:rsidP="00802D1A"/>
    <w:p w:rsidR="004E2B66" w:rsidRDefault="004E2B66" w:rsidP="00802D1A"/>
    <w:p w:rsidR="004E2B66" w:rsidRDefault="004E2B66" w:rsidP="00802D1A"/>
    <w:p w:rsidR="004E2B66" w:rsidRDefault="004E2B66" w:rsidP="004E2B66">
      <w:pPr>
        <w:pStyle w:val="StilegibeIINORMALEDopo6pt"/>
        <w:spacing w:after="120"/>
        <w:jc w:val="center"/>
        <w:rPr>
          <w:rFonts w:cs="Tahoma"/>
          <w:lang w:val="it-IT"/>
        </w:rPr>
      </w:pPr>
    </w:p>
    <w:p w:rsidR="004E2B66" w:rsidRDefault="004E2B66" w:rsidP="004E2B66">
      <w:pPr>
        <w:pStyle w:val="StilegibeIINORMALEDopo6pt"/>
        <w:spacing w:after="120"/>
        <w:jc w:val="left"/>
        <w:rPr>
          <w:rFonts w:cs="Tahoma"/>
          <w:lang w:val="it-IT"/>
        </w:rPr>
      </w:pPr>
    </w:p>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4E2B66" w:rsidRDefault="004E2B66" w:rsidP="00802D1A"/>
    <w:p w:rsidR="00AD6A80" w:rsidRDefault="004E2B66" w:rsidP="00E9369A">
      <w:pPr>
        <w:jc w:val="left"/>
      </w:pPr>
      <w:r w:rsidRPr="004E2B66">
        <w:rPr>
          <w:noProof/>
        </w:rPr>
        <w:lastRenderedPageBreak/>
        <w:drawing>
          <wp:inline distT="0" distB="0" distL="0" distR="0" wp14:anchorId="1DCEF535" wp14:editId="27A1BA56">
            <wp:extent cx="5618508" cy="7927450"/>
            <wp:effectExtent l="0" t="0" r="1270" b="0"/>
            <wp:docPr id="22" name="Immagine 3" descr="X:\DABUS\200 - FEASIBILITY\230 - GEOLOGY\INV - INVESTIGATION\02 - TENDER DOCS\PART 2 - SCHED REQ\B = PDF\160715, SCHEDULE of REQ, ANNEX B, BoQ_Pa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ABUS\200 - FEASIBILITY\230 - GEOLOGY\INV - INVESTIGATION\02 - TENDER DOCS\PART 2 - SCHED REQ\B = PDF\160715, SCHEDULE of REQ, ANNEX B, BoQ_Pagina_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559" r="10400" b="13695"/>
                    <a:stretch/>
                  </pic:blipFill>
                  <pic:spPr bwMode="auto">
                    <a:xfrm>
                      <a:off x="0" y="0"/>
                      <a:ext cx="5623560" cy="793457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AD6A80" w:rsidRDefault="00AD6A80" w:rsidP="00802D1A">
      <w:r w:rsidRPr="00AD6A80">
        <w:rPr>
          <w:noProof/>
        </w:rPr>
        <w:lastRenderedPageBreak/>
        <w:drawing>
          <wp:inline distT="0" distB="0" distL="0" distR="0">
            <wp:extent cx="5618368" cy="8165990"/>
            <wp:effectExtent l="0" t="0" r="1905" b="6985"/>
            <wp:docPr id="28" name="Immagine 4" descr="X:\DABUS\200 - FEASIBILITY\230 - GEOLOGY\INV - INVESTIGATION\02 - TENDER DOCS\PART 2 - SCHED REQ\B = PDF\160715, SCHEDULE of REQ, ANNEX B, BoQ_Pa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ABUS\200 - FEASIBILITY\230 - GEOLOGY\INV - INVESTIGATION\02 - TENDER DOCS\PART 2 - SCHED REQ\B = PDF\160715, SCHEDULE of REQ, ANNEX B, BoQ_Pagina_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559" r="10406" b="4587"/>
                    <a:stretch/>
                  </pic:blipFill>
                  <pic:spPr bwMode="auto">
                    <a:xfrm>
                      <a:off x="0" y="0"/>
                      <a:ext cx="5623560" cy="8173536"/>
                    </a:xfrm>
                    <a:prstGeom prst="rect">
                      <a:avLst/>
                    </a:prstGeom>
                    <a:noFill/>
                    <a:ln>
                      <a:noFill/>
                    </a:ln>
                    <a:extLst>
                      <a:ext uri="{53640926-AAD7-44D8-BBD7-CCE9431645EC}">
                        <a14:shadowObscured xmlns:a14="http://schemas.microsoft.com/office/drawing/2010/main"/>
                      </a:ext>
                    </a:extLst>
                  </pic:spPr>
                </pic:pic>
              </a:graphicData>
            </a:graphic>
          </wp:inline>
        </w:drawing>
      </w:r>
    </w:p>
    <w:p w:rsidR="00AD6A80" w:rsidRPr="00AD6A80" w:rsidRDefault="00AD6A80" w:rsidP="00AD6A80"/>
    <w:p w:rsidR="00AD6A80" w:rsidRPr="00AD6A80" w:rsidRDefault="00AD6A80" w:rsidP="00AD6A80"/>
    <w:p w:rsidR="00AD6A80" w:rsidRPr="00AD6A80" w:rsidRDefault="00AD6A80" w:rsidP="00AD6A80"/>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r w:rsidRPr="00AD6A80">
        <w:rPr>
          <w:noProof/>
        </w:rPr>
        <w:lastRenderedPageBreak/>
        <w:drawing>
          <wp:inline distT="0" distB="0" distL="0" distR="0">
            <wp:extent cx="5623560" cy="4167462"/>
            <wp:effectExtent l="19050" t="0" r="0" b="0"/>
            <wp:docPr id="29" name="Immagine 5" descr="X:\DABUS\200 - FEASIBILITY\230 - GEOLOGY\INV - INVESTIGATION\02 - TENDER DOCS\PART 2 - SCHED REQ\B = PDF\160715, SCHEDULE of REQ, ANNEX B, BoQ_Pa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ABUS\200 - FEASIBILITY\230 - GEOLOGY\INV - INVESTIGATION\02 - TENDER DOCS\PART 2 - SCHED REQ\B = PDF\160715, SCHEDULE of REQ, ANNEX B, BoQ_Pagina_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559" r="8487" b="7795"/>
                    <a:stretch/>
                  </pic:blipFill>
                  <pic:spPr bwMode="auto">
                    <a:xfrm>
                      <a:off x="0" y="0"/>
                      <a:ext cx="5623560" cy="4167462"/>
                    </a:xfrm>
                    <a:prstGeom prst="rect">
                      <a:avLst/>
                    </a:prstGeom>
                    <a:noFill/>
                    <a:ln>
                      <a:noFill/>
                    </a:ln>
                    <a:extLst>
                      <a:ext uri="{53640926-AAD7-44D8-BBD7-CCE9431645EC}">
                        <a14:shadowObscured xmlns:a14="http://schemas.microsoft.com/office/drawing/2010/main"/>
                      </a:ext>
                    </a:extLst>
                  </pic:spPr>
                </pic:pic>
              </a:graphicData>
            </a:graphic>
          </wp:inline>
        </w:drawing>
      </w:r>
    </w:p>
    <w:p w:rsidR="00AD6A80" w:rsidRDefault="00AD6A80" w:rsidP="00AD6A80">
      <w:pPr>
        <w:tabs>
          <w:tab w:val="left" w:pos="1424"/>
        </w:tabs>
      </w:pPr>
    </w:p>
    <w:p w:rsidR="00AD6A80" w:rsidRDefault="00AD6A80" w:rsidP="00AD6A80">
      <w:pPr>
        <w:tabs>
          <w:tab w:val="left" w:pos="1424"/>
        </w:tabs>
      </w:pPr>
      <w:r w:rsidRPr="00AD6A80">
        <w:rPr>
          <w:noProof/>
        </w:rPr>
        <w:drawing>
          <wp:inline distT="0" distB="0" distL="0" distR="0">
            <wp:extent cx="5623560" cy="1454340"/>
            <wp:effectExtent l="19050" t="0" r="0" b="0"/>
            <wp:docPr id="30" name="Immagine 6" descr="X:\DABUS\200 - FEASIBILITY\230 - GEOLOGY\INV - INVESTIGATION\02 - TENDER DOCS\PART 2 - SCHED REQ\B = PDF\160715, SCHEDULE of REQ, ANNEX B, BoQ_Pa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ABUS\200 - FEASIBILITY\230 - GEOLOGY\INV - INVESTIGATION\02 - TENDER DOCS\PART 2 - SCHED REQ\B = PDF\160715, SCHEDULE of REQ, ANNEX B, BoQ_Pagina_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761" r="7346" b="67052"/>
                    <a:stretch/>
                  </pic:blipFill>
                  <pic:spPr bwMode="auto">
                    <a:xfrm>
                      <a:off x="0" y="0"/>
                      <a:ext cx="5623560" cy="1454340"/>
                    </a:xfrm>
                    <a:prstGeom prst="rect">
                      <a:avLst/>
                    </a:prstGeom>
                    <a:noFill/>
                    <a:ln>
                      <a:noFill/>
                    </a:ln>
                    <a:extLst>
                      <a:ext uri="{53640926-AAD7-44D8-BBD7-CCE9431645EC}">
                        <a14:shadowObscured xmlns:a14="http://schemas.microsoft.com/office/drawing/2010/main"/>
                      </a:ext>
                    </a:extLst>
                  </pic:spPr>
                </pic:pic>
              </a:graphicData>
            </a:graphic>
          </wp:inline>
        </w:drawing>
      </w: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Pr="00BD1531"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b/>
          <w:sz w:val="48"/>
          <w:szCs w:val="48"/>
        </w:rPr>
      </w:pPr>
    </w:p>
    <w:p w:rsidR="00AD6A80" w:rsidRDefault="00AD6A80" w:rsidP="00AD6A80">
      <w:pPr>
        <w:spacing w:line="360" w:lineRule="auto"/>
        <w:rPr>
          <w:rFonts w:ascii="Tahoma" w:hAnsi="Tahoma" w:cs="Tahoma"/>
          <w:b/>
          <w:sz w:val="48"/>
          <w:szCs w:val="48"/>
        </w:rPr>
      </w:pPr>
    </w:p>
    <w:p w:rsidR="00AD6A80" w:rsidRDefault="00AD6A80" w:rsidP="00AD6A80">
      <w:pPr>
        <w:spacing w:line="360" w:lineRule="auto"/>
        <w:rPr>
          <w:rFonts w:ascii="Tahoma" w:hAnsi="Tahoma" w:cs="Tahoma"/>
          <w:b/>
          <w:sz w:val="48"/>
          <w:szCs w:val="48"/>
        </w:rPr>
      </w:pPr>
    </w:p>
    <w:p w:rsidR="00AD6A80" w:rsidRDefault="00AD6A80" w:rsidP="00AD6A80">
      <w:pPr>
        <w:spacing w:line="360" w:lineRule="auto"/>
        <w:rPr>
          <w:rFonts w:ascii="Tahoma" w:hAnsi="Tahoma" w:cs="Tahoma"/>
          <w:b/>
          <w:sz w:val="48"/>
          <w:szCs w:val="48"/>
        </w:rPr>
      </w:pPr>
    </w:p>
    <w:p w:rsidR="00AD6A80" w:rsidRDefault="00AD6A80" w:rsidP="00AD6A80">
      <w:pPr>
        <w:spacing w:line="360" w:lineRule="auto"/>
        <w:rPr>
          <w:rFonts w:ascii="Tahoma" w:hAnsi="Tahoma" w:cs="Tahoma"/>
          <w:b/>
          <w:sz w:val="48"/>
          <w:szCs w:val="48"/>
        </w:rPr>
      </w:pPr>
    </w:p>
    <w:p w:rsidR="00AD6A80" w:rsidRDefault="00AD6A80" w:rsidP="00AD6A80">
      <w:pPr>
        <w:spacing w:line="360" w:lineRule="auto"/>
        <w:rPr>
          <w:rFonts w:ascii="Tahoma" w:hAnsi="Tahoma" w:cs="Tahoma"/>
          <w:b/>
          <w:sz w:val="48"/>
          <w:szCs w:val="48"/>
        </w:rPr>
      </w:pPr>
    </w:p>
    <w:p w:rsidR="00AD6A80" w:rsidRPr="00CE5212" w:rsidRDefault="00F90EE2" w:rsidP="00F90EE2">
      <w:pPr>
        <w:spacing w:line="360" w:lineRule="auto"/>
        <w:jc w:val="center"/>
        <w:rPr>
          <w:rFonts w:ascii="Tahoma" w:hAnsi="Tahoma" w:cs="Tahoma"/>
          <w:b/>
          <w:sz w:val="48"/>
          <w:szCs w:val="48"/>
        </w:rPr>
        <w:sectPr w:rsidR="00AD6A80" w:rsidRPr="00CE5212" w:rsidSect="00AE54A2">
          <w:headerReference w:type="default" r:id="rId43"/>
          <w:footerReference w:type="default" r:id="rId44"/>
          <w:pgSz w:w="11907" w:h="16840" w:code="9"/>
          <w:pgMar w:top="1418" w:right="1134" w:bottom="1134" w:left="1134" w:header="709" w:footer="709" w:gutter="0"/>
          <w:pgNumType w:fmt="lowerRoman" w:start="1"/>
          <w:cols w:space="708"/>
          <w:docGrid w:linePitch="360"/>
        </w:sectPr>
      </w:pPr>
      <w:r>
        <w:rPr>
          <w:rFonts w:ascii="Tahoma" w:hAnsi="Tahoma" w:cs="Tahoma"/>
          <w:b/>
          <w:sz w:val="48"/>
          <w:szCs w:val="48"/>
        </w:rPr>
        <w:t xml:space="preserve">PART </w:t>
      </w:r>
      <w:proofErr w:type="gramStart"/>
      <w:r>
        <w:rPr>
          <w:rFonts w:ascii="Tahoma" w:hAnsi="Tahoma" w:cs="Tahoma"/>
          <w:b/>
          <w:sz w:val="48"/>
          <w:szCs w:val="48"/>
        </w:rPr>
        <w:t>2 SPACIFICATION</w:t>
      </w:r>
      <w:proofErr w:type="gramEnd"/>
      <w:r>
        <w:rPr>
          <w:rFonts w:ascii="Tahoma" w:hAnsi="Tahoma" w:cs="Tahoma"/>
          <w:b/>
          <w:sz w:val="48"/>
          <w:szCs w:val="48"/>
        </w:rPr>
        <w:t xml:space="preserve"> </w:t>
      </w:r>
    </w:p>
    <w:p w:rsidR="00AD6A80" w:rsidRDefault="00AD6A80" w:rsidP="00AD6A80">
      <w:pPr>
        <w:spacing w:line="360" w:lineRule="auto"/>
        <w:rPr>
          <w:rFonts w:ascii="Tahoma" w:hAnsi="Tahoma" w:cs="Tahoma"/>
          <w:sz w:val="20"/>
        </w:rPr>
      </w:pPr>
    </w:p>
    <w:p w:rsidR="00AD6A80" w:rsidRPr="00090741" w:rsidRDefault="00AD6A80" w:rsidP="00AD6A80">
      <w:pPr>
        <w:pStyle w:val="gibeIINORMALE"/>
        <w:pBdr>
          <w:top w:val="single" w:sz="4" w:space="1" w:color="auto"/>
          <w:left w:val="single" w:sz="4" w:space="4" w:color="auto"/>
          <w:bottom w:val="single" w:sz="4" w:space="1" w:color="auto"/>
          <w:right w:val="single" w:sz="4" w:space="4" w:color="auto"/>
        </w:pBdr>
        <w:jc w:val="center"/>
        <w:rPr>
          <w:sz w:val="28"/>
          <w:szCs w:val="28"/>
          <w:lang w:val="en-GB"/>
        </w:rPr>
      </w:pPr>
      <w:r>
        <w:rPr>
          <w:sz w:val="28"/>
          <w:szCs w:val="28"/>
          <w:lang w:val="en-GB"/>
        </w:rPr>
        <w:t>INDEX</w:t>
      </w:r>
    </w:p>
    <w:p w:rsidR="00AD6A80" w:rsidRPr="00090741" w:rsidRDefault="00AD6A80" w:rsidP="00AD6A80">
      <w:pPr>
        <w:pStyle w:val="GIBEIISOMMARIO-figures"/>
        <w:tabs>
          <w:tab w:val="clear" w:pos="8777"/>
          <w:tab w:val="right" w:pos="9000"/>
        </w:tabs>
        <w:spacing w:before="480" w:line="360" w:lineRule="auto"/>
        <w:rPr>
          <w:lang w:val="en-GB"/>
        </w:rPr>
      </w:pPr>
      <w:r w:rsidRPr="00090741">
        <w:rPr>
          <w:lang w:val="en-GB"/>
        </w:rPr>
        <w:t>Paragraph</w:t>
      </w:r>
      <w:r w:rsidRPr="00090741">
        <w:rPr>
          <w:lang w:val="en-GB"/>
        </w:rPr>
        <w:tab/>
        <w:t>Subject</w:t>
      </w:r>
      <w:r w:rsidRPr="00090741">
        <w:rPr>
          <w:lang w:val="en-GB"/>
        </w:rPr>
        <w:tab/>
      </w:r>
      <w:r w:rsidRPr="00090741">
        <w:rPr>
          <w:lang w:val="en-GB"/>
        </w:rPr>
        <w:tab/>
        <w:t xml:space="preserve">Page </w:t>
      </w:r>
    </w:p>
    <w:p w:rsidR="00AD6A80" w:rsidRDefault="00832C40" w:rsidP="00AD6A80">
      <w:pPr>
        <w:pStyle w:val="TOC1"/>
        <w:rPr>
          <w:rFonts w:asciiTheme="minorHAnsi" w:eastAsiaTheme="minorEastAsia" w:hAnsiTheme="minorHAnsi" w:cstheme="minorBidi"/>
          <w:noProof/>
          <w:sz w:val="22"/>
          <w:szCs w:val="22"/>
          <w:lang w:val="it-IT"/>
        </w:rPr>
      </w:pPr>
      <w:r w:rsidRPr="00090741">
        <w:rPr>
          <w:rStyle w:val="Hyperlink"/>
        </w:rPr>
        <w:fldChar w:fldCharType="begin"/>
      </w:r>
      <w:r w:rsidR="00AD6A80" w:rsidRPr="009B21B3">
        <w:rPr>
          <w:rStyle w:val="Hyperlink"/>
        </w:rPr>
        <w:instrText xml:space="preserve"> TOC \o "1-4" \h \z \u </w:instrText>
      </w:r>
      <w:r w:rsidRPr="00090741">
        <w:rPr>
          <w:rStyle w:val="Hyperlink"/>
        </w:rPr>
        <w:fldChar w:fldCharType="separate"/>
      </w:r>
      <w:hyperlink w:anchor="_Toc458076251" w:history="1">
        <w:r w:rsidR="00AD6A80" w:rsidRPr="00FD2ED9">
          <w:rPr>
            <w:rStyle w:val="Hyperlink"/>
            <w:noProof/>
          </w:rPr>
          <w:t>1</w:t>
        </w:r>
        <w:r w:rsidR="00AD6A80">
          <w:rPr>
            <w:rFonts w:asciiTheme="minorHAnsi" w:eastAsiaTheme="minorEastAsia" w:hAnsiTheme="minorHAnsi" w:cstheme="minorBidi"/>
            <w:noProof/>
            <w:sz w:val="22"/>
            <w:szCs w:val="22"/>
            <w:lang w:val="it-IT"/>
          </w:rPr>
          <w:tab/>
        </w:r>
        <w:r w:rsidR="00AD6A80" w:rsidRPr="00FD2ED9">
          <w:rPr>
            <w:rStyle w:val="Hyperlink"/>
            <w:noProof/>
            <w:lang w:val="it-IT"/>
          </w:rPr>
          <w:t>CONTENT</w:t>
        </w:r>
        <w:r w:rsidR="00AD6A80">
          <w:rPr>
            <w:noProof/>
            <w:webHidden/>
          </w:rPr>
          <w:tab/>
        </w:r>
        <w:r>
          <w:rPr>
            <w:noProof/>
            <w:webHidden/>
          </w:rPr>
          <w:fldChar w:fldCharType="begin"/>
        </w:r>
        <w:r w:rsidR="00AD6A80">
          <w:rPr>
            <w:noProof/>
            <w:webHidden/>
          </w:rPr>
          <w:instrText xml:space="preserve"> PAGEREF _Toc458076251 \h </w:instrText>
        </w:r>
        <w:r>
          <w:rPr>
            <w:noProof/>
            <w:webHidden/>
          </w:rPr>
        </w:r>
        <w:r>
          <w:rPr>
            <w:noProof/>
            <w:webHidden/>
          </w:rPr>
          <w:fldChar w:fldCharType="separate"/>
        </w:r>
        <w:r w:rsidR="008D1A26">
          <w:rPr>
            <w:noProof/>
            <w:webHidden/>
          </w:rPr>
          <w:t>1</w:t>
        </w:r>
        <w:r>
          <w:rPr>
            <w:noProof/>
            <w:webHidden/>
          </w:rPr>
          <w:fldChar w:fldCharType="end"/>
        </w:r>
      </w:hyperlink>
    </w:p>
    <w:p w:rsidR="00AD6A80" w:rsidRDefault="00224665" w:rsidP="00AD6A80">
      <w:pPr>
        <w:pStyle w:val="TOC1"/>
        <w:rPr>
          <w:rFonts w:asciiTheme="minorHAnsi" w:eastAsiaTheme="minorEastAsia" w:hAnsiTheme="minorHAnsi" w:cstheme="minorBidi"/>
          <w:noProof/>
          <w:sz w:val="22"/>
          <w:szCs w:val="22"/>
          <w:lang w:val="it-IT"/>
        </w:rPr>
      </w:pPr>
      <w:hyperlink w:anchor="_Toc458076252" w:history="1">
        <w:r w:rsidR="00AD6A80" w:rsidRPr="00FD2ED9">
          <w:rPr>
            <w:rStyle w:val="Hyperlink"/>
            <w:noProof/>
          </w:rPr>
          <w:t>2</w:t>
        </w:r>
        <w:r w:rsidR="00AD6A80">
          <w:rPr>
            <w:rFonts w:asciiTheme="minorHAnsi" w:eastAsiaTheme="minorEastAsia" w:hAnsiTheme="minorHAnsi" w:cstheme="minorBidi"/>
            <w:noProof/>
            <w:sz w:val="22"/>
            <w:szCs w:val="22"/>
            <w:lang w:val="it-IT"/>
          </w:rPr>
          <w:tab/>
        </w:r>
        <w:r w:rsidR="00AD6A80" w:rsidRPr="00FD2ED9">
          <w:rPr>
            <w:rStyle w:val="Hyperlink"/>
            <w:noProof/>
            <w:lang w:val="it-IT"/>
          </w:rPr>
          <w:t>DRILLING OPERATIONS</w:t>
        </w:r>
        <w:r w:rsidR="00AD6A80">
          <w:rPr>
            <w:noProof/>
            <w:webHidden/>
          </w:rPr>
          <w:tab/>
        </w:r>
        <w:r w:rsidR="00832C40">
          <w:rPr>
            <w:noProof/>
            <w:webHidden/>
          </w:rPr>
          <w:fldChar w:fldCharType="begin"/>
        </w:r>
        <w:r w:rsidR="00AD6A80">
          <w:rPr>
            <w:noProof/>
            <w:webHidden/>
          </w:rPr>
          <w:instrText xml:space="preserve"> PAGEREF _Toc458076252 \h </w:instrText>
        </w:r>
        <w:r w:rsidR="00832C40">
          <w:rPr>
            <w:noProof/>
            <w:webHidden/>
          </w:rPr>
        </w:r>
        <w:r w:rsidR="00832C40">
          <w:rPr>
            <w:noProof/>
            <w:webHidden/>
          </w:rPr>
          <w:fldChar w:fldCharType="separate"/>
        </w:r>
        <w:r w:rsidR="008D1A26">
          <w:rPr>
            <w:noProof/>
            <w:webHidden/>
          </w:rPr>
          <w:t>1</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53" w:history="1">
        <w:r w:rsidR="00AD6A80" w:rsidRPr="00FD2ED9">
          <w:rPr>
            <w:rStyle w:val="Hyperlink"/>
            <w:noProof/>
          </w:rPr>
          <w:t>2.1</w:t>
        </w:r>
        <w:r w:rsidR="00AD6A80">
          <w:rPr>
            <w:rFonts w:asciiTheme="minorHAnsi" w:eastAsiaTheme="minorEastAsia" w:hAnsiTheme="minorHAnsi" w:cstheme="minorBidi"/>
            <w:noProof/>
            <w:sz w:val="22"/>
            <w:szCs w:val="22"/>
            <w:lang w:val="it-IT"/>
          </w:rPr>
          <w:tab/>
        </w:r>
        <w:r w:rsidR="00AD6A80" w:rsidRPr="00FD2ED9">
          <w:rPr>
            <w:rStyle w:val="Hyperlink"/>
            <w:noProof/>
          </w:rPr>
          <w:t>Description</w:t>
        </w:r>
        <w:r w:rsidR="00AD6A80">
          <w:rPr>
            <w:noProof/>
            <w:webHidden/>
          </w:rPr>
          <w:tab/>
        </w:r>
        <w:r w:rsidR="00832C40">
          <w:rPr>
            <w:noProof/>
            <w:webHidden/>
          </w:rPr>
          <w:fldChar w:fldCharType="begin"/>
        </w:r>
        <w:r w:rsidR="00AD6A80">
          <w:rPr>
            <w:noProof/>
            <w:webHidden/>
          </w:rPr>
          <w:instrText xml:space="preserve"> PAGEREF _Toc458076253 \h </w:instrText>
        </w:r>
        <w:r w:rsidR="00832C40">
          <w:rPr>
            <w:noProof/>
            <w:webHidden/>
          </w:rPr>
        </w:r>
        <w:r w:rsidR="00832C40">
          <w:rPr>
            <w:noProof/>
            <w:webHidden/>
          </w:rPr>
          <w:fldChar w:fldCharType="separate"/>
        </w:r>
        <w:r w:rsidR="008D1A26">
          <w:rPr>
            <w:noProof/>
            <w:webHidden/>
          </w:rPr>
          <w:t>1</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54" w:history="1">
        <w:r w:rsidR="00AD6A80" w:rsidRPr="00FD2ED9">
          <w:rPr>
            <w:rStyle w:val="Hyperlink"/>
            <w:noProof/>
          </w:rPr>
          <w:t>2.2</w:t>
        </w:r>
        <w:r w:rsidR="00AD6A80">
          <w:rPr>
            <w:rFonts w:asciiTheme="minorHAnsi" w:eastAsiaTheme="minorEastAsia" w:hAnsiTheme="minorHAnsi" w:cstheme="minorBidi"/>
            <w:noProof/>
            <w:sz w:val="22"/>
            <w:szCs w:val="22"/>
            <w:lang w:val="it-IT"/>
          </w:rPr>
          <w:tab/>
        </w:r>
        <w:r w:rsidR="00AD6A80" w:rsidRPr="00FD2ED9">
          <w:rPr>
            <w:rStyle w:val="Hyperlink"/>
            <w:noProof/>
          </w:rPr>
          <w:t>Equipment and Materials</w:t>
        </w:r>
        <w:r w:rsidR="00AD6A80">
          <w:rPr>
            <w:noProof/>
            <w:webHidden/>
          </w:rPr>
          <w:tab/>
        </w:r>
        <w:r w:rsidR="00832C40">
          <w:rPr>
            <w:noProof/>
            <w:webHidden/>
          </w:rPr>
          <w:fldChar w:fldCharType="begin"/>
        </w:r>
        <w:r w:rsidR="00AD6A80">
          <w:rPr>
            <w:noProof/>
            <w:webHidden/>
          </w:rPr>
          <w:instrText xml:space="preserve"> PAGEREF _Toc458076254 \h </w:instrText>
        </w:r>
        <w:r w:rsidR="00832C40">
          <w:rPr>
            <w:noProof/>
            <w:webHidden/>
          </w:rPr>
        </w:r>
        <w:r w:rsidR="00832C40">
          <w:rPr>
            <w:noProof/>
            <w:webHidden/>
          </w:rPr>
          <w:fldChar w:fldCharType="separate"/>
        </w:r>
        <w:r w:rsidR="008D1A26">
          <w:rPr>
            <w:noProof/>
            <w:webHidden/>
          </w:rPr>
          <w:t>1</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55" w:history="1">
        <w:r w:rsidR="00AD6A80" w:rsidRPr="00FD2ED9">
          <w:rPr>
            <w:rStyle w:val="Hyperlink"/>
            <w:noProof/>
          </w:rPr>
          <w:t>2.3</w:t>
        </w:r>
        <w:r w:rsidR="00AD6A80">
          <w:rPr>
            <w:rFonts w:asciiTheme="minorHAnsi" w:eastAsiaTheme="minorEastAsia" w:hAnsiTheme="minorHAnsi" w:cstheme="minorBidi"/>
            <w:noProof/>
            <w:sz w:val="22"/>
            <w:szCs w:val="22"/>
            <w:lang w:val="it-IT"/>
          </w:rPr>
          <w:tab/>
        </w:r>
        <w:r w:rsidR="00AD6A80" w:rsidRPr="00FD2ED9">
          <w:rPr>
            <w:rStyle w:val="Hyperlink"/>
            <w:noProof/>
          </w:rPr>
          <w:t>Core recovery</w:t>
        </w:r>
        <w:r w:rsidR="00AD6A80">
          <w:rPr>
            <w:noProof/>
            <w:webHidden/>
          </w:rPr>
          <w:tab/>
        </w:r>
        <w:r w:rsidR="00832C40">
          <w:rPr>
            <w:noProof/>
            <w:webHidden/>
          </w:rPr>
          <w:fldChar w:fldCharType="begin"/>
        </w:r>
        <w:r w:rsidR="00AD6A80">
          <w:rPr>
            <w:noProof/>
            <w:webHidden/>
          </w:rPr>
          <w:instrText xml:space="preserve"> PAGEREF _Toc458076255 \h </w:instrText>
        </w:r>
        <w:r w:rsidR="00832C40">
          <w:rPr>
            <w:noProof/>
            <w:webHidden/>
          </w:rPr>
        </w:r>
        <w:r w:rsidR="00832C40">
          <w:rPr>
            <w:noProof/>
            <w:webHidden/>
          </w:rPr>
          <w:fldChar w:fldCharType="separate"/>
        </w:r>
        <w:r w:rsidR="008D1A26">
          <w:rPr>
            <w:noProof/>
            <w:webHidden/>
          </w:rPr>
          <w:t>2</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56" w:history="1">
        <w:r w:rsidR="00AD6A80" w:rsidRPr="00FD2ED9">
          <w:rPr>
            <w:rStyle w:val="Hyperlink"/>
            <w:noProof/>
          </w:rPr>
          <w:t>2.4</w:t>
        </w:r>
        <w:r w:rsidR="00AD6A80">
          <w:rPr>
            <w:rFonts w:asciiTheme="minorHAnsi" w:eastAsiaTheme="minorEastAsia" w:hAnsiTheme="minorHAnsi" w:cstheme="minorBidi"/>
            <w:noProof/>
            <w:sz w:val="22"/>
            <w:szCs w:val="22"/>
            <w:lang w:val="it-IT"/>
          </w:rPr>
          <w:tab/>
        </w:r>
        <w:r w:rsidR="00AD6A80" w:rsidRPr="00FD2ED9">
          <w:rPr>
            <w:rStyle w:val="Hyperlink"/>
            <w:noProof/>
          </w:rPr>
          <w:t>Casing</w:t>
        </w:r>
        <w:r w:rsidR="00AD6A80">
          <w:rPr>
            <w:noProof/>
            <w:webHidden/>
          </w:rPr>
          <w:tab/>
        </w:r>
        <w:r w:rsidR="00832C40">
          <w:rPr>
            <w:noProof/>
            <w:webHidden/>
          </w:rPr>
          <w:fldChar w:fldCharType="begin"/>
        </w:r>
        <w:r w:rsidR="00AD6A80">
          <w:rPr>
            <w:noProof/>
            <w:webHidden/>
          </w:rPr>
          <w:instrText xml:space="preserve"> PAGEREF _Toc458076256 \h </w:instrText>
        </w:r>
        <w:r w:rsidR="00832C40">
          <w:rPr>
            <w:noProof/>
            <w:webHidden/>
          </w:rPr>
        </w:r>
        <w:r w:rsidR="00832C40">
          <w:rPr>
            <w:noProof/>
            <w:webHidden/>
          </w:rPr>
          <w:fldChar w:fldCharType="separate"/>
        </w:r>
        <w:r w:rsidR="008D1A26">
          <w:rPr>
            <w:noProof/>
            <w:webHidden/>
          </w:rPr>
          <w:t>3</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57" w:history="1">
        <w:r w:rsidR="00AD6A80" w:rsidRPr="00FD2ED9">
          <w:rPr>
            <w:rStyle w:val="Hyperlink"/>
            <w:noProof/>
          </w:rPr>
          <w:t>2.5</w:t>
        </w:r>
        <w:r w:rsidR="00AD6A80">
          <w:rPr>
            <w:rFonts w:asciiTheme="minorHAnsi" w:eastAsiaTheme="minorEastAsia" w:hAnsiTheme="minorHAnsi" w:cstheme="minorBidi"/>
            <w:noProof/>
            <w:sz w:val="22"/>
            <w:szCs w:val="22"/>
            <w:lang w:val="it-IT"/>
          </w:rPr>
          <w:tab/>
        </w:r>
        <w:r w:rsidR="00AD6A80" w:rsidRPr="00FD2ED9">
          <w:rPr>
            <w:rStyle w:val="Hyperlink"/>
            <w:noProof/>
          </w:rPr>
          <w:t>Flush water or drilling fluid supply</w:t>
        </w:r>
        <w:r w:rsidR="00AD6A80">
          <w:rPr>
            <w:noProof/>
            <w:webHidden/>
          </w:rPr>
          <w:tab/>
        </w:r>
        <w:r w:rsidR="00832C40">
          <w:rPr>
            <w:noProof/>
            <w:webHidden/>
          </w:rPr>
          <w:fldChar w:fldCharType="begin"/>
        </w:r>
        <w:r w:rsidR="00AD6A80">
          <w:rPr>
            <w:noProof/>
            <w:webHidden/>
          </w:rPr>
          <w:instrText xml:space="preserve"> PAGEREF _Toc458076257 \h </w:instrText>
        </w:r>
        <w:r w:rsidR="00832C40">
          <w:rPr>
            <w:noProof/>
            <w:webHidden/>
          </w:rPr>
        </w:r>
        <w:r w:rsidR="00832C40">
          <w:rPr>
            <w:noProof/>
            <w:webHidden/>
          </w:rPr>
          <w:fldChar w:fldCharType="separate"/>
        </w:r>
        <w:r w:rsidR="008D1A26">
          <w:rPr>
            <w:noProof/>
            <w:webHidden/>
          </w:rPr>
          <w:t>3</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58" w:history="1">
        <w:r w:rsidR="00AD6A80" w:rsidRPr="00FD2ED9">
          <w:rPr>
            <w:rStyle w:val="Hyperlink"/>
            <w:noProof/>
          </w:rPr>
          <w:t>2.6</w:t>
        </w:r>
        <w:r w:rsidR="00AD6A80">
          <w:rPr>
            <w:rFonts w:asciiTheme="minorHAnsi" w:eastAsiaTheme="minorEastAsia" w:hAnsiTheme="minorHAnsi" w:cstheme="minorBidi"/>
            <w:noProof/>
            <w:sz w:val="22"/>
            <w:szCs w:val="22"/>
            <w:lang w:val="it-IT"/>
          </w:rPr>
          <w:tab/>
        </w:r>
        <w:r w:rsidR="00AD6A80" w:rsidRPr="00FD2ED9">
          <w:rPr>
            <w:rStyle w:val="Hyperlink"/>
            <w:noProof/>
          </w:rPr>
          <w:t>Drilling bits, core barrels and core boxes</w:t>
        </w:r>
        <w:r w:rsidR="00AD6A80">
          <w:rPr>
            <w:noProof/>
            <w:webHidden/>
          </w:rPr>
          <w:tab/>
        </w:r>
        <w:r w:rsidR="00832C40">
          <w:rPr>
            <w:noProof/>
            <w:webHidden/>
          </w:rPr>
          <w:fldChar w:fldCharType="begin"/>
        </w:r>
        <w:r w:rsidR="00AD6A80">
          <w:rPr>
            <w:noProof/>
            <w:webHidden/>
          </w:rPr>
          <w:instrText xml:space="preserve"> PAGEREF _Toc458076258 \h </w:instrText>
        </w:r>
        <w:r w:rsidR="00832C40">
          <w:rPr>
            <w:noProof/>
            <w:webHidden/>
          </w:rPr>
        </w:r>
        <w:r w:rsidR="00832C40">
          <w:rPr>
            <w:noProof/>
            <w:webHidden/>
          </w:rPr>
          <w:fldChar w:fldCharType="separate"/>
        </w:r>
        <w:r w:rsidR="008D1A26">
          <w:rPr>
            <w:noProof/>
            <w:webHidden/>
          </w:rPr>
          <w:t>4</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59" w:history="1">
        <w:r w:rsidR="00AD6A80" w:rsidRPr="00FD2ED9">
          <w:rPr>
            <w:rStyle w:val="Hyperlink"/>
            <w:noProof/>
          </w:rPr>
          <w:t>2.7</w:t>
        </w:r>
        <w:r w:rsidR="00AD6A80">
          <w:rPr>
            <w:rFonts w:asciiTheme="minorHAnsi" w:eastAsiaTheme="minorEastAsia" w:hAnsiTheme="minorHAnsi" w:cstheme="minorBidi"/>
            <w:noProof/>
            <w:sz w:val="22"/>
            <w:szCs w:val="22"/>
            <w:lang w:val="it-IT"/>
          </w:rPr>
          <w:tab/>
        </w:r>
        <w:r w:rsidR="00AD6A80" w:rsidRPr="00FD2ED9">
          <w:rPr>
            <w:rStyle w:val="Hyperlink"/>
            <w:noProof/>
          </w:rPr>
          <w:t>Soil Sampling</w:t>
        </w:r>
        <w:r w:rsidR="00AD6A80">
          <w:rPr>
            <w:noProof/>
            <w:webHidden/>
          </w:rPr>
          <w:tab/>
        </w:r>
        <w:r w:rsidR="00832C40">
          <w:rPr>
            <w:noProof/>
            <w:webHidden/>
          </w:rPr>
          <w:fldChar w:fldCharType="begin"/>
        </w:r>
        <w:r w:rsidR="00AD6A80">
          <w:rPr>
            <w:noProof/>
            <w:webHidden/>
          </w:rPr>
          <w:instrText xml:space="preserve"> PAGEREF _Toc458076259 \h </w:instrText>
        </w:r>
        <w:r w:rsidR="00832C40">
          <w:rPr>
            <w:noProof/>
            <w:webHidden/>
          </w:rPr>
        </w:r>
        <w:r w:rsidR="00832C40">
          <w:rPr>
            <w:noProof/>
            <w:webHidden/>
          </w:rPr>
          <w:fldChar w:fldCharType="separate"/>
        </w:r>
        <w:r w:rsidR="008D1A26">
          <w:rPr>
            <w:noProof/>
            <w:webHidden/>
          </w:rPr>
          <w:t>4</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0" w:history="1">
        <w:r w:rsidR="00AD6A80" w:rsidRPr="00FD2ED9">
          <w:rPr>
            <w:rStyle w:val="Hyperlink"/>
            <w:noProof/>
          </w:rPr>
          <w:t>2.8</w:t>
        </w:r>
        <w:r w:rsidR="00AD6A80">
          <w:rPr>
            <w:rFonts w:asciiTheme="minorHAnsi" w:eastAsiaTheme="minorEastAsia" w:hAnsiTheme="minorHAnsi" w:cstheme="minorBidi"/>
            <w:noProof/>
            <w:sz w:val="22"/>
            <w:szCs w:val="22"/>
            <w:lang w:val="it-IT"/>
          </w:rPr>
          <w:tab/>
        </w:r>
        <w:r w:rsidR="00AD6A80" w:rsidRPr="00FD2ED9">
          <w:rPr>
            <w:rStyle w:val="Hyperlink"/>
            <w:noProof/>
          </w:rPr>
          <w:t>Rock Sampling</w:t>
        </w:r>
        <w:r w:rsidR="00AD6A80">
          <w:rPr>
            <w:noProof/>
            <w:webHidden/>
          </w:rPr>
          <w:tab/>
        </w:r>
        <w:r w:rsidR="00832C40">
          <w:rPr>
            <w:noProof/>
            <w:webHidden/>
          </w:rPr>
          <w:fldChar w:fldCharType="begin"/>
        </w:r>
        <w:r w:rsidR="00AD6A80">
          <w:rPr>
            <w:noProof/>
            <w:webHidden/>
          </w:rPr>
          <w:instrText xml:space="preserve"> PAGEREF _Toc458076260 \h </w:instrText>
        </w:r>
        <w:r w:rsidR="00832C40">
          <w:rPr>
            <w:noProof/>
            <w:webHidden/>
          </w:rPr>
        </w:r>
        <w:r w:rsidR="00832C40">
          <w:rPr>
            <w:noProof/>
            <w:webHidden/>
          </w:rPr>
          <w:fldChar w:fldCharType="separate"/>
        </w:r>
        <w:r w:rsidR="008D1A26">
          <w:rPr>
            <w:noProof/>
            <w:webHidden/>
          </w:rPr>
          <w:t>5</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1" w:history="1">
        <w:r w:rsidR="00AD6A80" w:rsidRPr="00FD2ED9">
          <w:rPr>
            <w:rStyle w:val="Hyperlink"/>
            <w:noProof/>
          </w:rPr>
          <w:t>2.9</w:t>
        </w:r>
        <w:r w:rsidR="00AD6A80">
          <w:rPr>
            <w:rFonts w:asciiTheme="minorHAnsi" w:eastAsiaTheme="minorEastAsia" w:hAnsiTheme="minorHAnsi" w:cstheme="minorBidi"/>
            <w:noProof/>
            <w:sz w:val="22"/>
            <w:szCs w:val="22"/>
            <w:lang w:val="it-IT"/>
          </w:rPr>
          <w:tab/>
        </w:r>
        <w:r w:rsidR="00AD6A80" w:rsidRPr="00FD2ED9">
          <w:rPr>
            <w:rStyle w:val="Hyperlink"/>
            <w:noProof/>
          </w:rPr>
          <w:t>Water level measurement</w:t>
        </w:r>
        <w:r w:rsidR="00AD6A80">
          <w:rPr>
            <w:noProof/>
            <w:webHidden/>
          </w:rPr>
          <w:tab/>
        </w:r>
        <w:r w:rsidR="00832C40">
          <w:rPr>
            <w:noProof/>
            <w:webHidden/>
          </w:rPr>
          <w:fldChar w:fldCharType="begin"/>
        </w:r>
        <w:r w:rsidR="00AD6A80">
          <w:rPr>
            <w:noProof/>
            <w:webHidden/>
          </w:rPr>
          <w:instrText xml:space="preserve"> PAGEREF _Toc458076261 \h </w:instrText>
        </w:r>
        <w:r w:rsidR="00832C40">
          <w:rPr>
            <w:noProof/>
            <w:webHidden/>
          </w:rPr>
        </w:r>
        <w:r w:rsidR="00832C40">
          <w:rPr>
            <w:noProof/>
            <w:webHidden/>
          </w:rPr>
          <w:fldChar w:fldCharType="separate"/>
        </w:r>
        <w:r w:rsidR="008D1A26">
          <w:rPr>
            <w:noProof/>
            <w:webHidden/>
          </w:rPr>
          <w:t>5</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2" w:history="1">
        <w:r w:rsidR="00AD6A80" w:rsidRPr="00FD2ED9">
          <w:rPr>
            <w:rStyle w:val="Hyperlink"/>
            <w:noProof/>
          </w:rPr>
          <w:t>2.10</w:t>
        </w:r>
        <w:r w:rsidR="00AD6A80">
          <w:rPr>
            <w:rFonts w:asciiTheme="minorHAnsi" w:eastAsiaTheme="minorEastAsia" w:hAnsiTheme="minorHAnsi" w:cstheme="minorBidi"/>
            <w:noProof/>
            <w:sz w:val="22"/>
            <w:szCs w:val="22"/>
            <w:lang w:val="it-IT"/>
          </w:rPr>
          <w:tab/>
        </w:r>
        <w:r w:rsidR="00AD6A80" w:rsidRPr="00FD2ED9">
          <w:rPr>
            <w:rStyle w:val="Hyperlink"/>
            <w:noProof/>
          </w:rPr>
          <w:t>Borehole logs</w:t>
        </w:r>
        <w:r w:rsidR="00AD6A80">
          <w:rPr>
            <w:noProof/>
            <w:webHidden/>
          </w:rPr>
          <w:tab/>
        </w:r>
        <w:r w:rsidR="00832C40">
          <w:rPr>
            <w:noProof/>
            <w:webHidden/>
          </w:rPr>
          <w:fldChar w:fldCharType="begin"/>
        </w:r>
        <w:r w:rsidR="00AD6A80">
          <w:rPr>
            <w:noProof/>
            <w:webHidden/>
          </w:rPr>
          <w:instrText xml:space="preserve"> PAGEREF _Toc458076262 \h </w:instrText>
        </w:r>
        <w:r w:rsidR="00832C40">
          <w:rPr>
            <w:noProof/>
            <w:webHidden/>
          </w:rPr>
        </w:r>
        <w:r w:rsidR="00832C40">
          <w:rPr>
            <w:noProof/>
            <w:webHidden/>
          </w:rPr>
          <w:fldChar w:fldCharType="separate"/>
        </w:r>
        <w:r w:rsidR="008D1A26">
          <w:rPr>
            <w:noProof/>
            <w:webHidden/>
          </w:rPr>
          <w:t>5</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3" w:history="1">
        <w:r w:rsidR="00AD6A80" w:rsidRPr="00FD2ED9">
          <w:rPr>
            <w:rStyle w:val="Hyperlink"/>
            <w:noProof/>
          </w:rPr>
          <w:t>2.11</w:t>
        </w:r>
        <w:r w:rsidR="00AD6A80">
          <w:rPr>
            <w:rFonts w:asciiTheme="minorHAnsi" w:eastAsiaTheme="minorEastAsia" w:hAnsiTheme="minorHAnsi" w:cstheme="minorBidi"/>
            <w:noProof/>
            <w:sz w:val="22"/>
            <w:szCs w:val="22"/>
            <w:lang w:val="it-IT"/>
          </w:rPr>
          <w:tab/>
        </w:r>
        <w:r w:rsidR="00AD6A80" w:rsidRPr="00FD2ED9">
          <w:rPr>
            <w:rStyle w:val="Hyperlink"/>
            <w:noProof/>
          </w:rPr>
          <w:t>Piezometer pipes installation</w:t>
        </w:r>
        <w:r w:rsidR="00AD6A80">
          <w:rPr>
            <w:noProof/>
            <w:webHidden/>
          </w:rPr>
          <w:tab/>
        </w:r>
        <w:r w:rsidR="00832C40">
          <w:rPr>
            <w:noProof/>
            <w:webHidden/>
          </w:rPr>
          <w:fldChar w:fldCharType="begin"/>
        </w:r>
        <w:r w:rsidR="00AD6A80">
          <w:rPr>
            <w:noProof/>
            <w:webHidden/>
          </w:rPr>
          <w:instrText xml:space="preserve"> PAGEREF _Toc458076263 \h </w:instrText>
        </w:r>
        <w:r w:rsidR="00832C40">
          <w:rPr>
            <w:noProof/>
            <w:webHidden/>
          </w:rPr>
        </w:r>
        <w:r w:rsidR="00832C40">
          <w:rPr>
            <w:noProof/>
            <w:webHidden/>
          </w:rPr>
          <w:fldChar w:fldCharType="separate"/>
        </w:r>
        <w:r w:rsidR="008D1A26">
          <w:rPr>
            <w:noProof/>
            <w:webHidden/>
          </w:rPr>
          <w:t>7</w:t>
        </w:r>
        <w:r w:rsidR="00832C40">
          <w:rPr>
            <w:noProof/>
            <w:webHidden/>
          </w:rPr>
          <w:fldChar w:fldCharType="end"/>
        </w:r>
      </w:hyperlink>
    </w:p>
    <w:p w:rsidR="00AD6A80" w:rsidRDefault="00224665" w:rsidP="00AD6A80">
      <w:pPr>
        <w:pStyle w:val="TOC1"/>
        <w:rPr>
          <w:rFonts w:asciiTheme="minorHAnsi" w:eastAsiaTheme="minorEastAsia" w:hAnsiTheme="minorHAnsi" w:cstheme="minorBidi"/>
          <w:noProof/>
          <w:sz w:val="22"/>
          <w:szCs w:val="22"/>
          <w:lang w:val="it-IT"/>
        </w:rPr>
      </w:pPr>
      <w:hyperlink w:anchor="_Toc458076264" w:history="1">
        <w:r w:rsidR="00AD6A80" w:rsidRPr="00FD2ED9">
          <w:rPr>
            <w:rStyle w:val="Hyperlink"/>
            <w:noProof/>
          </w:rPr>
          <w:t>3</w:t>
        </w:r>
        <w:r w:rsidR="00AD6A80">
          <w:rPr>
            <w:rFonts w:asciiTheme="minorHAnsi" w:eastAsiaTheme="minorEastAsia" w:hAnsiTheme="minorHAnsi" w:cstheme="minorBidi"/>
            <w:noProof/>
            <w:sz w:val="22"/>
            <w:szCs w:val="22"/>
            <w:lang w:val="it-IT"/>
          </w:rPr>
          <w:tab/>
        </w:r>
        <w:r w:rsidR="00AD6A80" w:rsidRPr="00FD2ED9">
          <w:rPr>
            <w:rStyle w:val="Hyperlink"/>
            <w:noProof/>
            <w:lang w:val="it-IT"/>
          </w:rPr>
          <w:t>TRENCHES</w:t>
        </w:r>
        <w:r w:rsidR="00AD6A80">
          <w:rPr>
            <w:noProof/>
            <w:webHidden/>
          </w:rPr>
          <w:tab/>
        </w:r>
        <w:r w:rsidR="00832C40">
          <w:rPr>
            <w:noProof/>
            <w:webHidden/>
          </w:rPr>
          <w:fldChar w:fldCharType="begin"/>
        </w:r>
        <w:r w:rsidR="00AD6A80">
          <w:rPr>
            <w:noProof/>
            <w:webHidden/>
          </w:rPr>
          <w:instrText xml:space="preserve"> PAGEREF _Toc458076264 \h </w:instrText>
        </w:r>
        <w:r w:rsidR="00832C40">
          <w:rPr>
            <w:noProof/>
            <w:webHidden/>
          </w:rPr>
        </w:r>
        <w:r w:rsidR="00832C40">
          <w:rPr>
            <w:noProof/>
            <w:webHidden/>
          </w:rPr>
          <w:fldChar w:fldCharType="separate"/>
        </w:r>
        <w:r w:rsidR="008D1A26">
          <w:rPr>
            <w:noProof/>
            <w:webHidden/>
          </w:rPr>
          <w:t>7</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5" w:history="1">
        <w:r w:rsidR="00AD6A80" w:rsidRPr="00FD2ED9">
          <w:rPr>
            <w:rStyle w:val="Hyperlink"/>
            <w:noProof/>
          </w:rPr>
          <w:t>3.1</w:t>
        </w:r>
        <w:r w:rsidR="00AD6A80">
          <w:rPr>
            <w:rFonts w:asciiTheme="minorHAnsi" w:eastAsiaTheme="minorEastAsia" w:hAnsiTheme="minorHAnsi" w:cstheme="minorBidi"/>
            <w:noProof/>
            <w:sz w:val="22"/>
            <w:szCs w:val="22"/>
            <w:lang w:val="it-IT"/>
          </w:rPr>
          <w:tab/>
        </w:r>
        <w:r w:rsidR="00AD6A80" w:rsidRPr="00FD2ED9">
          <w:rPr>
            <w:rStyle w:val="Hyperlink"/>
            <w:noProof/>
          </w:rPr>
          <w:t>Introduction</w:t>
        </w:r>
        <w:r w:rsidR="00AD6A80">
          <w:rPr>
            <w:noProof/>
            <w:webHidden/>
          </w:rPr>
          <w:tab/>
        </w:r>
        <w:r w:rsidR="00832C40">
          <w:rPr>
            <w:noProof/>
            <w:webHidden/>
          </w:rPr>
          <w:fldChar w:fldCharType="begin"/>
        </w:r>
        <w:r w:rsidR="00AD6A80">
          <w:rPr>
            <w:noProof/>
            <w:webHidden/>
          </w:rPr>
          <w:instrText xml:space="preserve"> PAGEREF _Toc458076265 \h </w:instrText>
        </w:r>
        <w:r w:rsidR="00832C40">
          <w:rPr>
            <w:noProof/>
            <w:webHidden/>
          </w:rPr>
        </w:r>
        <w:r w:rsidR="00832C40">
          <w:rPr>
            <w:noProof/>
            <w:webHidden/>
          </w:rPr>
          <w:fldChar w:fldCharType="separate"/>
        </w:r>
        <w:r w:rsidR="008D1A26">
          <w:rPr>
            <w:noProof/>
            <w:webHidden/>
          </w:rPr>
          <w:t>7</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6" w:history="1">
        <w:r w:rsidR="00AD6A80" w:rsidRPr="00FD2ED9">
          <w:rPr>
            <w:rStyle w:val="Hyperlink"/>
            <w:noProof/>
          </w:rPr>
          <w:t>3.2</w:t>
        </w:r>
        <w:r w:rsidR="00AD6A80">
          <w:rPr>
            <w:rFonts w:asciiTheme="minorHAnsi" w:eastAsiaTheme="minorEastAsia" w:hAnsiTheme="minorHAnsi" w:cstheme="minorBidi"/>
            <w:noProof/>
            <w:sz w:val="22"/>
            <w:szCs w:val="22"/>
            <w:lang w:val="it-IT"/>
          </w:rPr>
          <w:tab/>
        </w:r>
        <w:r w:rsidR="00AD6A80" w:rsidRPr="00FD2ED9">
          <w:rPr>
            <w:rStyle w:val="Hyperlink"/>
            <w:noProof/>
          </w:rPr>
          <w:t>Trenches excavation</w:t>
        </w:r>
        <w:r w:rsidR="00AD6A80">
          <w:rPr>
            <w:noProof/>
            <w:webHidden/>
          </w:rPr>
          <w:tab/>
        </w:r>
        <w:r w:rsidR="00832C40">
          <w:rPr>
            <w:noProof/>
            <w:webHidden/>
          </w:rPr>
          <w:fldChar w:fldCharType="begin"/>
        </w:r>
        <w:r w:rsidR="00AD6A80">
          <w:rPr>
            <w:noProof/>
            <w:webHidden/>
          </w:rPr>
          <w:instrText xml:space="preserve"> PAGEREF _Toc458076266 \h </w:instrText>
        </w:r>
        <w:r w:rsidR="00832C40">
          <w:rPr>
            <w:noProof/>
            <w:webHidden/>
          </w:rPr>
        </w:r>
        <w:r w:rsidR="00832C40">
          <w:rPr>
            <w:noProof/>
            <w:webHidden/>
          </w:rPr>
          <w:fldChar w:fldCharType="separate"/>
        </w:r>
        <w:r w:rsidR="008D1A26">
          <w:rPr>
            <w:noProof/>
            <w:webHidden/>
          </w:rPr>
          <w:t>8</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7" w:history="1">
        <w:r w:rsidR="00AD6A80" w:rsidRPr="00FD2ED9">
          <w:rPr>
            <w:rStyle w:val="Hyperlink"/>
            <w:noProof/>
          </w:rPr>
          <w:t>3.3</w:t>
        </w:r>
        <w:r w:rsidR="00AD6A80">
          <w:rPr>
            <w:rFonts w:asciiTheme="minorHAnsi" w:eastAsiaTheme="minorEastAsia" w:hAnsiTheme="minorHAnsi" w:cstheme="minorBidi"/>
            <w:noProof/>
            <w:sz w:val="22"/>
            <w:szCs w:val="22"/>
            <w:lang w:val="it-IT"/>
          </w:rPr>
          <w:tab/>
        </w:r>
        <w:r w:rsidR="00AD6A80" w:rsidRPr="00FD2ED9">
          <w:rPr>
            <w:rStyle w:val="Hyperlink"/>
            <w:noProof/>
          </w:rPr>
          <w:t>Trench Inspection</w:t>
        </w:r>
        <w:r w:rsidR="00AD6A80">
          <w:rPr>
            <w:noProof/>
            <w:webHidden/>
          </w:rPr>
          <w:tab/>
        </w:r>
        <w:r w:rsidR="00832C40">
          <w:rPr>
            <w:noProof/>
            <w:webHidden/>
          </w:rPr>
          <w:fldChar w:fldCharType="begin"/>
        </w:r>
        <w:r w:rsidR="00AD6A80">
          <w:rPr>
            <w:noProof/>
            <w:webHidden/>
          </w:rPr>
          <w:instrText xml:space="preserve"> PAGEREF _Toc458076267 \h </w:instrText>
        </w:r>
        <w:r w:rsidR="00832C40">
          <w:rPr>
            <w:noProof/>
            <w:webHidden/>
          </w:rPr>
        </w:r>
        <w:r w:rsidR="00832C40">
          <w:rPr>
            <w:noProof/>
            <w:webHidden/>
          </w:rPr>
          <w:fldChar w:fldCharType="separate"/>
        </w:r>
        <w:r w:rsidR="008D1A26">
          <w:rPr>
            <w:noProof/>
            <w:webHidden/>
          </w:rPr>
          <w:t>8</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68" w:history="1">
        <w:r w:rsidR="00AD6A80" w:rsidRPr="00FD2ED9">
          <w:rPr>
            <w:rStyle w:val="Hyperlink"/>
            <w:noProof/>
          </w:rPr>
          <w:t>3.4</w:t>
        </w:r>
        <w:r w:rsidR="00AD6A80">
          <w:rPr>
            <w:rFonts w:asciiTheme="minorHAnsi" w:eastAsiaTheme="minorEastAsia" w:hAnsiTheme="minorHAnsi" w:cstheme="minorBidi"/>
            <w:noProof/>
            <w:sz w:val="22"/>
            <w:szCs w:val="22"/>
            <w:lang w:val="it-IT"/>
          </w:rPr>
          <w:tab/>
        </w:r>
        <w:r w:rsidR="00AD6A80" w:rsidRPr="00FD2ED9">
          <w:rPr>
            <w:rStyle w:val="Hyperlink"/>
            <w:noProof/>
          </w:rPr>
          <w:t>Trench Report</w:t>
        </w:r>
        <w:r w:rsidR="00AD6A80">
          <w:rPr>
            <w:noProof/>
            <w:webHidden/>
          </w:rPr>
          <w:tab/>
        </w:r>
        <w:r w:rsidR="00832C40">
          <w:rPr>
            <w:noProof/>
            <w:webHidden/>
          </w:rPr>
          <w:fldChar w:fldCharType="begin"/>
        </w:r>
        <w:r w:rsidR="00AD6A80">
          <w:rPr>
            <w:noProof/>
            <w:webHidden/>
          </w:rPr>
          <w:instrText xml:space="preserve"> PAGEREF _Toc458076268 \h </w:instrText>
        </w:r>
        <w:r w:rsidR="00832C40">
          <w:rPr>
            <w:noProof/>
            <w:webHidden/>
          </w:rPr>
        </w:r>
        <w:r w:rsidR="00832C40">
          <w:rPr>
            <w:noProof/>
            <w:webHidden/>
          </w:rPr>
          <w:fldChar w:fldCharType="separate"/>
        </w:r>
        <w:r w:rsidR="008D1A26">
          <w:rPr>
            <w:noProof/>
            <w:webHidden/>
          </w:rPr>
          <w:t>8</w:t>
        </w:r>
        <w:r w:rsidR="00832C40">
          <w:rPr>
            <w:noProof/>
            <w:webHidden/>
          </w:rPr>
          <w:fldChar w:fldCharType="end"/>
        </w:r>
      </w:hyperlink>
    </w:p>
    <w:p w:rsidR="00AD6A80" w:rsidRDefault="00224665" w:rsidP="00AD6A80">
      <w:pPr>
        <w:pStyle w:val="TOC1"/>
        <w:rPr>
          <w:rFonts w:asciiTheme="minorHAnsi" w:eastAsiaTheme="minorEastAsia" w:hAnsiTheme="minorHAnsi" w:cstheme="minorBidi"/>
          <w:noProof/>
          <w:sz w:val="22"/>
          <w:szCs w:val="22"/>
          <w:lang w:val="it-IT"/>
        </w:rPr>
      </w:pPr>
      <w:hyperlink w:anchor="_Toc458076269" w:history="1">
        <w:r w:rsidR="00AD6A80" w:rsidRPr="00FD2ED9">
          <w:rPr>
            <w:rStyle w:val="Hyperlink"/>
            <w:noProof/>
          </w:rPr>
          <w:t>4</w:t>
        </w:r>
        <w:r w:rsidR="00AD6A80">
          <w:rPr>
            <w:rFonts w:asciiTheme="minorHAnsi" w:eastAsiaTheme="minorEastAsia" w:hAnsiTheme="minorHAnsi" w:cstheme="minorBidi"/>
            <w:noProof/>
            <w:sz w:val="22"/>
            <w:szCs w:val="22"/>
            <w:lang w:val="it-IT"/>
          </w:rPr>
          <w:tab/>
        </w:r>
        <w:r w:rsidR="00AD6A80" w:rsidRPr="00FD2ED9">
          <w:rPr>
            <w:rStyle w:val="Hyperlink"/>
            <w:noProof/>
          </w:rPr>
          <w:t>IN SITU TESTS</w:t>
        </w:r>
        <w:r w:rsidR="00AD6A80">
          <w:rPr>
            <w:noProof/>
            <w:webHidden/>
          </w:rPr>
          <w:tab/>
        </w:r>
        <w:r w:rsidR="00832C40">
          <w:rPr>
            <w:noProof/>
            <w:webHidden/>
          </w:rPr>
          <w:fldChar w:fldCharType="begin"/>
        </w:r>
        <w:r w:rsidR="00AD6A80">
          <w:rPr>
            <w:noProof/>
            <w:webHidden/>
          </w:rPr>
          <w:instrText xml:space="preserve"> PAGEREF _Toc458076269 \h </w:instrText>
        </w:r>
        <w:r w:rsidR="00832C40">
          <w:rPr>
            <w:noProof/>
            <w:webHidden/>
          </w:rPr>
        </w:r>
        <w:r w:rsidR="00832C40">
          <w:rPr>
            <w:noProof/>
            <w:webHidden/>
          </w:rPr>
          <w:fldChar w:fldCharType="separate"/>
        </w:r>
        <w:r w:rsidR="008D1A26">
          <w:rPr>
            <w:noProof/>
            <w:webHidden/>
          </w:rPr>
          <w:t>9</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0" w:history="1">
        <w:r w:rsidR="00AD6A80" w:rsidRPr="00FD2ED9">
          <w:rPr>
            <w:rStyle w:val="Hyperlink"/>
            <w:noProof/>
          </w:rPr>
          <w:t>4.1</w:t>
        </w:r>
        <w:r w:rsidR="00AD6A80">
          <w:rPr>
            <w:rFonts w:asciiTheme="minorHAnsi" w:eastAsiaTheme="minorEastAsia" w:hAnsiTheme="minorHAnsi" w:cstheme="minorBidi"/>
            <w:noProof/>
            <w:sz w:val="22"/>
            <w:szCs w:val="22"/>
            <w:lang w:val="it-IT"/>
          </w:rPr>
          <w:tab/>
        </w:r>
        <w:r w:rsidR="00AD6A80" w:rsidRPr="00FD2ED9">
          <w:rPr>
            <w:rStyle w:val="Hyperlink"/>
            <w:noProof/>
          </w:rPr>
          <w:t>Permeability tests</w:t>
        </w:r>
        <w:r w:rsidR="00AD6A80">
          <w:rPr>
            <w:noProof/>
            <w:webHidden/>
          </w:rPr>
          <w:tab/>
        </w:r>
        <w:r w:rsidR="00832C40">
          <w:rPr>
            <w:noProof/>
            <w:webHidden/>
          </w:rPr>
          <w:fldChar w:fldCharType="begin"/>
        </w:r>
        <w:r w:rsidR="00AD6A80">
          <w:rPr>
            <w:noProof/>
            <w:webHidden/>
          </w:rPr>
          <w:instrText xml:space="preserve"> PAGEREF _Toc458076270 \h </w:instrText>
        </w:r>
        <w:r w:rsidR="00832C40">
          <w:rPr>
            <w:noProof/>
            <w:webHidden/>
          </w:rPr>
        </w:r>
        <w:r w:rsidR="00832C40">
          <w:rPr>
            <w:noProof/>
            <w:webHidden/>
          </w:rPr>
          <w:fldChar w:fldCharType="separate"/>
        </w:r>
        <w:r w:rsidR="008D1A26">
          <w:rPr>
            <w:noProof/>
            <w:webHidden/>
          </w:rPr>
          <w:t>9</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1" w:history="1">
        <w:r w:rsidR="00AD6A80" w:rsidRPr="00FD2ED9">
          <w:rPr>
            <w:rStyle w:val="Hyperlink"/>
            <w:noProof/>
          </w:rPr>
          <w:t>4.1.1</w:t>
        </w:r>
        <w:r w:rsidR="00AD6A80">
          <w:rPr>
            <w:rFonts w:asciiTheme="minorHAnsi" w:eastAsiaTheme="minorEastAsia" w:hAnsiTheme="minorHAnsi" w:cstheme="minorBidi"/>
            <w:noProof/>
            <w:sz w:val="22"/>
            <w:szCs w:val="22"/>
            <w:lang w:val="it-IT"/>
          </w:rPr>
          <w:tab/>
        </w:r>
        <w:r w:rsidR="00AD6A80" w:rsidRPr="00FD2ED9">
          <w:rPr>
            <w:rStyle w:val="Hyperlink"/>
            <w:noProof/>
          </w:rPr>
          <w:t>Introduction</w:t>
        </w:r>
        <w:r w:rsidR="00AD6A80">
          <w:rPr>
            <w:noProof/>
            <w:webHidden/>
          </w:rPr>
          <w:tab/>
        </w:r>
        <w:r w:rsidR="00832C40">
          <w:rPr>
            <w:noProof/>
            <w:webHidden/>
          </w:rPr>
          <w:fldChar w:fldCharType="begin"/>
        </w:r>
        <w:r w:rsidR="00AD6A80">
          <w:rPr>
            <w:noProof/>
            <w:webHidden/>
          </w:rPr>
          <w:instrText xml:space="preserve"> PAGEREF _Toc458076271 \h </w:instrText>
        </w:r>
        <w:r w:rsidR="00832C40">
          <w:rPr>
            <w:noProof/>
            <w:webHidden/>
          </w:rPr>
        </w:r>
        <w:r w:rsidR="00832C40">
          <w:rPr>
            <w:noProof/>
            <w:webHidden/>
          </w:rPr>
          <w:fldChar w:fldCharType="separate"/>
        </w:r>
        <w:r w:rsidR="008D1A26">
          <w:rPr>
            <w:noProof/>
            <w:webHidden/>
          </w:rPr>
          <w:t>9</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2" w:history="1">
        <w:r w:rsidR="00AD6A80" w:rsidRPr="00FD2ED9">
          <w:rPr>
            <w:rStyle w:val="Hyperlink"/>
            <w:noProof/>
          </w:rPr>
          <w:t>4.1.2</w:t>
        </w:r>
        <w:r w:rsidR="00AD6A80">
          <w:rPr>
            <w:rFonts w:asciiTheme="minorHAnsi" w:eastAsiaTheme="minorEastAsia" w:hAnsiTheme="minorHAnsi" w:cstheme="minorBidi"/>
            <w:noProof/>
            <w:sz w:val="22"/>
            <w:szCs w:val="22"/>
            <w:lang w:val="it-IT"/>
          </w:rPr>
          <w:tab/>
        </w:r>
        <w:r w:rsidR="00AD6A80" w:rsidRPr="00FD2ED9">
          <w:rPr>
            <w:rStyle w:val="Hyperlink"/>
            <w:noProof/>
          </w:rPr>
          <w:t>Water Pressure Tests (Lugeon)</w:t>
        </w:r>
        <w:r w:rsidR="00AD6A80">
          <w:rPr>
            <w:noProof/>
            <w:webHidden/>
          </w:rPr>
          <w:tab/>
        </w:r>
        <w:r w:rsidR="00832C40">
          <w:rPr>
            <w:noProof/>
            <w:webHidden/>
          </w:rPr>
          <w:fldChar w:fldCharType="begin"/>
        </w:r>
        <w:r w:rsidR="00AD6A80">
          <w:rPr>
            <w:noProof/>
            <w:webHidden/>
          </w:rPr>
          <w:instrText xml:space="preserve"> PAGEREF _Toc458076272 \h </w:instrText>
        </w:r>
        <w:r w:rsidR="00832C40">
          <w:rPr>
            <w:noProof/>
            <w:webHidden/>
          </w:rPr>
        </w:r>
        <w:r w:rsidR="00832C40">
          <w:rPr>
            <w:noProof/>
            <w:webHidden/>
          </w:rPr>
          <w:fldChar w:fldCharType="separate"/>
        </w:r>
        <w:r w:rsidR="008D1A26">
          <w:rPr>
            <w:noProof/>
            <w:webHidden/>
          </w:rPr>
          <w:t>9</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3" w:history="1">
        <w:r w:rsidR="00AD6A80" w:rsidRPr="00FD2ED9">
          <w:rPr>
            <w:rStyle w:val="Hyperlink"/>
            <w:noProof/>
          </w:rPr>
          <w:t>4.1.3</w:t>
        </w:r>
        <w:r w:rsidR="00AD6A80">
          <w:rPr>
            <w:rFonts w:asciiTheme="minorHAnsi" w:eastAsiaTheme="minorEastAsia" w:hAnsiTheme="minorHAnsi" w:cstheme="minorBidi"/>
            <w:noProof/>
            <w:sz w:val="22"/>
            <w:szCs w:val="22"/>
            <w:lang w:val="it-IT"/>
          </w:rPr>
          <w:tab/>
        </w:r>
        <w:r w:rsidR="00AD6A80" w:rsidRPr="00FD2ED9">
          <w:rPr>
            <w:rStyle w:val="Hyperlink"/>
            <w:noProof/>
          </w:rPr>
          <w:t>Falling And Constant Head Percolation Tests (Lefranc)</w:t>
        </w:r>
        <w:r w:rsidR="00AD6A80">
          <w:rPr>
            <w:noProof/>
            <w:webHidden/>
          </w:rPr>
          <w:tab/>
        </w:r>
        <w:r w:rsidR="00832C40">
          <w:rPr>
            <w:noProof/>
            <w:webHidden/>
          </w:rPr>
          <w:fldChar w:fldCharType="begin"/>
        </w:r>
        <w:r w:rsidR="00AD6A80">
          <w:rPr>
            <w:noProof/>
            <w:webHidden/>
          </w:rPr>
          <w:instrText xml:space="preserve"> PAGEREF _Toc458076273 \h </w:instrText>
        </w:r>
        <w:r w:rsidR="00832C40">
          <w:rPr>
            <w:noProof/>
            <w:webHidden/>
          </w:rPr>
        </w:r>
        <w:r w:rsidR="00832C40">
          <w:rPr>
            <w:noProof/>
            <w:webHidden/>
          </w:rPr>
          <w:fldChar w:fldCharType="separate"/>
        </w:r>
        <w:r w:rsidR="008D1A26">
          <w:rPr>
            <w:noProof/>
            <w:webHidden/>
          </w:rPr>
          <w:t>12</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4" w:history="1">
        <w:r w:rsidR="00AD6A80" w:rsidRPr="00FD2ED9">
          <w:rPr>
            <w:rStyle w:val="Hyperlink"/>
            <w:noProof/>
          </w:rPr>
          <w:t>4.2</w:t>
        </w:r>
        <w:r w:rsidR="00AD6A80">
          <w:rPr>
            <w:rFonts w:asciiTheme="minorHAnsi" w:eastAsiaTheme="minorEastAsia" w:hAnsiTheme="minorHAnsi" w:cstheme="minorBidi"/>
            <w:noProof/>
            <w:sz w:val="22"/>
            <w:szCs w:val="22"/>
            <w:lang w:val="it-IT"/>
          </w:rPr>
          <w:tab/>
        </w:r>
        <w:r w:rsidR="00AD6A80" w:rsidRPr="00FD2ED9">
          <w:rPr>
            <w:rStyle w:val="Hyperlink"/>
            <w:noProof/>
          </w:rPr>
          <w:t>Goodman Jack Dilatometer Test</w:t>
        </w:r>
        <w:r w:rsidR="00AD6A80">
          <w:rPr>
            <w:noProof/>
            <w:webHidden/>
          </w:rPr>
          <w:tab/>
        </w:r>
        <w:r w:rsidR="00832C40">
          <w:rPr>
            <w:noProof/>
            <w:webHidden/>
          </w:rPr>
          <w:fldChar w:fldCharType="begin"/>
        </w:r>
        <w:r w:rsidR="00AD6A80">
          <w:rPr>
            <w:noProof/>
            <w:webHidden/>
          </w:rPr>
          <w:instrText xml:space="preserve"> PAGEREF _Toc458076274 \h </w:instrText>
        </w:r>
        <w:r w:rsidR="00832C40">
          <w:rPr>
            <w:noProof/>
            <w:webHidden/>
          </w:rPr>
        </w:r>
        <w:r w:rsidR="00832C40">
          <w:rPr>
            <w:noProof/>
            <w:webHidden/>
          </w:rPr>
          <w:fldChar w:fldCharType="separate"/>
        </w:r>
        <w:r w:rsidR="008D1A26">
          <w:rPr>
            <w:noProof/>
            <w:webHidden/>
          </w:rPr>
          <w:t>13</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5" w:history="1">
        <w:r w:rsidR="00AD6A80" w:rsidRPr="00FD2ED9">
          <w:rPr>
            <w:rStyle w:val="Hyperlink"/>
            <w:noProof/>
          </w:rPr>
          <w:t>4.3</w:t>
        </w:r>
        <w:r w:rsidR="00AD6A80">
          <w:rPr>
            <w:rFonts w:asciiTheme="minorHAnsi" w:eastAsiaTheme="minorEastAsia" w:hAnsiTheme="minorHAnsi" w:cstheme="minorBidi"/>
            <w:noProof/>
            <w:sz w:val="22"/>
            <w:szCs w:val="22"/>
            <w:lang w:val="it-IT"/>
          </w:rPr>
          <w:tab/>
        </w:r>
        <w:r w:rsidR="00AD6A80" w:rsidRPr="00FD2ED9">
          <w:rPr>
            <w:rStyle w:val="Hyperlink"/>
            <w:noProof/>
          </w:rPr>
          <w:t>Standard penetration tests (SPT)</w:t>
        </w:r>
        <w:r w:rsidR="00AD6A80">
          <w:rPr>
            <w:noProof/>
            <w:webHidden/>
          </w:rPr>
          <w:tab/>
        </w:r>
        <w:r w:rsidR="00832C40">
          <w:rPr>
            <w:noProof/>
            <w:webHidden/>
          </w:rPr>
          <w:fldChar w:fldCharType="begin"/>
        </w:r>
        <w:r w:rsidR="00AD6A80">
          <w:rPr>
            <w:noProof/>
            <w:webHidden/>
          </w:rPr>
          <w:instrText xml:space="preserve"> PAGEREF _Toc458076275 \h </w:instrText>
        </w:r>
        <w:r w:rsidR="00832C40">
          <w:rPr>
            <w:noProof/>
            <w:webHidden/>
          </w:rPr>
        </w:r>
        <w:r w:rsidR="00832C40">
          <w:rPr>
            <w:noProof/>
            <w:webHidden/>
          </w:rPr>
          <w:fldChar w:fldCharType="separate"/>
        </w:r>
        <w:r w:rsidR="008D1A26">
          <w:rPr>
            <w:noProof/>
            <w:webHidden/>
          </w:rPr>
          <w:t>14</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6" w:history="1">
        <w:r w:rsidR="00AD6A80" w:rsidRPr="00FD2ED9">
          <w:rPr>
            <w:rStyle w:val="Hyperlink"/>
            <w:noProof/>
          </w:rPr>
          <w:t>4.4</w:t>
        </w:r>
        <w:r w:rsidR="00AD6A80">
          <w:rPr>
            <w:rFonts w:asciiTheme="minorHAnsi" w:eastAsiaTheme="minorEastAsia" w:hAnsiTheme="minorHAnsi" w:cstheme="minorBidi"/>
            <w:noProof/>
            <w:sz w:val="22"/>
            <w:szCs w:val="22"/>
            <w:lang w:val="it-IT"/>
          </w:rPr>
          <w:tab/>
        </w:r>
        <w:r w:rsidR="00AD6A80" w:rsidRPr="00FD2ED9">
          <w:rPr>
            <w:rStyle w:val="Hyperlink"/>
            <w:noProof/>
          </w:rPr>
          <w:t>Marchetti Dilatometric Test (DMT)</w:t>
        </w:r>
        <w:r w:rsidR="00AD6A80">
          <w:rPr>
            <w:noProof/>
            <w:webHidden/>
          </w:rPr>
          <w:tab/>
        </w:r>
        <w:r w:rsidR="00832C40">
          <w:rPr>
            <w:noProof/>
            <w:webHidden/>
          </w:rPr>
          <w:fldChar w:fldCharType="begin"/>
        </w:r>
        <w:r w:rsidR="00AD6A80">
          <w:rPr>
            <w:noProof/>
            <w:webHidden/>
          </w:rPr>
          <w:instrText xml:space="preserve"> PAGEREF _Toc458076276 \h </w:instrText>
        </w:r>
        <w:r w:rsidR="00832C40">
          <w:rPr>
            <w:noProof/>
            <w:webHidden/>
          </w:rPr>
        </w:r>
        <w:r w:rsidR="00832C40">
          <w:rPr>
            <w:noProof/>
            <w:webHidden/>
          </w:rPr>
          <w:fldChar w:fldCharType="separate"/>
        </w:r>
        <w:r w:rsidR="008D1A26">
          <w:rPr>
            <w:noProof/>
            <w:webHidden/>
          </w:rPr>
          <w:t>17</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7" w:history="1">
        <w:r w:rsidR="00AD6A80" w:rsidRPr="00FD2ED9">
          <w:rPr>
            <w:rStyle w:val="Hyperlink"/>
            <w:noProof/>
          </w:rPr>
          <w:t>4.5</w:t>
        </w:r>
        <w:r w:rsidR="00AD6A80">
          <w:rPr>
            <w:rFonts w:asciiTheme="minorHAnsi" w:eastAsiaTheme="minorEastAsia" w:hAnsiTheme="minorHAnsi" w:cstheme="minorBidi"/>
            <w:noProof/>
            <w:sz w:val="22"/>
            <w:szCs w:val="22"/>
            <w:lang w:val="it-IT"/>
          </w:rPr>
          <w:tab/>
        </w:r>
        <w:r w:rsidR="00AD6A80" w:rsidRPr="00FD2ED9">
          <w:rPr>
            <w:rStyle w:val="Hyperlink"/>
            <w:noProof/>
          </w:rPr>
          <w:t>Cone penetration tests with measure of pore pressure (CPTU)</w:t>
        </w:r>
        <w:r w:rsidR="00AD6A80">
          <w:rPr>
            <w:noProof/>
            <w:webHidden/>
          </w:rPr>
          <w:tab/>
        </w:r>
        <w:r w:rsidR="00832C40">
          <w:rPr>
            <w:noProof/>
            <w:webHidden/>
          </w:rPr>
          <w:fldChar w:fldCharType="begin"/>
        </w:r>
        <w:r w:rsidR="00AD6A80">
          <w:rPr>
            <w:noProof/>
            <w:webHidden/>
          </w:rPr>
          <w:instrText xml:space="preserve"> PAGEREF _Toc458076277 \h </w:instrText>
        </w:r>
        <w:r w:rsidR="00832C40">
          <w:rPr>
            <w:noProof/>
            <w:webHidden/>
          </w:rPr>
        </w:r>
        <w:r w:rsidR="00832C40">
          <w:rPr>
            <w:noProof/>
            <w:webHidden/>
          </w:rPr>
          <w:fldChar w:fldCharType="separate"/>
        </w:r>
        <w:r w:rsidR="008D1A26">
          <w:rPr>
            <w:noProof/>
            <w:webHidden/>
          </w:rPr>
          <w:t>18</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78" w:history="1">
        <w:r w:rsidR="00AD6A80" w:rsidRPr="00FD2ED9">
          <w:rPr>
            <w:rStyle w:val="Hyperlink"/>
            <w:noProof/>
          </w:rPr>
          <w:t>4.6</w:t>
        </w:r>
        <w:r w:rsidR="00AD6A80">
          <w:rPr>
            <w:rFonts w:asciiTheme="minorHAnsi" w:eastAsiaTheme="minorEastAsia" w:hAnsiTheme="minorHAnsi" w:cstheme="minorBidi"/>
            <w:noProof/>
            <w:sz w:val="22"/>
            <w:szCs w:val="22"/>
            <w:lang w:val="it-IT"/>
          </w:rPr>
          <w:tab/>
        </w:r>
        <w:r w:rsidR="00AD6A80" w:rsidRPr="00FD2ED9">
          <w:rPr>
            <w:rStyle w:val="Hyperlink"/>
            <w:noProof/>
          </w:rPr>
          <w:t>Falling and Constant Head Tests in trench</w:t>
        </w:r>
        <w:r w:rsidR="00AD6A80">
          <w:rPr>
            <w:noProof/>
            <w:webHidden/>
          </w:rPr>
          <w:tab/>
        </w:r>
        <w:r w:rsidR="00832C40">
          <w:rPr>
            <w:noProof/>
            <w:webHidden/>
          </w:rPr>
          <w:fldChar w:fldCharType="begin"/>
        </w:r>
        <w:r w:rsidR="00AD6A80">
          <w:rPr>
            <w:noProof/>
            <w:webHidden/>
          </w:rPr>
          <w:instrText xml:space="preserve"> PAGEREF _Toc458076278 \h </w:instrText>
        </w:r>
        <w:r w:rsidR="00832C40">
          <w:rPr>
            <w:noProof/>
            <w:webHidden/>
          </w:rPr>
        </w:r>
        <w:r w:rsidR="00832C40">
          <w:rPr>
            <w:noProof/>
            <w:webHidden/>
          </w:rPr>
          <w:fldChar w:fldCharType="separate"/>
        </w:r>
        <w:r w:rsidR="008D1A26">
          <w:rPr>
            <w:noProof/>
            <w:webHidden/>
          </w:rPr>
          <w:t>20</w:t>
        </w:r>
        <w:r w:rsidR="00832C40">
          <w:rPr>
            <w:noProof/>
            <w:webHidden/>
          </w:rPr>
          <w:fldChar w:fldCharType="end"/>
        </w:r>
      </w:hyperlink>
    </w:p>
    <w:p w:rsidR="00AD6A80" w:rsidRDefault="00224665" w:rsidP="00AD6A80">
      <w:pPr>
        <w:pStyle w:val="TOC1"/>
        <w:rPr>
          <w:rFonts w:asciiTheme="minorHAnsi" w:eastAsiaTheme="minorEastAsia" w:hAnsiTheme="minorHAnsi" w:cstheme="minorBidi"/>
          <w:noProof/>
          <w:sz w:val="22"/>
          <w:szCs w:val="22"/>
          <w:lang w:val="it-IT"/>
        </w:rPr>
      </w:pPr>
      <w:hyperlink w:anchor="_Toc458076279" w:history="1">
        <w:r w:rsidR="00AD6A80" w:rsidRPr="00FD2ED9">
          <w:rPr>
            <w:rStyle w:val="Hyperlink"/>
            <w:noProof/>
          </w:rPr>
          <w:t>5</w:t>
        </w:r>
        <w:r w:rsidR="00AD6A80">
          <w:rPr>
            <w:rFonts w:asciiTheme="minorHAnsi" w:eastAsiaTheme="minorEastAsia" w:hAnsiTheme="minorHAnsi" w:cstheme="minorBidi"/>
            <w:noProof/>
            <w:sz w:val="22"/>
            <w:szCs w:val="22"/>
            <w:lang w:val="it-IT"/>
          </w:rPr>
          <w:tab/>
        </w:r>
        <w:r w:rsidR="00AD6A80" w:rsidRPr="00FD2ED9">
          <w:rPr>
            <w:rStyle w:val="Hyperlink"/>
            <w:noProof/>
            <w:lang w:val="it-IT"/>
          </w:rPr>
          <w:t>GEOPHYSICAL INVESTIGATIONS</w:t>
        </w:r>
        <w:r w:rsidR="00AD6A80">
          <w:rPr>
            <w:noProof/>
            <w:webHidden/>
          </w:rPr>
          <w:tab/>
        </w:r>
        <w:r w:rsidR="00832C40">
          <w:rPr>
            <w:noProof/>
            <w:webHidden/>
          </w:rPr>
          <w:fldChar w:fldCharType="begin"/>
        </w:r>
        <w:r w:rsidR="00AD6A80">
          <w:rPr>
            <w:noProof/>
            <w:webHidden/>
          </w:rPr>
          <w:instrText xml:space="preserve"> PAGEREF _Toc458076279 \h </w:instrText>
        </w:r>
        <w:r w:rsidR="00832C40">
          <w:rPr>
            <w:noProof/>
            <w:webHidden/>
          </w:rPr>
        </w:r>
        <w:r w:rsidR="00832C40">
          <w:rPr>
            <w:noProof/>
            <w:webHidden/>
          </w:rPr>
          <w:fldChar w:fldCharType="separate"/>
        </w:r>
        <w:r w:rsidR="008D1A26">
          <w:rPr>
            <w:noProof/>
            <w:webHidden/>
          </w:rPr>
          <w:t>22</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0" w:history="1">
        <w:r w:rsidR="00AD6A80" w:rsidRPr="00FD2ED9">
          <w:rPr>
            <w:rStyle w:val="Hyperlink"/>
            <w:noProof/>
          </w:rPr>
          <w:t>5.1</w:t>
        </w:r>
        <w:r w:rsidR="00AD6A80">
          <w:rPr>
            <w:rFonts w:asciiTheme="minorHAnsi" w:eastAsiaTheme="minorEastAsia" w:hAnsiTheme="minorHAnsi" w:cstheme="minorBidi"/>
            <w:noProof/>
            <w:sz w:val="22"/>
            <w:szCs w:val="22"/>
            <w:lang w:val="it-IT"/>
          </w:rPr>
          <w:tab/>
        </w:r>
        <w:r w:rsidR="00AD6A80" w:rsidRPr="00FD2ED9">
          <w:rPr>
            <w:rStyle w:val="Hyperlink"/>
            <w:noProof/>
          </w:rPr>
          <w:t>General</w:t>
        </w:r>
        <w:r w:rsidR="00AD6A80">
          <w:rPr>
            <w:noProof/>
            <w:webHidden/>
          </w:rPr>
          <w:tab/>
        </w:r>
        <w:r w:rsidR="00832C40">
          <w:rPr>
            <w:noProof/>
            <w:webHidden/>
          </w:rPr>
          <w:fldChar w:fldCharType="begin"/>
        </w:r>
        <w:r w:rsidR="00AD6A80">
          <w:rPr>
            <w:noProof/>
            <w:webHidden/>
          </w:rPr>
          <w:instrText xml:space="preserve"> PAGEREF _Toc458076280 \h </w:instrText>
        </w:r>
        <w:r w:rsidR="00832C40">
          <w:rPr>
            <w:noProof/>
            <w:webHidden/>
          </w:rPr>
        </w:r>
        <w:r w:rsidR="00832C40">
          <w:rPr>
            <w:noProof/>
            <w:webHidden/>
          </w:rPr>
          <w:fldChar w:fldCharType="separate"/>
        </w:r>
        <w:r w:rsidR="008D1A26">
          <w:rPr>
            <w:noProof/>
            <w:webHidden/>
          </w:rPr>
          <w:t>22</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1" w:history="1">
        <w:r w:rsidR="00AD6A80" w:rsidRPr="00FD2ED9">
          <w:rPr>
            <w:rStyle w:val="Hyperlink"/>
            <w:noProof/>
          </w:rPr>
          <w:t>5.2</w:t>
        </w:r>
        <w:r w:rsidR="00AD6A80">
          <w:rPr>
            <w:rFonts w:asciiTheme="minorHAnsi" w:eastAsiaTheme="minorEastAsia" w:hAnsiTheme="minorHAnsi" w:cstheme="minorBidi"/>
            <w:noProof/>
            <w:sz w:val="22"/>
            <w:szCs w:val="22"/>
            <w:lang w:val="it-IT"/>
          </w:rPr>
          <w:tab/>
        </w:r>
        <w:r w:rsidR="00AD6A80" w:rsidRPr="00FD2ED9">
          <w:rPr>
            <w:rStyle w:val="Hyperlink"/>
            <w:noProof/>
          </w:rPr>
          <w:t>Seismic Refraction Method</w:t>
        </w:r>
        <w:r w:rsidR="00AD6A80">
          <w:rPr>
            <w:noProof/>
            <w:webHidden/>
          </w:rPr>
          <w:tab/>
        </w:r>
        <w:r w:rsidR="00832C40">
          <w:rPr>
            <w:noProof/>
            <w:webHidden/>
          </w:rPr>
          <w:fldChar w:fldCharType="begin"/>
        </w:r>
        <w:r w:rsidR="00AD6A80">
          <w:rPr>
            <w:noProof/>
            <w:webHidden/>
          </w:rPr>
          <w:instrText xml:space="preserve"> PAGEREF _Toc458076281 \h </w:instrText>
        </w:r>
        <w:r w:rsidR="00832C40">
          <w:rPr>
            <w:noProof/>
            <w:webHidden/>
          </w:rPr>
        </w:r>
        <w:r w:rsidR="00832C40">
          <w:rPr>
            <w:noProof/>
            <w:webHidden/>
          </w:rPr>
          <w:fldChar w:fldCharType="separate"/>
        </w:r>
        <w:r w:rsidR="008D1A26">
          <w:rPr>
            <w:noProof/>
            <w:webHidden/>
          </w:rPr>
          <w:t>22</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2" w:history="1">
        <w:r w:rsidR="00AD6A80" w:rsidRPr="00FD2ED9">
          <w:rPr>
            <w:rStyle w:val="Hyperlink"/>
            <w:noProof/>
          </w:rPr>
          <w:t>5.3</w:t>
        </w:r>
        <w:r w:rsidR="00AD6A80">
          <w:rPr>
            <w:rFonts w:asciiTheme="minorHAnsi" w:eastAsiaTheme="minorEastAsia" w:hAnsiTheme="minorHAnsi" w:cstheme="minorBidi"/>
            <w:noProof/>
            <w:sz w:val="22"/>
            <w:szCs w:val="22"/>
            <w:lang w:val="it-IT"/>
          </w:rPr>
          <w:tab/>
        </w:r>
        <w:r w:rsidR="00AD6A80" w:rsidRPr="00FD2ED9">
          <w:rPr>
            <w:rStyle w:val="Hyperlink"/>
            <w:noProof/>
          </w:rPr>
          <w:t>River Bed Geophysical Surveys</w:t>
        </w:r>
        <w:r w:rsidR="00AD6A80">
          <w:rPr>
            <w:noProof/>
            <w:webHidden/>
          </w:rPr>
          <w:tab/>
        </w:r>
        <w:r w:rsidR="00832C40">
          <w:rPr>
            <w:noProof/>
            <w:webHidden/>
          </w:rPr>
          <w:fldChar w:fldCharType="begin"/>
        </w:r>
        <w:r w:rsidR="00AD6A80">
          <w:rPr>
            <w:noProof/>
            <w:webHidden/>
          </w:rPr>
          <w:instrText xml:space="preserve"> PAGEREF _Toc458076282 \h </w:instrText>
        </w:r>
        <w:r w:rsidR="00832C40">
          <w:rPr>
            <w:noProof/>
            <w:webHidden/>
          </w:rPr>
        </w:r>
        <w:r w:rsidR="00832C40">
          <w:rPr>
            <w:noProof/>
            <w:webHidden/>
          </w:rPr>
          <w:fldChar w:fldCharType="separate"/>
        </w:r>
        <w:r w:rsidR="008D1A26">
          <w:rPr>
            <w:noProof/>
            <w:webHidden/>
          </w:rPr>
          <w:t>24</w:t>
        </w:r>
        <w:r w:rsidR="00832C40">
          <w:rPr>
            <w:noProof/>
            <w:webHidden/>
          </w:rPr>
          <w:fldChar w:fldCharType="end"/>
        </w:r>
      </w:hyperlink>
    </w:p>
    <w:p w:rsidR="00AD6A80" w:rsidRDefault="00224665" w:rsidP="00AD6A80">
      <w:pPr>
        <w:pStyle w:val="TOC1"/>
        <w:rPr>
          <w:rFonts w:asciiTheme="minorHAnsi" w:eastAsiaTheme="minorEastAsia" w:hAnsiTheme="minorHAnsi" w:cstheme="minorBidi"/>
          <w:noProof/>
          <w:sz w:val="22"/>
          <w:szCs w:val="22"/>
          <w:lang w:val="it-IT"/>
        </w:rPr>
      </w:pPr>
      <w:hyperlink w:anchor="_Toc458076283" w:history="1">
        <w:r w:rsidR="00AD6A80" w:rsidRPr="00FD2ED9">
          <w:rPr>
            <w:rStyle w:val="Hyperlink"/>
            <w:noProof/>
          </w:rPr>
          <w:t>6</w:t>
        </w:r>
        <w:r w:rsidR="00AD6A80">
          <w:rPr>
            <w:rFonts w:asciiTheme="minorHAnsi" w:eastAsiaTheme="minorEastAsia" w:hAnsiTheme="minorHAnsi" w:cstheme="minorBidi"/>
            <w:noProof/>
            <w:sz w:val="22"/>
            <w:szCs w:val="22"/>
            <w:lang w:val="it-IT"/>
          </w:rPr>
          <w:tab/>
        </w:r>
        <w:r w:rsidR="00AD6A80" w:rsidRPr="00FD2ED9">
          <w:rPr>
            <w:rStyle w:val="Hyperlink"/>
            <w:noProof/>
          </w:rPr>
          <w:t>SAMPLING and LABORATORY TESTING of SOIL and ROCK</w:t>
        </w:r>
        <w:r w:rsidR="00AD6A80">
          <w:rPr>
            <w:noProof/>
            <w:webHidden/>
          </w:rPr>
          <w:tab/>
        </w:r>
        <w:r w:rsidR="00832C40">
          <w:rPr>
            <w:noProof/>
            <w:webHidden/>
          </w:rPr>
          <w:fldChar w:fldCharType="begin"/>
        </w:r>
        <w:r w:rsidR="00AD6A80">
          <w:rPr>
            <w:noProof/>
            <w:webHidden/>
          </w:rPr>
          <w:instrText xml:space="preserve"> PAGEREF _Toc458076283 \h </w:instrText>
        </w:r>
        <w:r w:rsidR="00832C40">
          <w:rPr>
            <w:noProof/>
            <w:webHidden/>
          </w:rPr>
        </w:r>
        <w:r w:rsidR="00832C40">
          <w:rPr>
            <w:noProof/>
            <w:webHidden/>
          </w:rPr>
          <w:fldChar w:fldCharType="separate"/>
        </w:r>
        <w:r w:rsidR="008D1A26">
          <w:rPr>
            <w:noProof/>
            <w:webHidden/>
          </w:rPr>
          <w:t>25</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4" w:history="1">
        <w:r w:rsidR="00AD6A80" w:rsidRPr="00FD2ED9">
          <w:rPr>
            <w:rStyle w:val="Hyperlink"/>
            <w:noProof/>
          </w:rPr>
          <w:t>6.1</w:t>
        </w:r>
        <w:r w:rsidR="00AD6A80">
          <w:rPr>
            <w:rFonts w:asciiTheme="minorHAnsi" w:eastAsiaTheme="minorEastAsia" w:hAnsiTheme="minorHAnsi" w:cstheme="minorBidi"/>
            <w:noProof/>
            <w:sz w:val="22"/>
            <w:szCs w:val="22"/>
            <w:lang w:val="it-IT"/>
          </w:rPr>
          <w:tab/>
        </w:r>
        <w:r w:rsidR="00AD6A80" w:rsidRPr="00FD2ED9">
          <w:rPr>
            <w:rStyle w:val="Hyperlink"/>
            <w:noProof/>
          </w:rPr>
          <w:t>General</w:t>
        </w:r>
        <w:r w:rsidR="00AD6A80">
          <w:rPr>
            <w:noProof/>
            <w:webHidden/>
          </w:rPr>
          <w:tab/>
        </w:r>
        <w:r w:rsidR="00832C40">
          <w:rPr>
            <w:noProof/>
            <w:webHidden/>
          </w:rPr>
          <w:fldChar w:fldCharType="begin"/>
        </w:r>
        <w:r w:rsidR="00AD6A80">
          <w:rPr>
            <w:noProof/>
            <w:webHidden/>
          </w:rPr>
          <w:instrText xml:space="preserve"> PAGEREF _Toc458076284 \h </w:instrText>
        </w:r>
        <w:r w:rsidR="00832C40">
          <w:rPr>
            <w:noProof/>
            <w:webHidden/>
          </w:rPr>
        </w:r>
        <w:r w:rsidR="00832C40">
          <w:rPr>
            <w:noProof/>
            <w:webHidden/>
          </w:rPr>
          <w:fldChar w:fldCharType="separate"/>
        </w:r>
        <w:r w:rsidR="008D1A26">
          <w:rPr>
            <w:noProof/>
            <w:webHidden/>
          </w:rPr>
          <w:t>25</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5" w:history="1">
        <w:r w:rsidR="00AD6A80" w:rsidRPr="00FD2ED9">
          <w:rPr>
            <w:rStyle w:val="Hyperlink"/>
            <w:noProof/>
          </w:rPr>
          <w:t>6.2</w:t>
        </w:r>
        <w:r w:rsidR="00AD6A80">
          <w:rPr>
            <w:rFonts w:asciiTheme="minorHAnsi" w:eastAsiaTheme="minorEastAsia" w:hAnsiTheme="minorHAnsi" w:cstheme="minorBidi"/>
            <w:noProof/>
            <w:sz w:val="22"/>
            <w:szCs w:val="22"/>
            <w:lang w:val="it-IT"/>
          </w:rPr>
          <w:tab/>
        </w:r>
        <w:r w:rsidR="00AD6A80" w:rsidRPr="00FD2ED9">
          <w:rPr>
            <w:rStyle w:val="Hyperlink"/>
            <w:noProof/>
          </w:rPr>
          <w:t>Sampling</w:t>
        </w:r>
        <w:r w:rsidR="00AD6A80">
          <w:rPr>
            <w:noProof/>
            <w:webHidden/>
          </w:rPr>
          <w:tab/>
        </w:r>
        <w:r w:rsidR="00832C40">
          <w:rPr>
            <w:noProof/>
            <w:webHidden/>
          </w:rPr>
          <w:fldChar w:fldCharType="begin"/>
        </w:r>
        <w:r w:rsidR="00AD6A80">
          <w:rPr>
            <w:noProof/>
            <w:webHidden/>
          </w:rPr>
          <w:instrText xml:space="preserve"> PAGEREF _Toc458076285 \h </w:instrText>
        </w:r>
        <w:r w:rsidR="00832C40">
          <w:rPr>
            <w:noProof/>
            <w:webHidden/>
          </w:rPr>
        </w:r>
        <w:r w:rsidR="00832C40">
          <w:rPr>
            <w:noProof/>
            <w:webHidden/>
          </w:rPr>
          <w:fldChar w:fldCharType="separate"/>
        </w:r>
        <w:r w:rsidR="008D1A26">
          <w:rPr>
            <w:noProof/>
            <w:webHidden/>
          </w:rPr>
          <w:t>25</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6" w:history="1">
        <w:r w:rsidR="00AD6A80" w:rsidRPr="00FD2ED9">
          <w:rPr>
            <w:rStyle w:val="Hyperlink"/>
            <w:noProof/>
          </w:rPr>
          <w:t>6.3</w:t>
        </w:r>
        <w:r w:rsidR="00AD6A80">
          <w:rPr>
            <w:rFonts w:asciiTheme="minorHAnsi" w:eastAsiaTheme="minorEastAsia" w:hAnsiTheme="minorHAnsi" w:cstheme="minorBidi"/>
            <w:noProof/>
            <w:sz w:val="22"/>
            <w:szCs w:val="22"/>
            <w:lang w:val="it-IT"/>
          </w:rPr>
          <w:tab/>
        </w:r>
        <w:r w:rsidR="00AD6A80" w:rsidRPr="00FD2ED9">
          <w:rPr>
            <w:rStyle w:val="Hyperlink"/>
            <w:noProof/>
          </w:rPr>
          <w:t>Undisturbed soil sampling</w:t>
        </w:r>
        <w:r w:rsidR="00AD6A80">
          <w:rPr>
            <w:noProof/>
            <w:webHidden/>
          </w:rPr>
          <w:tab/>
        </w:r>
        <w:r w:rsidR="00832C40">
          <w:rPr>
            <w:noProof/>
            <w:webHidden/>
          </w:rPr>
          <w:fldChar w:fldCharType="begin"/>
        </w:r>
        <w:r w:rsidR="00AD6A80">
          <w:rPr>
            <w:noProof/>
            <w:webHidden/>
          </w:rPr>
          <w:instrText xml:space="preserve"> PAGEREF _Toc458076286 \h </w:instrText>
        </w:r>
        <w:r w:rsidR="00832C40">
          <w:rPr>
            <w:noProof/>
            <w:webHidden/>
          </w:rPr>
        </w:r>
        <w:r w:rsidR="00832C40">
          <w:rPr>
            <w:noProof/>
            <w:webHidden/>
          </w:rPr>
          <w:fldChar w:fldCharType="separate"/>
        </w:r>
        <w:r w:rsidR="008D1A26">
          <w:rPr>
            <w:noProof/>
            <w:webHidden/>
          </w:rPr>
          <w:t>25</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7" w:history="1">
        <w:r w:rsidR="00AD6A80" w:rsidRPr="00FD2ED9">
          <w:rPr>
            <w:rStyle w:val="Hyperlink"/>
            <w:noProof/>
          </w:rPr>
          <w:t>6.4</w:t>
        </w:r>
        <w:r w:rsidR="00AD6A80">
          <w:rPr>
            <w:rFonts w:asciiTheme="minorHAnsi" w:eastAsiaTheme="minorEastAsia" w:hAnsiTheme="minorHAnsi" w:cstheme="minorBidi"/>
            <w:noProof/>
            <w:sz w:val="22"/>
            <w:szCs w:val="22"/>
            <w:lang w:val="it-IT"/>
          </w:rPr>
          <w:tab/>
        </w:r>
        <w:r w:rsidR="00AD6A80" w:rsidRPr="00FD2ED9">
          <w:rPr>
            <w:rStyle w:val="Hyperlink"/>
            <w:noProof/>
          </w:rPr>
          <w:t>Laboratory tests</w:t>
        </w:r>
        <w:r w:rsidR="00AD6A80">
          <w:rPr>
            <w:noProof/>
            <w:webHidden/>
          </w:rPr>
          <w:tab/>
        </w:r>
        <w:r w:rsidR="00832C40">
          <w:rPr>
            <w:noProof/>
            <w:webHidden/>
          </w:rPr>
          <w:fldChar w:fldCharType="begin"/>
        </w:r>
        <w:r w:rsidR="00AD6A80">
          <w:rPr>
            <w:noProof/>
            <w:webHidden/>
          </w:rPr>
          <w:instrText xml:space="preserve"> PAGEREF _Toc458076287 \h </w:instrText>
        </w:r>
        <w:r w:rsidR="00832C40">
          <w:rPr>
            <w:noProof/>
            <w:webHidden/>
          </w:rPr>
        </w:r>
        <w:r w:rsidR="00832C40">
          <w:rPr>
            <w:noProof/>
            <w:webHidden/>
          </w:rPr>
          <w:fldChar w:fldCharType="separate"/>
        </w:r>
        <w:r w:rsidR="008D1A26">
          <w:rPr>
            <w:noProof/>
            <w:webHidden/>
          </w:rPr>
          <w:t>26</w:t>
        </w:r>
        <w:r w:rsidR="00832C40">
          <w:rPr>
            <w:noProof/>
            <w:webHidden/>
          </w:rPr>
          <w:fldChar w:fldCharType="end"/>
        </w:r>
      </w:hyperlink>
    </w:p>
    <w:p w:rsidR="00AD6A80" w:rsidRDefault="00224665" w:rsidP="00AD6A80">
      <w:pPr>
        <w:pStyle w:val="TOC1"/>
        <w:rPr>
          <w:rFonts w:asciiTheme="minorHAnsi" w:eastAsiaTheme="minorEastAsia" w:hAnsiTheme="minorHAnsi" w:cstheme="minorBidi"/>
          <w:noProof/>
          <w:sz w:val="22"/>
          <w:szCs w:val="22"/>
          <w:lang w:val="it-IT"/>
        </w:rPr>
      </w:pPr>
      <w:hyperlink w:anchor="_Toc458076288" w:history="1">
        <w:r w:rsidR="00AD6A80" w:rsidRPr="00FD2ED9">
          <w:rPr>
            <w:rStyle w:val="Hyperlink"/>
            <w:noProof/>
          </w:rPr>
          <w:t>7</w:t>
        </w:r>
        <w:r w:rsidR="00AD6A80">
          <w:rPr>
            <w:rFonts w:asciiTheme="minorHAnsi" w:eastAsiaTheme="minorEastAsia" w:hAnsiTheme="minorHAnsi" w:cstheme="minorBidi"/>
            <w:noProof/>
            <w:sz w:val="22"/>
            <w:szCs w:val="22"/>
            <w:lang w:val="it-IT"/>
          </w:rPr>
          <w:tab/>
        </w:r>
        <w:r w:rsidR="00AD6A80" w:rsidRPr="00FD2ED9">
          <w:rPr>
            <w:rStyle w:val="Hyperlink"/>
            <w:noProof/>
          </w:rPr>
          <w:t>PHYSICAL-CHEMICAL ANALYSIS on WATER SAMPLES</w:t>
        </w:r>
        <w:r w:rsidR="00AD6A80">
          <w:rPr>
            <w:noProof/>
            <w:webHidden/>
          </w:rPr>
          <w:tab/>
        </w:r>
        <w:r w:rsidR="00832C40">
          <w:rPr>
            <w:noProof/>
            <w:webHidden/>
          </w:rPr>
          <w:fldChar w:fldCharType="begin"/>
        </w:r>
        <w:r w:rsidR="00AD6A80">
          <w:rPr>
            <w:noProof/>
            <w:webHidden/>
          </w:rPr>
          <w:instrText xml:space="preserve"> PAGEREF _Toc458076288 \h </w:instrText>
        </w:r>
        <w:r w:rsidR="00832C40">
          <w:rPr>
            <w:noProof/>
            <w:webHidden/>
          </w:rPr>
        </w:r>
        <w:r w:rsidR="00832C40">
          <w:rPr>
            <w:noProof/>
            <w:webHidden/>
          </w:rPr>
          <w:fldChar w:fldCharType="separate"/>
        </w:r>
        <w:r w:rsidR="008D1A26">
          <w:rPr>
            <w:noProof/>
            <w:webHidden/>
          </w:rPr>
          <w:t>28</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89" w:history="1">
        <w:r w:rsidR="00AD6A80" w:rsidRPr="00FD2ED9">
          <w:rPr>
            <w:rStyle w:val="Hyperlink"/>
            <w:noProof/>
          </w:rPr>
          <w:t>7.1</w:t>
        </w:r>
        <w:r w:rsidR="00AD6A80">
          <w:rPr>
            <w:rFonts w:asciiTheme="minorHAnsi" w:eastAsiaTheme="minorEastAsia" w:hAnsiTheme="minorHAnsi" w:cstheme="minorBidi"/>
            <w:noProof/>
            <w:sz w:val="22"/>
            <w:szCs w:val="22"/>
            <w:lang w:val="it-IT"/>
          </w:rPr>
          <w:tab/>
        </w:r>
        <w:r w:rsidR="00AD6A80" w:rsidRPr="00FD2ED9">
          <w:rPr>
            <w:rStyle w:val="Hyperlink"/>
            <w:noProof/>
          </w:rPr>
          <w:t>General</w:t>
        </w:r>
        <w:r w:rsidR="00AD6A80">
          <w:rPr>
            <w:noProof/>
            <w:webHidden/>
          </w:rPr>
          <w:tab/>
        </w:r>
        <w:r w:rsidR="00832C40">
          <w:rPr>
            <w:noProof/>
            <w:webHidden/>
          </w:rPr>
          <w:fldChar w:fldCharType="begin"/>
        </w:r>
        <w:r w:rsidR="00AD6A80">
          <w:rPr>
            <w:noProof/>
            <w:webHidden/>
          </w:rPr>
          <w:instrText xml:space="preserve"> PAGEREF _Toc458076289 \h </w:instrText>
        </w:r>
        <w:r w:rsidR="00832C40">
          <w:rPr>
            <w:noProof/>
            <w:webHidden/>
          </w:rPr>
        </w:r>
        <w:r w:rsidR="00832C40">
          <w:rPr>
            <w:noProof/>
            <w:webHidden/>
          </w:rPr>
          <w:fldChar w:fldCharType="separate"/>
        </w:r>
        <w:r w:rsidR="008D1A26">
          <w:rPr>
            <w:noProof/>
            <w:webHidden/>
          </w:rPr>
          <w:t>28</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90" w:history="1">
        <w:r w:rsidR="00AD6A80" w:rsidRPr="00FD2ED9">
          <w:rPr>
            <w:rStyle w:val="Hyperlink"/>
            <w:noProof/>
          </w:rPr>
          <w:t>7.2</w:t>
        </w:r>
        <w:r w:rsidR="00AD6A80">
          <w:rPr>
            <w:rFonts w:asciiTheme="minorHAnsi" w:eastAsiaTheme="minorEastAsia" w:hAnsiTheme="minorHAnsi" w:cstheme="minorBidi"/>
            <w:noProof/>
            <w:sz w:val="22"/>
            <w:szCs w:val="22"/>
            <w:lang w:val="it-IT"/>
          </w:rPr>
          <w:tab/>
        </w:r>
        <w:r w:rsidR="00AD6A80" w:rsidRPr="00FD2ED9">
          <w:rPr>
            <w:rStyle w:val="Hyperlink"/>
            <w:noProof/>
          </w:rPr>
          <w:t>Determination of sulphate content</w:t>
        </w:r>
        <w:r w:rsidR="00AD6A80">
          <w:rPr>
            <w:noProof/>
            <w:webHidden/>
          </w:rPr>
          <w:tab/>
        </w:r>
        <w:r w:rsidR="00832C40">
          <w:rPr>
            <w:noProof/>
            <w:webHidden/>
          </w:rPr>
          <w:fldChar w:fldCharType="begin"/>
        </w:r>
        <w:r w:rsidR="00AD6A80">
          <w:rPr>
            <w:noProof/>
            <w:webHidden/>
          </w:rPr>
          <w:instrText xml:space="preserve"> PAGEREF _Toc458076290 \h </w:instrText>
        </w:r>
        <w:r w:rsidR="00832C40">
          <w:rPr>
            <w:noProof/>
            <w:webHidden/>
          </w:rPr>
        </w:r>
        <w:r w:rsidR="00832C40">
          <w:rPr>
            <w:noProof/>
            <w:webHidden/>
          </w:rPr>
          <w:fldChar w:fldCharType="separate"/>
        </w:r>
        <w:r w:rsidR="008D1A26">
          <w:rPr>
            <w:noProof/>
            <w:webHidden/>
          </w:rPr>
          <w:t>28</w:t>
        </w:r>
        <w:r w:rsidR="00832C40">
          <w:rPr>
            <w:noProof/>
            <w:webHidden/>
          </w:rPr>
          <w:fldChar w:fldCharType="end"/>
        </w:r>
      </w:hyperlink>
    </w:p>
    <w:p w:rsidR="00AD6A80" w:rsidRDefault="00224665" w:rsidP="00AD6A80">
      <w:pPr>
        <w:pStyle w:val="TOC2"/>
        <w:rPr>
          <w:rFonts w:asciiTheme="minorHAnsi" w:eastAsiaTheme="minorEastAsia" w:hAnsiTheme="minorHAnsi" w:cstheme="minorBidi"/>
          <w:noProof/>
          <w:sz w:val="22"/>
          <w:szCs w:val="22"/>
          <w:lang w:val="it-IT"/>
        </w:rPr>
      </w:pPr>
      <w:hyperlink w:anchor="_Toc458076291" w:history="1">
        <w:r w:rsidR="00AD6A80" w:rsidRPr="00FD2ED9">
          <w:rPr>
            <w:rStyle w:val="Hyperlink"/>
            <w:noProof/>
          </w:rPr>
          <w:t>7.3</w:t>
        </w:r>
        <w:r w:rsidR="00AD6A80">
          <w:rPr>
            <w:rFonts w:asciiTheme="minorHAnsi" w:eastAsiaTheme="minorEastAsia" w:hAnsiTheme="minorHAnsi" w:cstheme="minorBidi"/>
            <w:noProof/>
            <w:sz w:val="22"/>
            <w:szCs w:val="22"/>
            <w:lang w:val="it-IT"/>
          </w:rPr>
          <w:tab/>
        </w:r>
        <w:r w:rsidR="00AD6A80" w:rsidRPr="00FD2ED9">
          <w:rPr>
            <w:rStyle w:val="Hyperlink"/>
            <w:noProof/>
          </w:rPr>
          <w:t>Determination of chloride content</w:t>
        </w:r>
        <w:r w:rsidR="00AD6A80">
          <w:rPr>
            <w:noProof/>
            <w:webHidden/>
          </w:rPr>
          <w:tab/>
        </w:r>
        <w:r w:rsidR="00832C40">
          <w:rPr>
            <w:noProof/>
            <w:webHidden/>
          </w:rPr>
          <w:fldChar w:fldCharType="begin"/>
        </w:r>
        <w:r w:rsidR="00AD6A80">
          <w:rPr>
            <w:noProof/>
            <w:webHidden/>
          </w:rPr>
          <w:instrText xml:space="preserve"> PAGEREF _Toc458076291 \h </w:instrText>
        </w:r>
        <w:r w:rsidR="00832C40">
          <w:rPr>
            <w:noProof/>
            <w:webHidden/>
          </w:rPr>
        </w:r>
        <w:r w:rsidR="00832C40">
          <w:rPr>
            <w:noProof/>
            <w:webHidden/>
          </w:rPr>
          <w:fldChar w:fldCharType="separate"/>
        </w:r>
        <w:r w:rsidR="008D1A26">
          <w:rPr>
            <w:noProof/>
            <w:webHidden/>
          </w:rPr>
          <w:t>29</w:t>
        </w:r>
        <w:r w:rsidR="00832C40">
          <w:rPr>
            <w:noProof/>
            <w:webHidden/>
          </w:rPr>
          <w:fldChar w:fldCharType="end"/>
        </w:r>
      </w:hyperlink>
    </w:p>
    <w:p w:rsidR="00AD6A80" w:rsidRDefault="00224665" w:rsidP="00AD6A80">
      <w:pPr>
        <w:pStyle w:val="TOC1"/>
        <w:rPr>
          <w:rFonts w:asciiTheme="minorHAnsi" w:eastAsiaTheme="minorEastAsia" w:hAnsiTheme="minorHAnsi" w:cstheme="minorBidi"/>
          <w:noProof/>
          <w:sz w:val="22"/>
          <w:szCs w:val="22"/>
          <w:lang w:val="it-IT"/>
        </w:rPr>
      </w:pPr>
      <w:hyperlink w:anchor="_Toc458076292" w:history="1">
        <w:r w:rsidR="00AD6A80" w:rsidRPr="00FD2ED9">
          <w:rPr>
            <w:rStyle w:val="Hyperlink"/>
            <w:noProof/>
          </w:rPr>
          <w:t>8</w:t>
        </w:r>
        <w:r w:rsidR="00AD6A80">
          <w:rPr>
            <w:rFonts w:asciiTheme="minorHAnsi" w:eastAsiaTheme="minorEastAsia" w:hAnsiTheme="minorHAnsi" w:cstheme="minorBidi"/>
            <w:noProof/>
            <w:sz w:val="22"/>
            <w:szCs w:val="22"/>
            <w:lang w:val="it-IT"/>
          </w:rPr>
          <w:tab/>
        </w:r>
        <w:r w:rsidR="00AD6A80" w:rsidRPr="00FD2ED9">
          <w:rPr>
            <w:rStyle w:val="Hyperlink"/>
            <w:noProof/>
            <w:lang w:val="it-IT"/>
          </w:rPr>
          <w:t>CORE STORE</w:t>
        </w:r>
        <w:r w:rsidR="00AD6A80">
          <w:rPr>
            <w:noProof/>
            <w:webHidden/>
          </w:rPr>
          <w:tab/>
        </w:r>
        <w:r w:rsidR="00832C40">
          <w:rPr>
            <w:noProof/>
            <w:webHidden/>
          </w:rPr>
          <w:fldChar w:fldCharType="begin"/>
        </w:r>
        <w:r w:rsidR="00AD6A80">
          <w:rPr>
            <w:noProof/>
            <w:webHidden/>
          </w:rPr>
          <w:instrText xml:space="preserve"> PAGEREF _Toc458076292 \h </w:instrText>
        </w:r>
        <w:r w:rsidR="00832C40">
          <w:rPr>
            <w:noProof/>
            <w:webHidden/>
          </w:rPr>
        </w:r>
        <w:r w:rsidR="00832C40">
          <w:rPr>
            <w:noProof/>
            <w:webHidden/>
          </w:rPr>
          <w:fldChar w:fldCharType="separate"/>
        </w:r>
        <w:r w:rsidR="008D1A26">
          <w:rPr>
            <w:noProof/>
            <w:webHidden/>
          </w:rPr>
          <w:t>30</w:t>
        </w:r>
        <w:r w:rsidR="00832C40">
          <w:rPr>
            <w:noProof/>
            <w:webHidden/>
          </w:rPr>
          <w:fldChar w:fldCharType="end"/>
        </w:r>
      </w:hyperlink>
    </w:p>
    <w:p w:rsidR="00AD6A80" w:rsidRPr="006D0C32" w:rsidRDefault="00832C40" w:rsidP="00AD6A80">
      <w:pPr>
        <w:pStyle w:val="StilegibeIINORMALEDopo6pt"/>
        <w:spacing w:after="120"/>
        <w:jc w:val="left"/>
        <w:rPr>
          <w:rFonts w:cs="Tahoma"/>
          <w:lang w:val="it-IT"/>
        </w:rPr>
      </w:pPr>
      <w:r w:rsidRPr="00090741">
        <w:rPr>
          <w:rStyle w:val="Hyperlink"/>
          <w:lang w:val="en-GB"/>
        </w:rPr>
        <w:fldChar w:fldCharType="end"/>
      </w:r>
    </w:p>
    <w:p w:rsidR="00AD6A80" w:rsidRPr="000C03DD" w:rsidRDefault="00AD6A80" w:rsidP="00AD6A80">
      <w:pPr>
        <w:pStyle w:val="StilegibeIINORMALEDopo6pt"/>
        <w:spacing w:after="120"/>
        <w:jc w:val="left"/>
        <w:rPr>
          <w:rFonts w:cs="Tahoma"/>
          <w:lang w:val="it-IT"/>
        </w:rPr>
      </w:pPr>
    </w:p>
    <w:p w:rsidR="00AD6A80" w:rsidRPr="000C03DD" w:rsidRDefault="00AD6A80" w:rsidP="00AD6A80">
      <w:pPr>
        <w:pStyle w:val="StilegibeIINORMALEDopo6pt"/>
        <w:spacing w:after="120"/>
        <w:jc w:val="left"/>
        <w:rPr>
          <w:rFonts w:cs="Tahoma"/>
          <w:lang w:val="it-IT"/>
        </w:rPr>
      </w:pPr>
    </w:p>
    <w:p w:rsidR="00AD6A80" w:rsidRPr="000C03DD" w:rsidRDefault="00AD6A80" w:rsidP="00AD6A80">
      <w:pPr>
        <w:pStyle w:val="StilegibeIINORMALEDopo6pt"/>
        <w:spacing w:after="120"/>
        <w:jc w:val="left"/>
        <w:rPr>
          <w:rFonts w:cs="Tahoma"/>
          <w:lang w:val="it-IT"/>
        </w:rPr>
      </w:pPr>
    </w:p>
    <w:p w:rsidR="00AD6A80" w:rsidRPr="000C03DD" w:rsidRDefault="00AD6A80" w:rsidP="00AD6A80">
      <w:pPr>
        <w:pStyle w:val="StilegibeIINORMALEDopo6pt"/>
        <w:spacing w:after="120"/>
        <w:jc w:val="left"/>
        <w:rPr>
          <w:rFonts w:cs="Tahoma"/>
          <w:lang w:val="it-IT"/>
        </w:rPr>
      </w:pPr>
    </w:p>
    <w:p w:rsidR="00AD6A80" w:rsidRPr="000C03DD" w:rsidRDefault="00AD6A80" w:rsidP="00AD6A80">
      <w:pPr>
        <w:pStyle w:val="StilegibeIINORMALEDopo6pt"/>
        <w:spacing w:after="120"/>
        <w:jc w:val="left"/>
        <w:rPr>
          <w:rFonts w:cs="Tahoma"/>
          <w:lang w:val="it-IT"/>
        </w:rPr>
      </w:pPr>
    </w:p>
    <w:p w:rsidR="00AD6A80" w:rsidRPr="000C03DD" w:rsidRDefault="00832C40" w:rsidP="00AD6A80">
      <w:pPr>
        <w:spacing w:line="360" w:lineRule="auto"/>
        <w:rPr>
          <w:rFonts w:ascii="Tahoma" w:hAnsi="Tahoma" w:cs="Tahoma"/>
          <w:sz w:val="20"/>
          <w:lang w:val="it-IT"/>
        </w:rPr>
      </w:pPr>
      <w:r w:rsidRPr="00090741">
        <w:rPr>
          <w:rFonts w:ascii="Tahoma" w:hAnsi="Tahoma" w:cs="Tahoma"/>
        </w:rPr>
        <w:fldChar w:fldCharType="begin"/>
      </w:r>
      <w:r w:rsidR="00AD6A80" w:rsidRPr="000C03DD">
        <w:rPr>
          <w:rFonts w:ascii="Tahoma" w:hAnsi="Tahoma" w:cs="Tahoma"/>
          <w:sz w:val="20"/>
          <w:lang w:val="it-IT"/>
        </w:rPr>
        <w:instrText xml:space="preserve"> TOC \f F \h \z \t "Dida" \c </w:instrText>
      </w:r>
      <w:r w:rsidRPr="00090741">
        <w:rPr>
          <w:rFonts w:ascii="Tahoma" w:hAnsi="Tahoma" w:cs="Tahoma"/>
        </w:rPr>
        <w:fldChar w:fldCharType="separate"/>
      </w:r>
    </w:p>
    <w:p w:rsidR="00AD6A80" w:rsidRPr="000C03DD" w:rsidRDefault="00AD6A80" w:rsidP="00AD6A80">
      <w:pPr>
        <w:spacing w:line="360" w:lineRule="auto"/>
        <w:rPr>
          <w:rFonts w:ascii="Tahoma" w:hAnsi="Tahoma" w:cs="Tahoma"/>
          <w:sz w:val="20"/>
          <w:lang w:val="it-IT"/>
        </w:rPr>
      </w:pPr>
    </w:p>
    <w:p w:rsidR="00AD6A80" w:rsidRPr="000C03DD" w:rsidRDefault="00AD6A80" w:rsidP="00AD6A80">
      <w:pPr>
        <w:spacing w:line="360" w:lineRule="auto"/>
        <w:rPr>
          <w:rFonts w:ascii="Tahoma" w:hAnsi="Tahoma" w:cs="Tahoma"/>
          <w:sz w:val="20"/>
          <w:lang w:val="it-IT"/>
        </w:rPr>
        <w:sectPr w:rsidR="00AD6A80" w:rsidRPr="000C03DD" w:rsidSect="00AE54A2">
          <w:headerReference w:type="default" r:id="rId45"/>
          <w:footerReference w:type="default" r:id="rId46"/>
          <w:pgSz w:w="11907" w:h="16840" w:code="9"/>
          <w:pgMar w:top="1418" w:right="1134" w:bottom="1134" w:left="1134" w:header="709" w:footer="709" w:gutter="0"/>
          <w:pgNumType w:fmt="lowerRoman" w:start="1"/>
          <w:cols w:space="708"/>
          <w:docGrid w:linePitch="360"/>
        </w:sectPr>
      </w:pPr>
    </w:p>
    <w:p w:rsidR="00AD6A80" w:rsidRPr="000C03DD" w:rsidRDefault="00832C40" w:rsidP="00AD6A80">
      <w:pPr>
        <w:spacing w:line="360" w:lineRule="auto"/>
        <w:rPr>
          <w:rFonts w:ascii="Tahoma" w:hAnsi="Tahoma" w:cs="Tahoma"/>
          <w:sz w:val="20"/>
          <w:lang w:val="it-IT"/>
        </w:rPr>
      </w:pPr>
      <w:r w:rsidRPr="00090741">
        <w:rPr>
          <w:rFonts w:ascii="Tahoma" w:hAnsi="Tahoma" w:cs="Tahoma"/>
          <w:sz w:val="20"/>
        </w:rPr>
        <w:lastRenderedPageBreak/>
        <w:fldChar w:fldCharType="end"/>
      </w:r>
    </w:p>
    <w:p w:rsidR="00AD6A80" w:rsidRPr="000C03DD" w:rsidRDefault="00AD6A80" w:rsidP="00AD6A80">
      <w:pPr>
        <w:pStyle w:val="GIBEII-TIT1"/>
        <w:rPr>
          <w:lang w:val="it-IT"/>
        </w:rPr>
      </w:pPr>
      <w:bookmarkStart w:id="25" w:name="_Toc458076251"/>
      <w:r>
        <w:rPr>
          <w:lang w:val="it-IT"/>
        </w:rPr>
        <w:t>CONTENT</w:t>
      </w:r>
      <w:bookmarkEnd w:id="25"/>
    </w:p>
    <w:p w:rsidR="00AD6A80" w:rsidRDefault="00AD6A80" w:rsidP="00AD6A80">
      <w:pPr>
        <w:spacing w:line="360" w:lineRule="auto"/>
        <w:rPr>
          <w:rFonts w:ascii="Tahoma" w:hAnsi="Tahoma" w:cs="Tahoma"/>
          <w:sz w:val="20"/>
        </w:rPr>
      </w:pPr>
      <w:r w:rsidRPr="008C5B7A">
        <w:rPr>
          <w:rFonts w:ascii="Tahoma" w:hAnsi="Tahoma" w:cs="Tahoma"/>
          <w:sz w:val="20"/>
        </w:rPr>
        <w:t xml:space="preserve">This document illustrates the technical specifications of the </w:t>
      </w:r>
      <w:r>
        <w:rPr>
          <w:rFonts w:ascii="Tahoma" w:hAnsi="Tahoma" w:cs="Tahoma"/>
          <w:sz w:val="20"/>
        </w:rPr>
        <w:t>Geotechnical Investigations</w:t>
      </w:r>
      <w:r w:rsidRPr="008C5B7A">
        <w:rPr>
          <w:rFonts w:ascii="Tahoma" w:hAnsi="Tahoma" w:cs="Tahoma"/>
          <w:sz w:val="20"/>
        </w:rPr>
        <w:t xml:space="preserve"> (boreholes, </w:t>
      </w:r>
      <w:r w:rsidR="009F6F0D" w:rsidRPr="006175C6">
        <w:rPr>
          <w:rFonts w:ascii="Tahoma" w:hAnsi="Tahoma" w:cs="Tahoma"/>
          <w:sz w:val="20"/>
        </w:rPr>
        <w:t>Test Pits</w:t>
      </w:r>
      <w:r w:rsidRPr="008C5B7A">
        <w:rPr>
          <w:rFonts w:ascii="Tahoma" w:hAnsi="Tahoma" w:cs="Tahoma"/>
          <w:sz w:val="20"/>
        </w:rPr>
        <w:t xml:space="preserve">, geophysical investigations, and site and laboratory tests) to be carried out </w:t>
      </w:r>
      <w:r>
        <w:rPr>
          <w:rFonts w:ascii="Tahoma" w:hAnsi="Tahoma" w:cs="Tahoma"/>
          <w:sz w:val="20"/>
        </w:rPr>
        <w:t xml:space="preserve">at the </w:t>
      </w:r>
      <w:proofErr w:type="spellStart"/>
      <w:r>
        <w:rPr>
          <w:rFonts w:ascii="Tahoma" w:hAnsi="Tahoma" w:cs="Tahoma"/>
          <w:sz w:val="20"/>
        </w:rPr>
        <w:t>Dabus</w:t>
      </w:r>
      <w:proofErr w:type="spellEnd"/>
      <w:r>
        <w:rPr>
          <w:rFonts w:ascii="Tahoma" w:hAnsi="Tahoma" w:cs="Tahoma"/>
          <w:sz w:val="20"/>
        </w:rPr>
        <w:t xml:space="preserve"> cascade project area</w:t>
      </w:r>
      <w:r w:rsidRPr="008C5B7A">
        <w:rPr>
          <w:rFonts w:ascii="Tahoma" w:hAnsi="Tahoma" w:cs="Tahoma"/>
          <w:sz w:val="20"/>
        </w:rPr>
        <w:t>.</w:t>
      </w:r>
    </w:p>
    <w:p w:rsidR="00AD6A80" w:rsidRPr="008C5B7A" w:rsidRDefault="00AD6A80" w:rsidP="00AD6A80">
      <w:pPr>
        <w:spacing w:line="360" w:lineRule="auto"/>
        <w:rPr>
          <w:rFonts w:ascii="Tahoma" w:hAnsi="Tahoma" w:cs="Tahoma"/>
          <w:sz w:val="20"/>
        </w:rPr>
      </w:pPr>
      <w:r>
        <w:rPr>
          <w:rFonts w:ascii="Tahoma" w:hAnsi="Tahoma" w:cs="Tahoma"/>
          <w:sz w:val="20"/>
        </w:rPr>
        <w:t>The following technical specifications shall be read in combination with the relevant Request for Proposal (RFP), Terms of Reference (TOR), Bill of Quantities (BOQ) and Drawings.</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F60130">
        <w:rPr>
          <w:rFonts w:ascii="Tahoma" w:hAnsi="Tahoma" w:cs="Tahoma"/>
          <w:sz w:val="20"/>
        </w:rPr>
        <w:t xml:space="preserve">The Services shall be carried out according to the </w:t>
      </w:r>
      <w:r w:rsidRPr="006175C6">
        <w:rPr>
          <w:rFonts w:ascii="Tahoma" w:hAnsi="Tahoma" w:cs="Tahoma"/>
          <w:sz w:val="20"/>
        </w:rPr>
        <w:t>latest release of the</w:t>
      </w:r>
      <w:r>
        <w:rPr>
          <w:rFonts w:ascii="Tahoma" w:hAnsi="Tahoma" w:cs="Tahoma"/>
          <w:sz w:val="20"/>
        </w:rPr>
        <w:t xml:space="preserve"> standards and codes applicable in Ethiopia</w:t>
      </w:r>
      <w:r w:rsidRPr="006175C6">
        <w:rPr>
          <w:rFonts w:ascii="Tahoma" w:hAnsi="Tahoma" w:cs="Tahoma"/>
          <w:sz w:val="20"/>
        </w:rPr>
        <w:t>, to the last release of</w:t>
      </w:r>
      <w:r>
        <w:rPr>
          <w:rFonts w:ascii="Tahoma" w:hAnsi="Tahoma" w:cs="Tahoma"/>
          <w:sz w:val="20"/>
        </w:rPr>
        <w:t xml:space="preserve"> the applicable international standards and codes, including but not limited to ASTM, AASTHO, ISRM, EN ISO, AGI, to the internationally recognized best practice and as required to achieve the objectives of the Project. </w:t>
      </w:r>
    </w:p>
    <w:p w:rsidR="00AD6A80" w:rsidRDefault="00AD6A80" w:rsidP="00AD6A80">
      <w:pPr>
        <w:spacing w:line="360" w:lineRule="auto"/>
        <w:rPr>
          <w:rFonts w:ascii="Tahoma" w:hAnsi="Tahoma" w:cs="Tahoma"/>
          <w:sz w:val="20"/>
        </w:rPr>
      </w:pPr>
      <w:r w:rsidRPr="006175C6">
        <w:rPr>
          <w:rFonts w:ascii="Tahoma" w:hAnsi="Tahoma" w:cs="Tahoma"/>
          <w:sz w:val="20"/>
        </w:rPr>
        <w:t>The language of deliverables, including tables, drawings and any other attachment forming part of the deliverables, shall be English, in form acceptable to the Client and/or Consultant.</w:t>
      </w:r>
      <w:r>
        <w:rPr>
          <w:rFonts w:ascii="Tahoma" w:hAnsi="Tahoma" w:cs="Tahoma"/>
          <w:sz w:val="20"/>
        </w:rPr>
        <w:t xml:space="preserve"> </w:t>
      </w:r>
    </w:p>
    <w:p w:rsidR="00AD6A80" w:rsidRPr="000C03DD" w:rsidRDefault="00AD6A80" w:rsidP="00AD6A80">
      <w:pPr>
        <w:pStyle w:val="GIBEII-TIT1"/>
        <w:rPr>
          <w:lang w:val="it-IT"/>
        </w:rPr>
      </w:pPr>
      <w:bookmarkStart w:id="26" w:name="_Toc458076252"/>
      <w:r>
        <w:rPr>
          <w:lang w:val="it-IT"/>
        </w:rPr>
        <w:t>DRILLING OPERATIONS</w:t>
      </w:r>
      <w:bookmarkEnd w:id="26"/>
    </w:p>
    <w:p w:rsidR="00AD6A80" w:rsidRPr="00090741" w:rsidRDefault="00AD6A80" w:rsidP="00AD6A80">
      <w:pPr>
        <w:pStyle w:val="StileTitolo2Tahoma"/>
      </w:pPr>
      <w:bookmarkStart w:id="27" w:name="_Toc458076253"/>
      <w:r>
        <w:t>Description</w:t>
      </w:r>
      <w:bookmarkEnd w:id="27"/>
      <w:r>
        <w:t xml:space="preserve"> </w:t>
      </w:r>
    </w:p>
    <w:p w:rsidR="00AD6A80" w:rsidRPr="00111721" w:rsidRDefault="00AD6A80" w:rsidP="00AD6A80">
      <w:pPr>
        <w:spacing w:line="360" w:lineRule="auto"/>
        <w:rPr>
          <w:rFonts w:ascii="Tahoma" w:hAnsi="Tahoma" w:cs="Tahoma"/>
          <w:sz w:val="20"/>
        </w:rPr>
      </w:pPr>
      <w:r w:rsidRPr="00111721">
        <w:rPr>
          <w:rFonts w:ascii="Tahoma" w:hAnsi="Tahoma" w:cs="Tahoma"/>
          <w:sz w:val="20"/>
        </w:rPr>
        <w:t>The work involves drilling thorough the following soil and rock material:</w:t>
      </w:r>
    </w:p>
    <w:p w:rsidR="00AD6A80" w:rsidRPr="004B4659" w:rsidRDefault="00AD6A80" w:rsidP="001B6A5D">
      <w:pPr>
        <w:pStyle w:val="ListParagraph"/>
        <w:numPr>
          <w:ilvl w:val="0"/>
          <w:numId w:val="57"/>
        </w:numPr>
        <w:spacing w:line="360" w:lineRule="auto"/>
        <w:rPr>
          <w:rFonts w:ascii="Tahoma" w:hAnsi="Tahoma" w:cs="Tahoma"/>
          <w:sz w:val="20"/>
          <w:lang w:val="it-IT"/>
        </w:rPr>
      </w:pPr>
      <w:r w:rsidRPr="004B4659">
        <w:rPr>
          <w:rFonts w:ascii="Tahoma" w:hAnsi="Tahoma" w:cs="Tahoma"/>
          <w:sz w:val="20"/>
          <w:lang w:val="it-IT"/>
        </w:rPr>
        <w:t>ALLUVIAL SOIL</w:t>
      </w:r>
    </w:p>
    <w:p w:rsidR="00AD6A80" w:rsidRPr="004B4659" w:rsidRDefault="00AD6A80" w:rsidP="001B6A5D">
      <w:pPr>
        <w:pStyle w:val="ListParagraph"/>
        <w:numPr>
          <w:ilvl w:val="0"/>
          <w:numId w:val="57"/>
        </w:numPr>
        <w:spacing w:line="360" w:lineRule="auto"/>
        <w:rPr>
          <w:rFonts w:ascii="Tahoma" w:hAnsi="Tahoma" w:cs="Tahoma"/>
          <w:sz w:val="20"/>
          <w:lang w:val="it-IT"/>
        </w:rPr>
      </w:pPr>
      <w:r w:rsidRPr="004B4659">
        <w:rPr>
          <w:rFonts w:ascii="Tahoma" w:hAnsi="Tahoma" w:cs="Tahoma"/>
          <w:sz w:val="20"/>
          <w:lang w:val="it-IT"/>
        </w:rPr>
        <w:t>RESIDUAL SOIL META GRANITE</w:t>
      </w:r>
    </w:p>
    <w:p w:rsidR="00AD6A80" w:rsidRPr="004B4659" w:rsidRDefault="00AD6A80" w:rsidP="001B6A5D">
      <w:pPr>
        <w:pStyle w:val="ListParagraph"/>
        <w:numPr>
          <w:ilvl w:val="0"/>
          <w:numId w:val="57"/>
        </w:numPr>
        <w:spacing w:line="360" w:lineRule="auto"/>
        <w:rPr>
          <w:rFonts w:ascii="Tahoma" w:hAnsi="Tahoma" w:cs="Tahoma"/>
          <w:sz w:val="20"/>
          <w:lang w:val="it-IT"/>
        </w:rPr>
      </w:pPr>
      <w:r w:rsidRPr="004B4659">
        <w:rPr>
          <w:rFonts w:ascii="Tahoma" w:hAnsi="Tahoma" w:cs="Tahoma"/>
          <w:sz w:val="20"/>
          <w:lang w:val="it-IT"/>
        </w:rPr>
        <w:t>RESIDUAL SOIL META GRANODIORITE</w:t>
      </w:r>
    </w:p>
    <w:p w:rsidR="00AD6A80" w:rsidRPr="004B4659" w:rsidRDefault="00AD6A80" w:rsidP="001B6A5D">
      <w:pPr>
        <w:pStyle w:val="ListParagraph"/>
        <w:numPr>
          <w:ilvl w:val="0"/>
          <w:numId w:val="57"/>
        </w:numPr>
        <w:spacing w:line="360" w:lineRule="auto"/>
        <w:rPr>
          <w:rFonts w:ascii="Tahoma" w:hAnsi="Tahoma" w:cs="Tahoma"/>
          <w:sz w:val="20"/>
          <w:lang w:val="it-IT"/>
        </w:rPr>
      </w:pPr>
      <w:r w:rsidRPr="004B4659">
        <w:rPr>
          <w:rFonts w:ascii="Tahoma" w:hAnsi="Tahoma" w:cs="Tahoma"/>
          <w:sz w:val="20"/>
          <w:lang w:val="it-IT"/>
        </w:rPr>
        <w:t>META GRANITE</w:t>
      </w:r>
    </w:p>
    <w:p w:rsidR="00AD6A80" w:rsidRPr="004B4659" w:rsidRDefault="00AD6A80" w:rsidP="001B6A5D">
      <w:pPr>
        <w:pStyle w:val="ListParagraph"/>
        <w:numPr>
          <w:ilvl w:val="0"/>
          <w:numId w:val="57"/>
        </w:numPr>
        <w:spacing w:line="360" w:lineRule="auto"/>
        <w:rPr>
          <w:rFonts w:ascii="Tahoma" w:hAnsi="Tahoma" w:cs="Tahoma"/>
          <w:sz w:val="20"/>
          <w:lang w:val="it-IT"/>
        </w:rPr>
      </w:pPr>
      <w:r w:rsidRPr="004B4659">
        <w:rPr>
          <w:rFonts w:ascii="Tahoma" w:hAnsi="Tahoma" w:cs="Tahoma"/>
          <w:sz w:val="20"/>
          <w:lang w:val="it-IT"/>
        </w:rPr>
        <w:t>META GRANODIORITE</w:t>
      </w:r>
    </w:p>
    <w:p w:rsidR="00AD6A80" w:rsidRPr="004B4659" w:rsidRDefault="00AD6A80" w:rsidP="00AD6A80">
      <w:pPr>
        <w:spacing w:line="360" w:lineRule="auto"/>
        <w:rPr>
          <w:rFonts w:ascii="Tahoma" w:hAnsi="Tahoma" w:cs="Tahoma"/>
          <w:sz w:val="20"/>
          <w:lang w:val="it-IT"/>
        </w:rPr>
      </w:pPr>
    </w:p>
    <w:p w:rsidR="00AD6A80" w:rsidRPr="00D50A3C" w:rsidRDefault="00AD6A80" w:rsidP="00AD6A80">
      <w:pPr>
        <w:spacing w:line="360" w:lineRule="auto"/>
        <w:rPr>
          <w:rFonts w:ascii="Tahoma" w:hAnsi="Tahoma" w:cs="Tahoma"/>
          <w:sz w:val="20"/>
        </w:rPr>
      </w:pPr>
      <w:r w:rsidRPr="00D50A3C">
        <w:rPr>
          <w:rFonts w:ascii="Tahoma" w:hAnsi="Tahoma" w:cs="Tahoma"/>
          <w:sz w:val="20"/>
        </w:rPr>
        <w:t xml:space="preserve">The investigation </w:t>
      </w:r>
      <w:proofErr w:type="spellStart"/>
      <w:r w:rsidRPr="00D50A3C">
        <w:rPr>
          <w:rFonts w:ascii="Tahoma" w:hAnsi="Tahoma" w:cs="Tahoma"/>
          <w:sz w:val="20"/>
        </w:rPr>
        <w:t>programme</w:t>
      </w:r>
      <w:proofErr w:type="spellEnd"/>
      <w:r w:rsidRPr="00D50A3C">
        <w:rPr>
          <w:rFonts w:ascii="Tahoma" w:hAnsi="Tahoma" w:cs="Tahoma"/>
          <w:sz w:val="20"/>
        </w:rPr>
        <w:t xml:space="preserve"> envisages vertical core drilling </w:t>
      </w:r>
      <w:r w:rsidRPr="009010E8">
        <w:rPr>
          <w:rFonts w:ascii="Tahoma" w:hAnsi="Tahoma" w:cs="Tahoma"/>
          <w:sz w:val="20"/>
        </w:rPr>
        <w:t>to depths ranging from 20 to 120 m.</w:t>
      </w:r>
    </w:p>
    <w:p w:rsidR="00AD6A80" w:rsidRPr="009F6F0D" w:rsidRDefault="00AD6A80" w:rsidP="00AD6A80">
      <w:pPr>
        <w:pStyle w:val="StileTitolo2Tahoma"/>
        <w:rPr>
          <w:highlight w:val="yellow"/>
        </w:rPr>
      </w:pPr>
      <w:bookmarkStart w:id="28" w:name="_Toc458076254"/>
      <w:r w:rsidRPr="009F6F0D">
        <w:rPr>
          <w:highlight w:val="yellow"/>
        </w:rPr>
        <w:t>Equipment and Materials</w:t>
      </w:r>
      <w:bookmarkEnd w:id="28"/>
    </w:p>
    <w:p w:rsidR="00AD6A80" w:rsidRPr="00057677" w:rsidRDefault="00AD6A80" w:rsidP="00AD6A80">
      <w:pPr>
        <w:spacing w:line="360" w:lineRule="auto"/>
        <w:rPr>
          <w:rFonts w:ascii="Tahoma" w:hAnsi="Tahoma" w:cs="Tahoma"/>
          <w:sz w:val="20"/>
        </w:rPr>
      </w:pPr>
      <w:r w:rsidRPr="00057677">
        <w:rPr>
          <w:rFonts w:ascii="Tahoma" w:hAnsi="Tahoma" w:cs="Tahoma"/>
          <w:sz w:val="20"/>
        </w:rPr>
        <w:t>At the start of the works, the Contractor shall have</w:t>
      </w:r>
      <w:r>
        <w:rPr>
          <w:rFonts w:ascii="Tahoma" w:hAnsi="Tahoma" w:cs="Tahoma"/>
          <w:sz w:val="20"/>
        </w:rPr>
        <w:t xml:space="preserve"> </w:t>
      </w:r>
      <w:r w:rsidRPr="00057677">
        <w:rPr>
          <w:rFonts w:ascii="Tahoma" w:hAnsi="Tahoma" w:cs="Tahoma"/>
          <w:sz w:val="20"/>
        </w:rPr>
        <w:t xml:space="preserve">a sufficient number of </w:t>
      </w:r>
      <w:r>
        <w:rPr>
          <w:rFonts w:ascii="Tahoma" w:hAnsi="Tahoma" w:cs="Tahoma"/>
          <w:sz w:val="20"/>
        </w:rPr>
        <w:t xml:space="preserve">rotary drilling </w:t>
      </w:r>
      <w:r w:rsidRPr="00057677">
        <w:rPr>
          <w:rFonts w:ascii="Tahoma" w:hAnsi="Tahoma" w:cs="Tahoma"/>
          <w:sz w:val="20"/>
        </w:rPr>
        <w:t>rigs on site</w:t>
      </w:r>
      <w:r>
        <w:rPr>
          <w:rFonts w:ascii="Tahoma" w:hAnsi="Tahoma" w:cs="Tahoma"/>
          <w:sz w:val="20"/>
        </w:rPr>
        <w:t>s</w:t>
      </w:r>
      <w:r w:rsidRPr="00057677">
        <w:rPr>
          <w:rFonts w:ascii="Tahoma" w:hAnsi="Tahoma" w:cs="Tahoma"/>
          <w:sz w:val="20"/>
        </w:rPr>
        <w:t>, ancillary equipment and</w:t>
      </w:r>
      <w:r>
        <w:rPr>
          <w:rFonts w:ascii="Tahoma" w:hAnsi="Tahoma" w:cs="Tahoma"/>
          <w:sz w:val="20"/>
        </w:rPr>
        <w:t xml:space="preserve"> </w:t>
      </w:r>
      <w:r w:rsidRPr="00057677">
        <w:rPr>
          <w:rFonts w:ascii="Tahoma" w:hAnsi="Tahoma" w:cs="Tahoma"/>
          <w:sz w:val="20"/>
        </w:rPr>
        <w:t xml:space="preserve">crews </w:t>
      </w:r>
      <w:r>
        <w:rPr>
          <w:rFonts w:ascii="Tahoma" w:hAnsi="Tahoma" w:cs="Tahoma"/>
          <w:sz w:val="20"/>
        </w:rPr>
        <w:t xml:space="preserve">in order </w:t>
      </w:r>
      <w:r w:rsidRPr="00057677">
        <w:rPr>
          <w:rFonts w:ascii="Tahoma" w:hAnsi="Tahoma" w:cs="Tahoma"/>
          <w:sz w:val="20"/>
        </w:rPr>
        <w:t xml:space="preserve">to execute all works required </w:t>
      </w:r>
      <w:r>
        <w:rPr>
          <w:rFonts w:ascii="Tahoma" w:hAnsi="Tahoma" w:cs="Tahoma"/>
          <w:sz w:val="20"/>
        </w:rPr>
        <w:t xml:space="preserve">AS </w:t>
      </w:r>
      <w:r w:rsidRPr="00057677">
        <w:rPr>
          <w:rFonts w:ascii="Tahoma" w:hAnsi="Tahoma" w:cs="Tahoma"/>
          <w:sz w:val="20"/>
        </w:rPr>
        <w:t>per these specifications. The amount and type of equipment shall be</w:t>
      </w:r>
      <w:r>
        <w:rPr>
          <w:rFonts w:ascii="Tahoma" w:hAnsi="Tahoma" w:cs="Tahoma"/>
          <w:sz w:val="20"/>
        </w:rPr>
        <w:t xml:space="preserve"> </w:t>
      </w:r>
      <w:r w:rsidRPr="00057677">
        <w:rPr>
          <w:rFonts w:ascii="Tahoma" w:hAnsi="Tahoma" w:cs="Tahoma"/>
          <w:sz w:val="20"/>
        </w:rPr>
        <w:t>appropriate for the depth and diameter of the proposed boreholes, as well as the type of soil and rock expected</w:t>
      </w:r>
      <w:r>
        <w:rPr>
          <w:rFonts w:ascii="Tahoma" w:hAnsi="Tahoma" w:cs="Tahoma"/>
          <w:sz w:val="20"/>
        </w:rPr>
        <w:t xml:space="preserve"> </w:t>
      </w:r>
      <w:r w:rsidRPr="00057677">
        <w:rPr>
          <w:rFonts w:ascii="Tahoma" w:hAnsi="Tahoma" w:cs="Tahoma"/>
          <w:sz w:val="20"/>
        </w:rPr>
        <w:t>according to the given specifications.</w:t>
      </w:r>
    </w:p>
    <w:p w:rsidR="00AD6A80" w:rsidRDefault="00AD6A80" w:rsidP="00AD6A80">
      <w:pPr>
        <w:spacing w:line="360" w:lineRule="auto"/>
        <w:rPr>
          <w:rFonts w:ascii="Tahoma" w:hAnsi="Tahoma" w:cs="Tahoma"/>
          <w:sz w:val="20"/>
        </w:rPr>
      </w:pPr>
      <w:r w:rsidRPr="00AB4B3C">
        <w:rPr>
          <w:rFonts w:ascii="Tahoma" w:hAnsi="Tahoma" w:cs="Tahoma"/>
          <w:sz w:val="20"/>
        </w:rPr>
        <w:t>All drilling equipment and accessories shall comply with the requirements of internationally recognized standards</w:t>
      </w:r>
      <w:r>
        <w:rPr>
          <w:rFonts w:ascii="Tahoma" w:hAnsi="Tahoma" w:cs="Tahoma"/>
          <w:sz w:val="20"/>
        </w:rPr>
        <w:t xml:space="preserve"> </w:t>
      </w:r>
      <w:r w:rsidRPr="00AB4B3C">
        <w:rPr>
          <w:rFonts w:ascii="Tahoma" w:hAnsi="Tahoma" w:cs="Tahoma"/>
          <w:sz w:val="20"/>
        </w:rPr>
        <w:t>and possess the required capacities to obtain the maximum recovery of high quality cores in the anticipated</w:t>
      </w:r>
      <w:r>
        <w:rPr>
          <w:rFonts w:ascii="Tahoma" w:hAnsi="Tahoma" w:cs="Tahoma"/>
          <w:sz w:val="20"/>
        </w:rPr>
        <w:t xml:space="preserve"> </w:t>
      </w:r>
      <w:r w:rsidRPr="00AB4B3C">
        <w:rPr>
          <w:rFonts w:ascii="Tahoma" w:hAnsi="Tahoma" w:cs="Tahoma"/>
          <w:sz w:val="20"/>
        </w:rPr>
        <w:t>soils and rocks.</w:t>
      </w:r>
    </w:p>
    <w:p w:rsidR="00AD6A80" w:rsidRDefault="00AD6A80" w:rsidP="00AD6A80">
      <w:pPr>
        <w:spacing w:line="360" w:lineRule="auto"/>
        <w:rPr>
          <w:rFonts w:ascii="Tahoma" w:hAnsi="Tahoma" w:cs="Tahoma"/>
          <w:sz w:val="20"/>
        </w:rPr>
      </w:pPr>
    </w:p>
    <w:p w:rsidR="00AD6A80" w:rsidRPr="00AB4B3C" w:rsidRDefault="00AD6A80" w:rsidP="00AD6A80">
      <w:pPr>
        <w:spacing w:line="360" w:lineRule="auto"/>
        <w:rPr>
          <w:rFonts w:ascii="Tahoma" w:hAnsi="Tahoma" w:cs="Tahoma"/>
          <w:sz w:val="20"/>
        </w:rPr>
      </w:pPr>
      <w:r w:rsidRPr="00AB4B3C">
        <w:rPr>
          <w:rFonts w:ascii="Tahoma" w:hAnsi="Tahoma" w:cs="Tahoma"/>
          <w:sz w:val="20"/>
        </w:rPr>
        <w:t>All equipment shall be well maintained at all times and suitable for the specified work.</w:t>
      </w:r>
    </w:p>
    <w:p w:rsidR="00AD6A80" w:rsidRPr="00AB4B3C" w:rsidRDefault="00AD6A80" w:rsidP="00AD6A80">
      <w:pPr>
        <w:spacing w:line="360" w:lineRule="auto"/>
        <w:rPr>
          <w:rFonts w:ascii="Tahoma" w:hAnsi="Tahoma" w:cs="Tahoma"/>
          <w:sz w:val="20"/>
        </w:rPr>
      </w:pPr>
      <w:r w:rsidRPr="00AB4B3C">
        <w:rPr>
          <w:rFonts w:ascii="Tahoma" w:hAnsi="Tahoma" w:cs="Tahoma"/>
          <w:sz w:val="20"/>
        </w:rPr>
        <w:lastRenderedPageBreak/>
        <w:t>All machines shall be adjustable in a sufficiently wide range of rotational speeds between 0 and 500 rpm, and</w:t>
      </w:r>
      <w:r>
        <w:rPr>
          <w:rFonts w:ascii="Tahoma" w:hAnsi="Tahoma" w:cs="Tahoma"/>
          <w:sz w:val="20"/>
        </w:rPr>
        <w:t xml:space="preserve"> </w:t>
      </w:r>
      <w:r w:rsidRPr="00AB4B3C">
        <w:rPr>
          <w:rFonts w:ascii="Tahoma" w:hAnsi="Tahoma" w:cs="Tahoma"/>
          <w:sz w:val="20"/>
        </w:rPr>
        <w:t>shall allow easy and smooth speed adjustment in order to operate in any rock or soil formation in the optimal</w:t>
      </w:r>
      <w:r>
        <w:rPr>
          <w:rFonts w:ascii="Tahoma" w:hAnsi="Tahoma" w:cs="Tahoma"/>
          <w:sz w:val="20"/>
        </w:rPr>
        <w:t xml:space="preserve"> </w:t>
      </w:r>
      <w:r w:rsidRPr="00AB4B3C">
        <w:rPr>
          <w:rFonts w:ascii="Tahoma" w:hAnsi="Tahoma" w:cs="Tahoma"/>
          <w:sz w:val="20"/>
        </w:rPr>
        <w:t>range. Indicators for drilling pressure and proper control on the drill bit are required.</w:t>
      </w:r>
    </w:p>
    <w:p w:rsidR="00AD6A80" w:rsidRPr="00AB4B3C" w:rsidRDefault="00AD6A80" w:rsidP="00AD6A80">
      <w:pPr>
        <w:spacing w:line="360" w:lineRule="auto"/>
        <w:rPr>
          <w:rFonts w:ascii="Tahoma" w:hAnsi="Tahoma" w:cs="Tahoma"/>
          <w:sz w:val="20"/>
        </w:rPr>
      </w:pPr>
      <w:r w:rsidRPr="00AB4B3C">
        <w:rPr>
          <w:rFonts w:ascii="Tahoma" w:hAnsi="Tahoma" w:cs="Tahoma"/>
          <w:sz w:val="20"/>
        </w:rPr>
        <w:t>Sufficient water supply for drilling and water tests (Falling Head and Water Pressure tests) must be provided.</w:t>
      </w:r>
    </w:p>
    <w:p w:rsidR="00AD6A80" w:rsidRPr="00AB4B3C" w:rsidRDefault="00AD6A80" w:rsidP="00AD6A80">
      <w:pPr>
        <w:spacing w:line="360" w:lineRule="auto"/>
        <w:rPr>
          <w:rFonts w:ascii="Tahoma" w:hAnsi="Tahoma" w:cs="Tahoma"/>
          <w:sz w:val="20"/>
        </w:rPr>
      </w:pPr>
      <w:r w:rsidRPr="00AB4B3C">
        <w:rPr>
          <w:rFonts w:ascii="Tahoma" w:hAnsi="Tahoma" w:cs="Tahoma"/>
          <w:sz w:val="20"/>
        </w:rPr>
        <w:t>A minimum of two (2) pumps and a barrel for water storage will be necessary for each rig.</w:t>
      </w:r>
    </w:p>
    <w:p w:rsidR="00AD6A80" w:rsidRPr="00AB4B3C" w:rsidRDefault="00AD6A80" w:rsidP="00AD6A80">
      <w:pPr>
        <w:spacing w:line="360" w:lineRule="auto"/>
        <w:rPr>
          <w:rFonts w:ascii="Tahoma" w:hAnsi="Tahoma" w:cs="Tahoma"/>
          <w:sz w:val="20"/>
        </w:rPr>
      </w:pPr>
      <w:r w:rsidRPr="00AB4B3C">
        <w:rPr>
          <w:rFonts w:ascii="Tahoma" w:hAnsi="Tahoma" w:cs="Tahoma"/>
          <w:sz w:val="20"/>
        </w:rPr>
        <w:t>The Contractor shall have available at all times at the job site all materials and supplies, fuels and lubricants,</w:t>
      </w:r>
      <w:r>
        <w:rPr>
          <w:rFonts w:ascii="Tahoma" w:hAnsi="Tahoma" w:cs="Tahoma"/>
          <w:sz w:val="20"/>
        </w:rPr>
        <w:t xml:space="preserve"> </w:t>
      </w:r>
      <w:r w:rsidRPr="00AB4B3C">
        <w:rPr>
          <w:rFonts w:ascii="Tahoma" w:hAnsi="Tahoma" w:cs="Tahoma"/>
          <w:sz w:val="20"/>
        </w:rPr>
        <w:t>core boxes and the like required to sustain the drilling operations to ensure timely execution of the work.</w:t>
      </w:r>
    </w:p>
    <w:p w:rsidR="00AD6A80" w:rsidRDefault="00AD6A80" w:rsidP="00AD6A80">
      <w:pPr>
        <w:spacing w:line="360" w:lineRule="auto"/>
        <w:rPr>
          <w:rFonts w:ascii="Tahoma" w:hAnsi="Tahoma" w:cs="Tahoma"/>
          <w:sz w:val="20"/>
        </w:rPr>
      </w:pPr>
    </w:p>
    <w:p w:rsidR="00AD6A80" w:rsidRPr="006C0F39" w:rsidRDefault="00AD6A80" w:rsidP="00AD6A80">
      <w:pPr>
        <w:spacing w:line="360" w:lineRule="auto"/>
        <w:rPr>
          <w:rFonts w:ascii="Tahoma" w:hAnsi="Tahoma" w:cs="Tahoma"/>
          <w:sz w:val="20"/>
        </w:rPr>
      </w:pPr>
      <w:r w:rsidRPr="006C0F39">
        <w:rPr>
          <w:rFonts w:ascii="Tahoma" w:hAnsi="Tahoma" w:cs="Tahoma"/>
          <w:sz w:val="20"/>
        </w:rPr>
        <w:t>The Contractor’s equipment, ancillary devices and accessories at the site shall include but not be limited to the</w:t>
      </w:r>
      <w:r>
        <w:rPr>
          <w:rFonts w:ascii="Tahoma" w:hAnsi="Tahoma" w:cs="Tahoma"/>
          <w:sz w:val="20"/>
        </w:rPr>
        <w:t xml:space="preserve"> </w:t>
      </w:r>
      <w:r w:rsidRPr="006C0F39">
        <w:rPr>
          <w:rFonts w:ascii="Tahoma" w:hAnsi="Tahoma" w:cs="Tahoma"/>
          <w:sz w:val="20"/>
        </w:rPr>
        <w:t>following:</w:t>
      </w:r>
    </w:p>
    <w:p w:rsidR="00AD6A80" w:rsidRPr="006C0F39" w:rsidRDefault="00AD6A80" w:rsidP="001B6A5D">
      <w:pPr>
        <w:pStyle w:val="ListParagraph"/>
        <w:numPr>
          <w:ilvl w:val="0"/>
          <w:numId w:val="58"/>
        </w:numPr>
        <w:spacing w:line="360" w:lineRule="auto"/>
        <w:rPr>
          <w:rFonts w:ascii="Tahoma" w:hAnsi="Tahoma" w:cs="Tahoma"/>
          <w:sz w:val="20"/>
        </w:rPr>
      </w:pPr>
      <w:r w:rsidRPr="006C0F39">
        <w:rPr>
          <w:rFonts w:ascii="Tahoma" w:hAnsi="Tahoma" w:cs="Tahoma"/>
          <w:sz w:val="20"/>
        </w:rPr>
        <w:t>The drilling machines shall be equipped with suitable indicators for drilling pressure and torque; transmission gears capable for adjusting the spindle rotating speeds between 0 and 500 rpm continuously; suitable conventional single and double core barrels; suitable diameter drill rods, diamond drill bits for all kinds of rock and soil found at the job site; casing pipes; and equipment or special devices and spare parts to deal promptly with routine incidents or accidents.</w:t>
      </w:r>
    </w:p>
    <w:p w:rsidR="00AD6A80" w:rsidRPr="006C0F39" w:rsidRDefault="00AD6A80" w:rsidP="001B6A5D">
      <w:pPr>
        <w:pStyle w:val="ListParagraph"/>
        <w:numPr>
          <w:ilvl w:val="0"/>
          <w:numId w:val="58"/>
        </w:numPr>
        <w:spacing w:line="360" w:lineRule="auto"/>
        <w:rPr>
          <w:rFonts w:ascii="Tahoma" w:hAnsi="Tahoma" w:cs="Tahoma"/>
          <w:sz w:val="20"/>
        </w:rPr>
      </w:pPr>
      <w:r w:rsidRPr="006C0F39">
        <w:rPr>
          <w:rFonts w:ascii="Tahoma" w:hAnsi="Tahoma" w:cs="Tahoma"/>
          <w:sz w:val="20"/>
        </w:rPr>
        <w:t xml:space="preserve">Any other facilities such as ropes, winches, skids and special towing means, which may be required for safe access of equipment to locations not directly accessible by normal </w:t>
      </w:r>
      <w:r>
        <w:rPr>
          <w:rFonts w:ascii="Tahoma" w:hAnsi="Tahoma" w:cs="Tahoma"/>
          <w:sz w:val="20"/>
        </w:rPr>
        <w:t xml:space="preserve">access </w:t>
      </w:r>
      <w:r w:rsidRPr="006C0F39">
        <w:rPr>
          <w:rFonts w:ascii="Tahoma" w:hAnsi="Tahoma" w:cs="Tahoma"/>
          <w:sz w:val="20"/>
        </w:rPr>
        <w:t>roads.</w:t>
      </w:r>
    </w:p>
    <w:p w:rsidR="00AD6A80" w:rsidRPr="006C0F39" w:rsidRDefault="00AD6A80" w:rsidP="001B6A5D">
      <w:pPr>
        <w:pStyle w:val="ListParagraph"/>
        <w:numPr>
          <w:ilvl w:val="0"/>
          <w:numId w:val="58"/>
        </w:numPr>
        <w:spacing w:line="360" w:lineRule="auto"/>
        <w:rPr>
          <w:rFonts w:ascii="Tahoma" w:hAnsi="Tahoma" w:cs="Tahoma"/>
          <w:sz w:val="20"/>
        </w:rPr>
      </w:pPr>
      <w:r w:rsidRPr="006C0F39">
        <w:rPr>
          <w:rFonts w:ascii="Tahoma" w:hAnsi="Tahoma" w:cs="Tahoma"/>
          <w:sz w:val="20"/>
        </w:rPr>
        <w:t xml:space="preserve">Pumps for providing flush water with a minimum output of 150 </w:t>
      </w:r>
      <w:proofErr w:type="spellStart"/>
      <w:r w:rsidRPr="006C0F39">
        <w:rPr>
          <w:rFonts w:ascii="Tahoma" w:hAnsi="Tahoma" w:cs="Tahoma"/>
          <w:sz w:val="20"/>
        </w:rPr>
        <w:t>litres</w:t>
      </w:r>
      <w:proofErr w:type="spellEnd"/>
      <w:r w:rsidRPr="006C0F39">
        <w:rPr>
          <w:rFonts w:ascii="Tahoma" w:hAnsi="Tahoma" w:cs="Tahoma"/>
          <w:sz w:val="20"/>
        </w:rPr>
        <w:t xml:space="preserve"> per minute. In addition, a sufficient number of high head supply pumps has to be supplied for bridging differences of elevation.</w:t>
      </w:r>
    </w:p>
    <w:p w:rsidR="00AD6A80" w:rsidRPr="006C0F39" w:rsidRDefault="00AD6A80" w:rsidP="001B6A5D">
      <w:pPr>
        <w:pStyle w:val="ListParagraph"/>
        <w:numPr>
          <w:ilvl w:val="0"/>
          <w:numId w:val="58"/>
        </w:numPr>
        <w:spacing w:line="360" w:lineRule="auto"/>
        <w:rPr>
          <w:rFonts w:ascii="Tahoma" w:hAnsi="Tahoma" w:cs="Tahoma"/>
          <w:sz w:val="20"/>
        </w:rPr>
      </w:pPr>
      <w:r w:rsidRPr="006C0F39">
        <w:rPr>
          <w:rFonts w:ascii="Tahoma" w:hAnsi="Tahoma" w:cs="Tahoma"/>
          <w:sz w:val="20"/>
        </w:rPr>
        <w:t>Flushing and cutting tools (fishing bell tap, core tap, etc.) shall be provided.</w:t>
      </w:r>
    </w:p>
    <w:p w:rsidR="00AD6A80" w:rsidRPr="006C0F39" w:rsidRDefault="00AD6A80" w:rsidP="001B6A5D">
      <w:pPr>
        <w:pStyle w:val="ListParagraph"/>
        <w:numPr>
          <w:ilvl w:val="0"/>
          <w:numId w:val="58"/>
        </w:numPr>
        <w:spacing w:line="360" w:lineRule="auto"/>
        <w:rPr>
          <w:rFonts w:ascii="Tahoma" w:hAnsi="Tahoma" w:cs="Tahoma"/>
          <w:sz w:val="20"/>
        </w:rPr>
      </w:pPr>
      <w:r w:rsidRPr="006C0F39">
        <w:rPr>
          <w:rFonts w:ascii="Tahoma" w:hAnsi="Tahoma" w:cs="Tahoma"/>
          <w:sz w:val="20"/>
        </w:rPr>
        <w:t>Electrical water table gauges.</w:t>
      </w:r>
    </w:p>
    <w:p w:rsidR="00AD6A80" w:rsidRPr="006C0F39" w:rsidRDefault="00AD6A80" w:rsidP="001B6A5D">
      <w:pPr>
        <w:pStyle w:val="ListParagraph"/>
        <w:numPr>
          <w:ilvl w:val="0"/>
          <w:numId w:val="58"/>
        </w:numPr>
        <w:spacing w:line="360" w:lineRule="auto"/>
        <w:rPr>
          <w:rFonts w:ascii="Tahoma" w:hAnsi="Tahoma" w:cs="Tahoma"/>
          <w:sz w:val="20"/>
        </w:rPr>
      </w:pPr>
      <w:r w:rsidRPr="006C0F39">
        <w:rPr>
          <w:rFonts w:ascii="Tahoma" w:hAnsi="Tahoma" w:cs="Tahoma"/>
          <w:sz w:val="20"/>
        </w:rPr>
        <w:t xml:space="preserve">Sufficient number of </w:t>
      </w:r>
      <w:r>
        <w:rPr>
          <w:rFonts w:ascii="Tahoma" w:hAnsi="Tahoma" w:cs="Tahoma"/>
          <w:sz w:val="20"/>
        </w:rPr>
        <w:t>pipes</w:t>
      </w:r>
      <w:r w:rsidRPr="006C0F39">
        <w:rPr>
          <w:rFonts w:ascii="Tahoma" w:hAnsi="Tahoma" w:cs="Tahoma"/>
          <w:sz w:val="20"/>
        </w:rPr>
        <w:t>, casings and bits for various borehole diameters shall be provided at the project site to avoid delays.</w:t>
      </w:r>
    </w:p>
    <w:p w:rsidR="00AD6A80" w:rsidRPr="00090741" w:rsidRDefault="00AD6A80" w:rsidP="00AD6A80">
      <w:pPr>
        <w:pStyle w:val="StileTitolo2Tahoma"/>
      </w:pPr>
      <w:bookmarkStart w:id="29" w:name="_Toc458076255"/>
      <w:r>
        <w:t>Core recovery</w:t>
      </w:r>
      <w:bookmarkEnd w:id="29"/>
    </w:p>
    <w:p w:rsidR="00AD6A80" w:rsidRPr="00126429" w:rsidRDefault="00AD6A80" w:rsidP="00AD6A80">
      <w:pPr>
        <w:spacing w:line="360" w:lineRule="auto"/>
        <w:rPr>
          <w:rFonts w:ascii="Tahoma" w:hAnsi="Tahoma" w:cs="Tahoma"/>
          <w:sz w:val="20"/>
        </w:rPr>
      </w:pPr>
      <w:r w:rsidRPr="00126429">
        <w:rPr>
          <w:rFonts w:ascii="Tahoma" w:hAnsi="Tahoma" w:cs="Tahoma"/>
          <w:sz w:val="20"/>
        </w:rPr>
        <w:t>Continuous core recovery shall be carried out in all boreholes as shown in the annexed drawings and in the</w:t>
      </w:r>
      <w:r>
        <w:rPr>
          <w:rFonts w:ascii="Tahoma" w:hAnsi="Tahoma" w:cs="Tahoma"/>
          <w:sz w:val="20"/>
        </w:rPr>
        <w:t xml:space="preserve"> Bill of Quantities</w:t>
      </w:r>
      <w:r w:rsidRPr="00126429">
        <w:rPr>
          <w:rFonts w:ascii="Tahoma" w:hAnsi="Tahoma" w:cs="Tahoma"/>
          <w:sz w:val="20"/>
        </w:rPr>
        <w:t>.</w:t>
      </w:r>
    </w:p>
    <w:p w:rsidR="00AD6A80" w:rsidRPr="00126429" w:rsidRDefault="00AD6A80" w:rsidP="00AD6A80">
      <w:pPr>
        <w:spacing w:line="360" w:lineRule="auto"/>
        <w:rPr>
          <w:rFonts w:ascii="Tahoma" w:hAnsi="Tahoma" w:cs="Tahoma"/>
          <w:sz w:val="20"/>
        </w:rPr>
      </w:pPr>
      <w:r w:rsidRPr="00126429">
        <w:rPr>
          <w:rFonts w:ascii="Tahoma" w:hAnsi="Tahoma" w:cs="Tahoma"/>
          <w:sz w:val="20"/>
        </w:rPr>
        <w:t>Core recovery shall in general be between ninety (90%) and one hundred (100%) percent.</w:t>
      </w:r>
    </w:p>
    <w:p w:rsidR="00AD6A80" w:rsidRPr="00126429" w:rsidRDefault="00AD6A80" w:rsidP="00AD6A80">
      <w:pPr>
        <w:spacing w:line="360" w:lineRule="auto"/>
        <w:rPr>
          <w:rFonts w:ascii="Tahoma" w:hAnsi="Tahoma" w:cs="Tahoma"/>
          <w:sz w:val="20"/>
        </w:rPr>
      </w:pPr>
      <w:r w:rsidRPr="00126429">
        <w:rPr>
          <w:rFonts w:ascii="Tahoma" w:hAnsi="Tahoma" w:cs="Tahoma"/>
          <w:sz w:val="20"/>
        </w:rPr>
        <w:t xml:space="preserve">The Contractor shall use the </w:t>
      </w:r>
      <w:r>
        <w:rPr>
          <w:rFonts w:ascii="Tahoma" w:hAnsi="Tahoma" w:cs="Tahoma"/>
          <w:sz w:val="20"/>
        </w:rPr>
        <w:t xml:space="preserve">double </w:t>
      </w:r>
      <w:r w:rsidRPr="00126429">
        <w:rPr>
          <w:rFonts w:ascii="Tahoma" w:hAnsi="Tahoma" w:cs="Tahoma"/>
          <w:sz w:val="20"/>
        </w:rPr>
        <w:t>core barrel equipment for core recovery drillings.</w:t>
      </w:r>
    </w:p>
    <w:p w:rsidR="00AD6A80" w:rsidRPr="00126429" w:rsidRDefault="00AD6A80" w:rsidP="00AD6A80">
      <w:pPr>
        <w:spacing w:line="360" w:lineRule="auto"/>
        <w:rPr>
          <w:rFonts w:ascii="Tahoma" w:hAnsi="Tahoma" w:cs="Tahoma"/>
          <w:sz w:val="20"/>
        </w:rPr>
      </w:pPr>
      <w:r w:rsidRPr="00126429">
        <w:rPr>
          <w:rFonts w:ascii="Tahoma" w:hAnsi="Tahoma" w:cs="Tahoma"/>
          <w:sz w:val="20"/>
        </w:rPr>
        <w:t>The Contractor may choose the initial and intermediate diameters of each hole for his own convenience,</w:t>
      </w:r>
      <w:r>
        <w:rPr>
          <w:rFonts w:ascii="Tahoma" w:hAnsi="Tahoma" w:cs="Tahoma"/>
          <w:sz w:val="20"/>
        </w:rPr>
        <w:t xml:space="preserve"> </w:t>
      </w:r>
      <w:r w:rsidRPr="00126429">
        <w:rPr>
          <w:rFonts w:ascii="Tahoma" w:hAnsi="Tahoma" w:cs="Tahoma"/>
          <w:sz w:val="20"/>
        </w:rPr>
        <w:t xml:space="preserve">provided that he will be able to produce the minimum acceptable </w:t>
      </w:r>
      <w:proofErr w:type="gramStart"/>
      <w:r w:rsidRPr="00126429">
        <w:rPr>
          <w:rFonts w:ascii="Tahoma" w:hAnsi="Tahoma" w:cs="Tahoma"/>
          <w:sz w:val="20"/>
        </w:rPr>
        <w:t>hole</w:t>
      </w:r>
      <w:proofErr w:type="gramEnd"/>
      <w:r w:rsidRPr="00126429">
        <w:rPr>
          <w:rFonts w:ascii="Tahoma" w:hAnsi="Tahoma" w:cs="Tahoma"/>
          <w:sz w:val="20"/>
        </w:rPr>
        <w:t xml:space="preserve"> diameter of 76 mm at the anticipated</w:t>
      </w:r>
      <w:r>
        <w:rPr>
          <w:rFonts w:ascii="Tahoma" w:hAnsi="Tahoma" w:cs="Tahoma"/>
          <w:sz w:val="20"/>
        </w:rPr>
        <w:t xml:space="preserve"> </w:t>
      </w:r>
      <w:r w:rsidRPr="00126429">
        <w:rPr>
          <w:rFonts w:ascii="Tahoma" w:hAnsi="Tahoma" w:cs="Tahoma"/>
          <w:sz w:val="20"/>
        </w:rPr>
        <w:t>depth of the borehole.</w:t>
      </w:r>
    </w:p>
    <w:p w:rsidR="00AD6A80" w:rsidRPr="00126429" w:rsidRDefault="00AD6A80" w:rsidP="00AD6A80">
      <w:pPr>
        <w:spacing w:line="360" w:lineRule="auto"/>
        <w:rPr>
          <w:rFonts w:ascii="Tahoma" w:hAnsi="Tahoma" w:cs="Tahoma"/>
          <w:sz w:val="20"/>
        </w:rPr>
      </w:pPr>
      <w:r w:rsidRPr="00126429">
        <w:rPr>
          <w:rFonts w:ascii="Tahoma" w:hAnsi="Tahoma" w:cs="Tahoma"/>
          <w:sz w:val="20"/>
        </w:rPr>
        <w:lastRenderedPageBreak/>
        <w:t>The maximum length of any core run shall be 3 m but this maximum shall be reduced in any of the following</w:t>
      </w:r>
      <w:r>
        <w:rPr>
          <w:rFonts w:ascii="Tahoma" w:hAnsi="Tahoma" w:cs="Tahoma"/>
          <w:sz w:val="20"/>
        </w:rPr>
        <w:t xml:space="preserve"> </w:t>
      </w:r>
      <w:r w:rsidRPr="00126429">
        <w:rPr>
          <w:rFonts w:ascii="Tahoma" w:hAnsi="Tahoma" w:cs="Tahoma"/>
          <w:sz w:val="20"/>
        </w:rPr>
        <w:t>circumstances:</w:t>
      </w:r>
    </w:p>
    <w:p w:rsidR="00AD6A80" w:rsidRPr="004875C6" w:rsidRDefault="00AD6A80" w:rsidP="001B6A5D">
      <w:pPr>
        <w:pStyle w:val="ListParagraph"/>
        <w:numPr>
          <w:ilvl w:val="0"/>
          <w:numId w:val="59"/>
        </w:numPr>
        <w:spacing w:line="360" w:lineRule="auto"/>
        <w:rPr>
          <w:rFonts w:ascii="Tahoma" w:hAnsi="Tahoma" w:cs="Tahoma"/>
          <w:sz w:val="20"/>
        </w:rPr>
      </w:pPr>
      <w:r>
        <w:rPr>
          <w:rFonts w:ascii="Tahoma" w:hAnsi="Tahoma" w:cs="Tahoma"/>
          <w:sz w:val="20"/>
        </w:rPr>
        <w:t xml:space="preserve">If over </w:t>
      </w:r>
      <w:r w:rsidRPr="004875C6">
        <w:rPr>
          <w:rFonts w:ascii="Tahoma" w:hAnsi="Tahoma" w:cs="Tahoma"/>
          <w:sz w:val="20"/>
        </w:rPr>
        <w:t>the previous stretch of 3 m of core run the average core recovery has been less than 90 percent.</w:t>
      </w:r>
    </w:p>
    <w:p w:rsidR="00AD6A80" w:rsidRPr="004875C6" w:rsidRDefault="00AD6A80" w:rsidP="001B6A5D">
      <w:pPr>
        <w:pStyle w:val="ListParagraph"/>
        <w:numPr>
          <w:ilvl w:val="0"/>
          <w:numId w:val="59"/>
        </w:numPr>
        <w:spacing w:line="360" w:lineRule="auto"/>
        <w:rPr>
          <w:rFonts w:ascii="Tahoma" w:hAnsi="Tahoma" w:cs="Tahoma"/>
          <w:sz w:val="20"/>
        </w:rPr>
      </w:pPr>
      <w:r>
        <w:rPr>
          <w:rFonts w:ascii="Tahoma" w:hAnsi="Tahoma" w:cs="Tahoma"/>
          <w:sz w:val="20"/>
        </w:rPr>
        <w:t xml:space="preserve">If </w:t>
      </w:r>
      <w:r w:rsidRPr="004875C6">
        <w:rPr>
          <w:rFonts w:ascii="Tahoma" w:hAnsi="Tahoma" w:cs="Tahoma"/>
          <w:sz w:val="20"/>
        </w:rPr>
        <w:t>other methods of sampling or in-situ testing are required at less than 3.0 m intervals. Notwithstanding the above, the core barrel shall be removed from the drill holes as often as necessary in order to obtain the best possible core recovery. When core recovery is less than 90 percent in any core run, the next two core runs shall be reduced in length to a maximum of one (1) meter. In heavily fractured or altered zones and in soil formations, core runs shall not be more than 1 m.</w:t>
      </w:r>
    </w:p>
    <w:p w:rsidR="00AD6A80" w:rsidRPr="00090741" w:rsidRDefault="00AD6A80" w:rsidP="00AD6A80">
      <w:pPr>
        <w:pStyle w:val="StileTitolo2Tahoma"/>
      </w:pPr>
      <w:bookmarkStart w:id="30" w:name="_Toc458076256"/>
      <w:r>
        <w:t>Casing</w:t>
      </w:r>
      <w:bookmarkEnd w:id="30"/>
    </w:p>
    <w:p w:rsidR="00AD6A80" w:rsidRDefault="00AD6A80" w:rsidP="00AD6A80">
      <w:pPr>
        <w:spacing w:line="360" w:lineRule="auto"/>
        <w:rPr>
          <w:rFonts w:ascii="Tahoma" w:hAnsi="Tahoma" w:cs="Tahoma"/>
          <w:sz w:val="20"/>
        </w:rPr>
      </w:pPr>
      <w:r w:rsidRPr="00063BD0">
        <w:rPr>
          <w:rFonts w:ascii="Tahoma" w:hAnsi="Tahoma" w:cs="Tahoma"/>
          <w:sz w:val="20"/>
        </w:rPr>
        <w:t>The Contractor shall provide steel casings as required to ensure the stability of the drill hole in loose</w:t>
      </w:r>
      <w:r>
        <w:rPr>
          <w:rFonts w:ascii="Tahoma" w:hAnsi="Tahoma" w:cs="Tahoma"/>
          <w:sz w:val="20"/>
        </w:rPr>
        <w:t xml:space="preserve"> </w:t>
      </w:r>
      <w:r w:rsidRPr="00063BD0">
        <w:rPr>
          <w:rFonts w:ascii="Tahoma" w:hAnsi="Tahoma" w:cs="Tahoma"/>
          <w:sz w:val="20"/>
        </w:rPr>
        <w:t>formations. The casings shall permit the passage and operation within the borehole of all the required drilling,</w:t>
      </w:r>
      <w:r>
        <w:rPr>
          <w:rFonts w:ascii="Tahoma" w:hAnsi="Tahoma" w:cs="Tahoma"/>
          <w:sz w:val="20"/>
        </w:rPr>
        <w:t xml:space="preserve"> </w:t>
      </w:r>
      <w:r w:rsidRPr="00063BD0">
        <w:rPr>
          <w:rFonts w:ascii="Tahoma" w:hAnsi="Tahoma" w:cs="Tahoma"/>
          <w:sz w:val="20"/>
        </w:rPr>
        <w:t>sampling, in-situ testing, instrumentation, monitoring and all other works to be performed by the Contractor as</w:t>
      </w:r>
      <w:r>
        <w:rPr>
          <w:rFonts w:ascii="Tahoma" w:hAnsi="Tahoma" w:cs="Tahoma"/>
          <w:sz w:val="20"/>
        </w:rPr>
        <w:t xml:space="preserve"> </w:t>
      </w:r>
      <w:r w:rsidRPr="00063BD0">
        <w:rPr>
          <w:rFonts w:ascii="Tahoma" w:hAnsi="Tahoma" w:cs="Tahoma"/>
          <w:sz w:val="20"/>
        </w:rPr>
        <w:t>specified in this document or as required by the Consultant.</w:t>
      </w:r>
    </w:p>
    <w:p w:rsidR="00AD6A80" w:rsidRPr="009039A2" w:rsidRDefault="00AD6A80" w:rsidP="00AD6A80">
      <w:pPr>
        <w:spacing w:line="360" w:lineRule="auto"/>
        <w:rPr>
          <w:rFonts w:ascii="Tahoma" w:hAnsi="Tahoma" w:cs="Tahoma"/>
          <w:sz w:val="20"/>
        </w:rPr>
      </w:pPr>
      <w:r w:rsidRPr="009039A2">
        <w:rPr>
          <w:rFonts w:ascii="Tahoma" w:hAnsi="Tahoma" w:cs="Tahoma"/>
          <w:sz w:val="20"/>
        </w:rPr>
        <w:t>A sufficient amount of casing pipes must be provided at site for all holes in structure foundations, as casing pipes installed in these holes, shall not be removed until all works are completed or as directed by the Consultant.</w:t>
      </w:r>
    </w:p>
    <w:p w:rsidR="00AD6A80" w:rsidRDefault="00AD6A80" w:rsidP="00AD6A80">
      <w:pPr>
        <w:spacing w:line="360" w:lineRule="auto"/>
        <w:rPr>
          <w:rFonts w:ascii="Tahoma" w:hAnsi="Tahoma" w:cs="Tahoma"/>
          <w:sz w:val="20"/>
        </w:rPr>
      </w:pPr>
      <w:r w:rsidRPr="009039A2">
        <w:rPr>
          <w:rFonts w:ascii="Tahoma" w:hAnsi="Tahoma" w:cs="Tahoma"/>
          <w:sz w:val="20"/>
        </w:rPr>
        <w:t>The top of the casing shall be threaded and closed by a cap.</w:t>
      </w:r>
    </w:p>
    <w:p w:rsidR="00AD6A80" w:rsidRPr="00090741" w:rsidRDefault="00AD6A80" w:rsidP="00AD6A80">
      <w:pPr>
        <w:pStyle w:val="StileTitolo2Tahoma"/>
      </w:pPr>
      <w:bookmarkStart w:id="31" w:name="_Toc458076257"/>
      <w:r>
        <w:t>Flush water or drilling fluid supply</w:t>
      </w:r>
      <w:bookmarkEnd w:id="31"/>
    </w:p>
    <w:p w:rsidR="00AD6A80" w:rsidRPr="00B86420" w:rsidRDefault="00AD6A80" w:rsidP="00AD6A80">
      <w:pPr>
        <w:spacing w:line="360" w:lineRule="auto"/>
        <w:rPr>
          <w:rFonts w:ascii="Tahoma" w:hAnsi="Tahoma" w:cs="Tahoma"/>
          <w:sz w:val="20"/>
        </w:rPr>
      </w:pPr>
      <w:r w:rsidRPr="00B86420">
        <w:rPr>
          <w:rFonts w:ascii="Tahoma" w:hAnsi="Tahoma" w:cs="Tahoma"/>
          <w:sz w:val="20"/>
        </w:rPr>
        <w:t xml:space="preserve">Clean water </w:t>
      </w:r>
      <w:r w:rsidRPr="00B0215C">
        <w:rPr>
          <w:rFonts w:ascii="Tahoma" w:hAnsi="Tahoma" w:cs="Tahoma"/>
          <w:sz w:val="20"/>
        </w:rPr>
        <w:t>or polymer mud may</w:t>
      </w:r>
      <w:r w:rsidRPr="00B86420">
        <w:rPr>
          <w:rFonts w:ascii="Tahoma" w:hAnsi="Tahoma" w:cs="Tahoma"/>
          <w:sz w:val="20"/>
        </w:rPr>
        <w:t xml:space="preserve"> be used as drilling fluid.</w:t>
      </w:r>
    </w:p>
    <w:p w:rsidR="00AD6A80" w:rsidRDefault="00AD6A80" w:rsidP="00AD6A80">
      <w:pPr>
        <w:spacing w:line="360" w:lineRule="auto"/>
        <w:rPr>
          <w:rFonts w:ascii="Tahoma" w:hAnsi="Tahoma" w:cs="Tahoma"/>
          <w:sz w:val="20"/>
        </w:rPr>
      </w:pPr>
      <w:r w:rsidRPr="00B86420">
        <w:rPr>
          <w:rFonts w:ascii="Tahoma" w:hAnsi="Tahoma" w:cs="Tahoma"/>
          <w:sz w:val="20"/>
        </w:rPr>
        <w:t>The Contractor shall select, for the approval of the Consultant, the most appropriate drilling fluid to obtain</w:t>
      </w:r>
      <w:r>
        <w:rPr>
          <w:rFonts w:ascii="Tahoma" w:hAnsi="Tahoma" w:cs="Tahoma"/>
          <w:sz w:val="20"/>
        </w:rPr>
        <w:t xml:space="preserve"> </w:t>
      </w:r>
      <w:r w:rsidRPr="00B86420">
        <w:rPr>
          <w:rFonts w:ascii="Tahoma" w:hAnsi="Tahoma" w:cs="Tahoma"/>
          <w:sz w:val="20"/>
        </w:rPr>
        <w:t>the required quality and recovery of cores in the prevailing conditions with the minimum permeation of the</w:t>
      </w:r>
      <w:r>
        <w:rPr>
          <w:rFonts w:ascii="Tahoma" w:hAnsi="Tahoma" w:cs="Tahoma"/>
          <w:sz w:val="20"/>
        </w:rPr>
        <w:t xml:space="preserve"> </w:t>
      </w:r>
      <w:r w:rsidRPr="00B86420">
        <w:rPr>
          <w:rFonts w:ascii="Tahoma" w:hAnsi="Tahoma" w:cs="Tahoma"/>
          <w:sz w:val="20"/>
        </w:rPr>
        <w:t>cores by the fluid used.</w:t>
      </w:r>
    </w:p>
    <w:p w:rsidR="00AD6A80" w:rsidRPr="00B86420" w:rsidRDefault="00AD6A80" w:rsidP="00AD6A80">
      <w:pPr>
        <w:spacing w:line="360" w:lineRule="auto"/>
        <w:rPr>
          <w:rFonts w:ascii="Tahoma" w:hAnsi="Tahoma" w:cs="Tahoma"/>
          <w:sz w:val="20"/>
        </w:rPr>
      </w:pPr>
      <w:r w:rsidRPr="00B86420">
        <w:rPr>
          <w:rFonts w:ascii="Tahoma" w:hAnsi="Tahoma" w:cs="Tahoma"/>
          <w:sz w:val="20"/>
        </w:rPr>
        <w:t>The Contractor shall obtain from the supplier or manufacturer full details of the constituents of the drilling</w:t>
      </w:r>
      <w:r>
        <w:rPr>
          <w:rFonts w:ascii="Tahoma" w:hAnsi="Tahoma" w:cs="Tahoma"/>
          <w:sz w:val="20"/>
        </w:rPr>
        <w:t xml:space="preserve"> </w:t>
      </w:r>
      <w:r w:rsidRPr="00B86420">
        <w:rPr>
          <w:rFonts w:ascii="Tahoma" w:hAnsi="Tahoma" w:cs="Tahoma"/>
          <w:sz w:val="20"/>
        </w:rPr>
        <w:t>fluid to be used. The type and composition of the fluid used at each borehole shall be clearly identified in the</w:t>
      </w:r>
      <w:r>
        <w:rPr>
          <w:rFonts w:ascii="Tahoma" w:hAnsi="Tahoma" w:cs="Tahoma"/>
          <w:sz w:val="20"/>
        </w:rPr>
        <w:t xml:space="preserve"> </w:t>
      </w:r>
      <w:r w:rsidRPr="00B86420">
        <w:rPr>
          <w:rFonts w:ascii="Tahoma" w:hAnsi="Tahoma" w:cs="Tahoma"/>
          <w:sz w:val="20"/>
        </w:rPr>
        <w:t>Contractor's Report.</w:t>
      </w:r>
    </w:p>
    <w:p w:rsidR="00AD6A80" w:rsidRPr="00B86420" w:rsidRDefault="00AD6A80" w:rsidP="00AD6A80">
      <w:pPr>
        <w:spacing w:line="360" w:lineRule="auto"/>
        <w:rPr>
          <w:rFonts w:ascii="Tahoma" w:hAnsi="Tahoma" w:cs="Tahoma"/>
          <w:sz w:val="20"/>
        </w:rPr>
      </w:pPr>
      <w:r w:rsidRPr="00B86420">
        <w:rPr>
          <w:rFonts w:ascii="Tahoma" w:hAnsi="Tahoma" w:cs="Tahoma"/>
          <w:sz w:val="20"/>
        </w:rPr>
        <w:t>The fluid type shall not be changed without the prior approval of the Consultant. However, the Contractor</w:t>
      </w:r>
      <w:r>
        <w:rPr>
          <w:rFonts w:ascii="Tahoma" w:hAnsi="Tahoma" w:cs="Tahoma"/>
          <w:sz w:val="20"/>
        </w:rPr>
        <w:t xml:space="preserve"> </w:t>
      </w:r>
      <w:r w:rsidRPr="00B86420">
        <w:rPr>
          <w:rFonts w:ascii="Tahoma" w:hAnsi="Tahoma" w:cs="Tahoma"/>
          <w:sz w:val="20"/>
        </w:rPr>
        <w:t>shall use clean water as drilling fluid whenever requested by the Consultant.</w:t>
      </w:r>
    </w:p>
    <w:p w:rsidR="00AD6A80" w:rsidRPr="00B86420" w:rsidRDefault="00AD6A80" w:rsidP="00AD6A80">
      <w:pPr>
        <w:spacing w:line="360" w:lineRule="auto"/>
        <w:rPr>
          <w:rFonts w:ascii="Tahoma" w:hAnsi="Tahoma" w:cs="Tahoma"/>
          <w:sz w:val="20"/>
        </w:rPr>
      </w:pPr>
      <w:r w:rsidRPr="00B86420">
        <w:rPr>
          <w:rFonts w:ascii="Tahoma" w:hAnsi="Tahoma" w:cs="Tahoma"/>
          <w:sz w:val="20"/>
        </w:rPr>
        <w:t>The use of clean water is required in the case of permeability tests execution.</w:t>
      </w:r>
    </w:p>
    <w:p w:rsidR="00AD6A80" w:rsidRPr="00B86420" w:rsidRDefault="00AD6A80" w:rsidP="00AD6A80">
      <w:pPr>
        <w:spacing w:line="360" w:lineRule="auto"/>
        <w:rPr>
          <w:rFonts w:ascii="Tahoma" w:hAnsi="Tahoma" w:cs="Tahoma"/>
          <w:sz w:val="20"/>
        </w:rPr>
      </w:pPr>
      <w:r w:rsidRPr="00B86420">
        <w:rPr>
          <w:rFonts w:ascii="Tahoma" w:hAnsi="Tahoma" w:cs="Tahoma"/>
          <w:sz w:val="20"/>
        </w:rPr>
        <w:t>Facilities for adequate capacity water tanks may be required at some and/or all drill holes sites.</w:t>
      </w:r>
    </w:p>
    <w:p w:rsidR="00AD6A80" w:rsidRPr="00B86420" w:rsidRDefault="00AD6A80" w:rsidP="00AD6A80">
      <w:pPr>
        <w:spacing w:line="360" w:lineRule="auto"/>
        <w:rPr>
          <w:rFonts w:ascii="Tahoma" w:hAnsi="Tahoma" w:cs="Tahoma"/>
          <w:sz w:val="20"/>
        </w:rPr>
      </w:pPr>
      <w:r w:rsidRPr="00B86420">
        <w:rPr>
          <w:rFonts w:ascii="Tahoma" w:hAnsi="Tahoma" w:cs="Tahoma"/>
          <w:sz w:val="20"/>
        </w:rPr>
        <w:t>Any drilling fluid other than clean water shall be prepared and stored in suitable leak-proof containers or</w:t>
      </w:r>
      <w:r>
        <w:rPr>
          <w:rFonts w:ascii="Tahoma" w:hAnsi="Tahoma" w:cs="Tahoma"/>
          <w:sz w:val="20"/>
        </w:rPr>
        <w:t xml:space="preserve"> </w:t>
      </w:r>
      <w:r w:rsidRPr="00B86420">
        <w:rPr>
          <w:rFonts w:ascii="Tahoma" w:hAnsi="Tahoma" w:cs="Tahoma"/>
          <w:sz w:val="20"/>
        </w:rPr>
        <w:t>tanks and used drilling fluid other than clean water returning from the borehole shall be recollected until it is</w:t>
      </w:r>
      <w:r>
        <w:rPr>
          <w:rFonts w:ascii="Tahoma" w:hAnsi="Tahoma" w:cs="Tahoma"/>
          <w:sz w:val="20"/>
        </w:rPr>
        <w:t xml:space="preserve"> </w:t>
      </w:r>
      <w:r w:rsidRPr="00B86420">
        <w:rPr>
          <w:rFonts w:ascii="Tahoma" w:hAnsi="Tahoma" w:cs="Tahoma"/>
          <w:sz w:val="20"/>
        </w:rPr>
        <w:t>either re-used or disposed of at an approved location.</w:t>
      </w:r>
    </w:p>
    <w:p w:rsidR="00AD6A80" w:rsidRPr="00B86420" w:rsidRDefault="00AD6A80" w:rsidP="00AD6A80">
      <w:pPr>
        <w:spacing w:line="360" w:lineRule="auto"/>
        <w:rPr>
          <w:rFonts w:ascii="Tahoma" w:hAnsi="Tahoma" w:cs="Tahoma"/>
          <w:sz w:val="20"/>
        </w:rPr>
      </w:pPr>
      <w:r w:rsidRPr="00B86420">
        <w:rPr>
          <w:rFonts w:ascii="Tahoma" w:hAnsi="Tahoma" w:cs="Tahoma"/>
          <w:sz w:val="20"/>
        </w:rPr>
        <w:t>The fluid used shall not in any way contaminate the ground water or river system.</w:t>
      </w:r>
    </w:p>
    <w:p w:rsidR="00AD6A80" w:rsidRPr="00090741" w:rsidRDefault="00AD6A80" w:rsidP="00AD6A80">
      <w:pPr>
        <w:pStyle w:val="StileTitolo2Tahoma"/>
      </w:pPr>
      <w:bookmarkStart w:id="32" w:name="_Toc458076258"/>
      <w:r>
        <w:lastRenderedPageBreak/>
        <w:t>Drilling bits, core barrels and core boxes</w:t>
      </w:r>
      <w:bookmarkEnd w:id="32"/>
    </w:p>
    <w:p w:rsidR="00AD6A80" w:rsidRPr="00B86420" w:rsidRDefault="00AD6A80" w:rsidP="00AD6A80">
      <w:pPr>
        <w:spacing w:line="360" w:lineRule="auto"/>
        <w:rPr>
          <w:rFonts w:ascii="Tahoma" w:hAnsi="Tahoma" w:cs="Tahoma"/>
          <w:sz w:val="20"/>
        </w:rPr>
      </w:pPr>
      <w:r w:rsidRPr="00B86420">
        <w:rPr>
          <w:rFonts w:ascii="Tahoma" w:hAnsi="Tahoma" w:cs="Tahoma"/>
          <w:sz w:val="20"/>
        </w:rPr>
        <w:t>The diamond drill bits shall ensure the required percentage of core recovery and the specified quality</w:t>
      </w:r>
      <w:r>
        <w:rPr>
          <w:rFonts w:ascii="Tahoma" w:hAnsi="Tahoma" w:cs="Tahoma"/>
          <w:sz w:val="20"/>
        </w:rPr>
        <w:t xml:space="preserve"> </w:t>
      </w:r>
      <w:r w:rsidRPr="00B86420">
        <w:rPr>
          <w:rFonts w:ascii="Tahoma" w:hAnsi="Tahoma" w:cs="Tahoma"/>
          <w:sz w:val="20"/>
        </w:rPr>
        <w:t>thereof. Worn bits shall be replaced immediately in order to avoid any alteration in the quality of work.</w:t>
      </w:r>
    </w:p>
    <w:p w:rsidR="00AD6A80" w:rsidRPr="00B86420" w:rsidRDefault="00AD6A80" w:rsidP="00AD6A80">
      <w:pPr>
        <w:spacing w:line="360" w:lineRule="auto"/>
        <w:rPr>
          <w:rFonts w:ascii="Tahoma" w:hAnsi="Tahoma" w:cs="Tahoma"/>
          <w:sz w:val="20"/>
        </w:rPr>
      </w:pPr>
      <w:r w:rsidRPr="00B86420">
        <w:rPr>
          <w:rFonts w:ascii="Tahoma" w:hAnsi="Tahoma" w:cs="Tahoma"/>
          <w:sz w:val="20"/>
        </w:rPr>
        <w:t>The type of core barrel used should ensure the required percentage of core recovery and the specified quality.</w:t>
      </w:r>
    </w:p>
    <w:p w:rsidR="00AD6A80" w:rsidRPr="00B86420" w:rsidRDefault="00AD6A80" w:rsidP="00AD6A80">
      <w:pPr>
        <w:spacing w:line="360" w:lineRule="auto"/>
        <w:rPr>
          <w:rFonts w:ascii="Tahoma" w:hAnsi="Tahoma" w:cs="Tahoma"/>
          <w:sz w:val="20"/>
        </w:rPr>
      </w:pPr>
      <w:r w:rsidRPr="00B86420">
        <w:rPr>
          <w:rFonts w:ascii="Tahoma" w:hAnsi="Tahoma" w:cs="Tahoma"/>
          <w:sz w:val="20"/>
        </w:rPr>
        <w:t>The double tube barrels equipped for face ejection shall be included in equipment supplied and used as</w:t>
      </w:r>
      <w:r>
        <w:rPr>
          <w:rFonts w:ascii="Tahoma" w:hAnsi="Tahoma" w:cs="Tahoma"/>
          <w:sz w:val="20"/>
        </w:rPr>
        <w:t xml:space="preserve"> </w:t>
      </w:r>
      <w:r w:rsidRPr="00B86420">
        <w:rPr>
          <w:rFonts w:ascii="Tahoma" w:hAnsi="Tahoma" w:cs="Tahoma"/>
          <w:sz w:val="20"/>
        </w:rPr>
        <w:t>appropriate.</w:t>
      </w:r>
    </w:p>
    <w:p w:rsidR="00AD6A80" w:rsidRPr="00E33CA6" w:rsidRDefault="00AD6A80" w:rsidP="00AD6A80">
      <w:pPr>
        <w:spacing w:line="360" w:lineRule="auto"/>
        <w:rPr>
          <w:rFonts w:ascii="Tahoma" w:hAnsi="Tahoma" w:cs="Tahoma"/>
          <w:sz w:val="20"/>
        </w:rPr>
      </w:pPr>
      <w:r w:rsidRPr="00E33CA6">
        <w:rPr>
          <w:rFonts w:ascii="Tahoma" w:hAnsi="Tahoma" w:cs="Tahoma"/>
          <w:sz w:val="20"/>
        </w:rPr>
        <w:t>Each core box shall be provided with a strong hinged lid with a minimum of two hinges and secured by a</w:t>
      </w:r>
      <w:r>
        <w:rPr>
          <w:rFonts w:ascii="Tahoma" w:hAnsi="Tahoma" w:cs="Tahoma"/>
          <w:sz w:val="20"/>
        </w:rPr>
        <w:t xml:space="preserve"> </w:t>
      </w:r>
      <w:r w:rsidRPr="00E33CA6">
        <w:rPr>
          <w:rFonts w:ascii="Tahoma" w:hAnsi="Tahoma" w:cs="Tahoma"/>
          <w:sz w:val="20"/>
        </w:rPr>
        <w:t>strong hasp and staple. A simple device allowing both firm and secure box closure and easy opening shall be</w:t>
      </w:r>
      <w:r>
        <w:rPr>
          <w:rFonts w:ascii="Tahoma" w:hAnsi="Tahoma" w:cs="Tahoma"/>
          <w:sz w:val="20"/>
        </w:rPr>
        <w:t xml:space="preserve"> </w:t>
      </w:r>
      <w:r w:rsidRPr="00E33CA6">
        <w:rPr>
          <w:rFonts w:ascii="Tahoma" w:hAnsi="Tahoma" w:cs="Tahoma"/>
          <w:sz w:val="20"/>
        </w:rPr>
        <w:t>attached to each box. The lid and base of the box shall be strengthened with ribs. The timber used shall be</w:t>
      </w:r>
      <w:r>
        <w:rPr>
          <w:rFonts w:ascii="Tahoma" w:hAnsi="Tahoma" w:cs="Tahoma"/>
          <w:sz w:val="20"/>
        </w:rPr>
        <w:t xml:space="preserve"> </w:t>
      </w:r>
      <w:r w:rsidRPr="00E33CA6">
        <w:rPr>
          <w:rFonts w:ascii="Tahoma" w:hAnsi="Tahoma" w:cs="Tahoma"/>
          <w:sz w:val="20"/>
        </w:rPr>
        <w:t>highly resistant to deterioration by insects and weather.</w:t>
      </w:r>
    </w:p>
    <w:p w:rsidR="00AD6A80" w:rsidRPr="00E33CA6" w:rsidRDefault="00AD6A80" w:rsidP="00AD6A80">
      <w:pPr>
        <w:spacing w:line="360" w:lineRule="auto"/>
        <w:rPr>
          <w:rFonts w:ascii="Tahoma" w:hAnsi="Tahoma" w:cs="Tahoma"/>
          <w:sz w:val="20"/>
        </w:rPr>
      </w:pPr>
      <w:r w:rsidRPr="00E33CA6">
        <w:rPr>
          <w:rFonts w:ascii="Tahoma" w:hAnsi="Tahoma" w:cs="Tahoma"/>
          <w:sz w:val="20"/>
        </w:rPr>
        <w:t>The core box shall be identified both on the inside of the lid and outside on one long and one short side of</w:t>
      </w:r>
      <w:r>
        <w:rPr>
          <w:rFonts w:ascii="Tahoma" w:hAnsi="Tahoma" w:cs="Tahoma"/>
          <w:sz w:val="20"/>
        </w:rPr>
        <w:t xml:space="preserve"> </w:t>
      </w:r>
      <w:r w:rsidRPr="00E33CA6">
        <w:rPr>
          <w:rFonts w:ascii="Tahoma" w:hAnsi="Tahoma" w:cs="Tahoma"/>
          <w:sz w:val="20"/>
        </w:rPr>
        <w:t>the box with the scheme site, borehole number, core depth section and core box number. The markings</w:t>
      </w:r>
      <w:r>
        <w:rPr>
          <w:rFonts w:ascii="Tahoma" w:hAnsi="Tahoma" w:cs="Tahoma"/>
          <w:sz w:val="20"/>
        </w:rPr>
        <w:t xml:space="preserve"> </w:t>
      </w:r>
      <w:r w:rsidRPr="00E33CA6">
        <w:rPr>
          <w:rFonts w:ascii="Tahoma" w:hAnsi="Tahoma" w:cs="Tahoma"/>
          <w:sz w:val="20"/>
        </w:rPr>
        <w:t>shall be performed using a durable washer ink or paint.</w:t>
      </w:r>
    </w:p>
    <w:p w:rsidR="00AD6A80" w:rsidRDefault="00AD6A80" w:rsidP="00AD6A80">
      <w:pPr>
        <w:spacing w:line="360" w:lineRule="auto"/>
        <w:rPr>
          <w:rFonts w:ascii="Tahoma" w:hAnsi="Tahoma" w:cs="Tahoma"/>
          <w:sz w:val="20"/>
        </w:rPr>
      </w:pPr>
    </w:p>
    <w:p w:rsidR="00AD6A80" w:rsidRPr="00E33CA6" w:rsidRDefault="00AD6A80" w:rsidP="00AD6A80">
      <w:pPr>
        <w:spacing w:line="360" w:lineRule="auto"/>
        <w:rPr>
          <w:rFonts w:ascii="Tahoma" w:hAnsi="Tahoma" w:cs="Tahoma"/>
          <w:sz w:val="20"/>
        </w:rPr>
      </w:pPr>
      <w:r w:rsidRPr="00E33CA6">
        <w:rPr>
          <w:rFonts w:ascii="Tahoma" w:hAnsi="Tahoma" w:cs="Tahoma"/>
          <w:sz w:val="20"/>
        </w:rPr>
        <w:t>Each core run shall be separated by a small wood block. The core divider shall be marked with arrows to</w:t>
      </w:r>
      <w:r>
        <w:rPr>
          <w:rFonts w:ascii="Tahoma" w:hAnsi="Tahoma" w:cs="Tahoma"/>
          <w:sz w:val="20"/>
        </w:rPr>
        <w:t xml:space="preserve"> </w:t>
      </w:r>
      <w:r w:rsidRPr="00E33CA6">
        <w:rPr>
          <w:rFonts w:ascii="Tahoma" w:hAnsi="Tahoma" w:cs="Tahoma"/>
          <w:sz w:val="20"/>
        </w:rPr>
        <w:t>indicate the top to bottom of core runs. The depth of each core run shall be indicated on the wood blocks.</w:t>
      </w:r>
    </w:p>
    <w:p w:rsidR="00AD6A80" w:rsidRPr="00E33CA6" w:rsidRDefault="00AD6A80" w:rsidP="00AD6A80">
      <w:pPr>
        <w:spacing w:line="360" w:lineRule="auto"/>
        <w:rPr>
          <w:rFonts w:ascii="Tahoma" w:hAnsi="Tahoma" w:cs="Tahoma"/>
          <w:sz w:val="20"/>
        </w:rPr>
      </w:pPr>
      <w:r w:rsidRPr="00E33CA6">
        <w:rPr>
          <w:rFonts w:ascii="Tahoma" w:hAnsi="Tahoma" w:cs="Tahoma"/>
          <w:sz w:val="20"/>
        </w:rPr>
        <w:t>Zones of core loss or removed core samples shall be identified by wooden blocks properly marked and fixed</w:t>
      </w:r>
      <w:r>
        <w:rPr>
          <w:rFonts w:ascii="Tahoma" w:hAnsi="Tahoma" w:cs="Tahoma"/>
          <w:sz w:val="20"/>
        </w:rPr>
        <w:t xml:space="preserve"> </w:t>
      </w:r>
      <w:r w:rsidRPr="00E33CA6">
        <w:rPr>
          <w:rFonts w:ascii="Tahoma" w:hAnsi="Tahoma" w:cs="Tahoma"/>
          <w:sz w:val="20"/>
        </w:rPr>
        <w:t>at the appropriate locations.</w:t>
      </w:r>
    </w:p>
    <w:p w:rsidR="00AD6A80" w:rsidRDefault="00AD6A80" w:rsidP="00AD6A80">
      <w:pPr>
        <w:spacing w:line="360" w:lineRule="auto"/>
        <w:rPr>
          <w:rFonts w:ascii="Tahoma" w:hAnsi="Tahoma" w:cs="Tahoma"/>
          <w:sz w:val="20"/>
        </w:rPr>
      </w:pPr>
      <w:r w:rsidRPr="00E33CA6">
        <w:rPr>
          <w:rFonts w:ascii="Tahoma" w:hAnsi="Tahoma" w:cs="Tahoma"/>
          <w:sz w:val="20"/>
        </w:rPr>
        <w:t>Cores shall never be broken on purpose, except at 1 m section lengths to fit them into the core boxes. When</w:t>
      </w:r>
      <w:r>
        <w:rPr>
          <w:rFonts w:ascii="Tahoma" w:hAnsi="Tahoma" w:cs="Tahoma"/>
          <w:sz w:val="20"/>
        </w:rPr>
        <w:t xml:space="preserve"> </w:t>
      </w:r>
      <w:r w:rsidRPr="00E33CA6">
        <w:rPr>
          <w:rFonts w:ascii="Tahoma" w:hAnsi="Tahoma" w:cs="Tahoma"/>
          <w:sz w:val="20"/>
        </w:rPr>
        <w:t>a core is broken either accidentally or to fit into core boxes, the Contractor shall clearly mark such breaks on</w:t>
      </w:r>
      <w:r>
        <w:rPr>
          <w:rFonts w:ascii="Tahoma" w:hAnsi="Tahoma" w:cs="Tahoma"/>
          <w:sz w:val="20"/>
        </w:rPr>
        <w:t xml:space="preserve"> </w:t>
      </w:r>
      <w:r w:rsidRPr="00E33CA6">
        <w:rPr>
          <w:rFonts w:ascii="Tahoma" w:hAnsi="Tahoma" w:cs="Tahoma"/>
          <w:sz w:val="20"/>
        </w:rPr>
        <w:t>the core.</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5D58EC">
        <w:rPr>
          <w:rFonts w:ascii="Tahoma" w:hAnsi="Tahoma" w:cs="Tahoma"/>
          <w:sz w:val="20"/>
        </w:rPr>
        <w:t>Each core box will be photographed using a digital camera within 24 hours from completion. All reference information shall be clearly indicated on the box. Cores shall be wetted prior to photography.</w:t>
      </w:r>
    </w:p>
    <w:p w:rsidR="00AD6A80" w:rsidRPr="005D58EC" w:rsidRDefault="00AD6A80" w:rsidP="00AD6A80">
      <w:pPr>
        <w:spacing w:line="360" w:lineRule="auto"/>
        <w:rPr>
          <w:rFonts w:ascii="Tahoma" w:hAnsi="Tahoma" w:cs="Tahoma"/>
          <w:sz w:val="20"/>
        </w:rPr>
      </w:pPr>
    </w:p>
    <w:p w:rsidR="00AD6A80" w:rsidRPr="005D58EC" w:rsidRDefault="00AD6A80" w:rsidP="00AD6A80">
      <w:pPr>
        <w:spacing w:line="360" w:lineRule="auto"/>
        <w:rPr>
          <w:rFonts w:ascii="Tahoma" w:hAnsi="Tahoma" w:cs="Tahoma"/>
          <w:sz w:val="20"/>
        </w:rPr>
      </w:pPr>
      <w:r w:rsidRPr="005D58EC">
        <w:rPr>
          <w:rFonts w:ascii="Tahoma" w:hAnsi="Tahoma" w:cs="Tahoma"/>
          <w:sz w:val="20"/>
        </w:rPr>
        <w:t>Where cores within plastic liners must be examined or photographed and logged, the liner shall be carefully</w:t>
      </w:r>
      <w:r>
        <w:rPr>
          <w:rFonts w:ascii="Tahoma" w:hAnsi="Tahoma" w:cs="Tahoma"/>
          <w:sz w:val="20"/>
        </w:rPr>
        <w:t xml:space="preserve"> </w:t>
      </w:r>
      <w:r w:rsidRPr="005D58EC">
        <w:rPr>
          <w:rFonts w:ascii="Tahoma" w:hAnsi="Tahoma" w:cs="Tahoma"/>
          <w:sz w:val="20"/>
        </w:rPr>
        <w:t>cut by the Contractor without damaging the core inside.</w:t>
      </w:r>
    </w:p>
    <w:p w:rsidR="00AD6A80" w:rsidRPr="005D58EC" w:rsidRDefault="00AD6A80" w:rsidP="00AD6A80">
      <w:pPr>
        <w:spacing w:line="360" w:lineRule="auto"/>
        <w:rPr>
          <w:rFonts w:ascii="Tahoma" w:hAnsi="Tahoma" w:cs="Tahoma"/>
          <w:sz w:val="20"/>
        </w:rPr>
      </w:pPr>
      <w:r w:rsidRPr="005D58EC">
        <w:rPr>
          <w:rFonts w:ascii="Tahoma" w:hAnsi="Tahoma" w:cs="Tahoma"/>
          <w:sz w:val="20"/>
        </w:rPr>
        <w:t>After each core section is unsealed, the Consultant might select samples for possible laboratory testing.</w:t>
      </w:r>
    </w:p>
    <w:p w:rsidR="00AD6A80" w:rsidRPr="008B6AC0" w:rsidRDefault="00AD6A80" w:rsidP="00AD6A80">
      <w:pPr>
        <w:pStyle w:val="StileTitolo2Tahoma"/>
      </w:pPr>
      <w:bookmarkStart w:id="33" w:name="_Toc458076259"/>
      <w:r w:rsidRPr="008B6AC0">
        <w:t>Soil</w:t>
      </w:r>
      <w:r>
        <w:t xml:space="preserve"> Sampling</w:t>
      </w:r>
      <w:bookmarkEnd w:id="33"/>
    </w:p>
    <w:p w:rsidR="00AD6A80" w:rsidRDefault="00AD6A80" w:rsidP="00AD6A80">
      <w:pPr>
        <w:spacing w:line="360" w:lineRule="auto"/>
        <w:rPr>
          <w:rFonts w:ascii="Tahoma" w:hAnsi="Tahoma" w:cs="Tahoma"/>
          <w:sz w:val="20"/>
        </w:rPr>
      </w:pPr>
      <w:r w:rsidRPr="005D58EC">
        <w:rPr>
          <w:rFonts w:ascii="Tahoma" w:hAnsi="Tahoma" w:cs="Tahoma"/>
          <w:sz w:val="20"/>
        </w:rPr>
        <w:t>The Contractor shall seal with paraffin wax and muslin, label, store and transport these samples to the</w:t>
      </w:r>
      <w:r>
        <w:rPr>
          <w:rFonts w:ascii="Tahoma" w:hAnsi="Tahoma" w:cs="Tahoma"/>
          <w:sz w:val="20"/>
        </w:rPr>
        <w:t xml:space="preserve"> </w:t>
      </w:r>
      <w:r w:rsidRPr="005D58EC">
        <w:rPr>
          <w:rFonts w:ascii="Tahoma" w:hAnsi="Tahoma" w:cs="Tahoma"/>
          <w:sz w:val="20"/>
        </w:rPr>
        <w:t>laboratory according to the standard ASTM D-4220 procedures, or any special instructions given by the</w:t>
      </w:r>
      <w:r>
        <w:rPr>
          <w:rFonts w:ascii="Tahoma" w:hAnsi="Tahoma" w:cs="Tahoma"/>
          <w:sz w:val="20"/>
        </w:rPr>
        <w:t xml:space="preserve"> Consultant</w:t>
      </w:r>
      <w:r w:rsidRPr="005D58EC">
        <w:rPr>
          <w:rFonts w:ascii="Tahoma" w:hAnsi="Tahoma" w:cs="Tahoma"/>
          <w:sz w:val="20"/>
        </w:rPr>
        <w:t xml:space="preserve"> on site. All unsealed cores shall be photographed, logged and then be resealed again </w:t>
      </w:r>
      <w:r w:rsidRPr="005D58EC">
        <w:rPr>
          <w:rFonts w:ascii="Tahoma" w:hAnsi="Tahoma" w:cs="Tahoma"/>
          <w:sz w:val="20"/>
        </w:rPr>
        <w:lastRenderedPageBreak/>
        <w:t>in the</w:t>
      </w:r>
      <w:r>
        <w:rPr>
          <w:rFonts w:ascii="Tahoma" w:hAnsi="Tahoma" w:cs="Tahoma"/>
          <w:sz w:val="20"/>
        </w:rPr>
        <w:t xml:space="preserve"> </w:t>
      </w:r>
      <w:r w:rsidRPr="005D58EC">
        <w:rPr>
          <w:rFonts w:ascii="Tahoma" w:hAnsi="Tahoma" w:cs="Tahoma"/>
          <w:sz w:val="20"/>
        </w:rPr>
        <w:t>shortest possible time required for the correct performance of these procedures.</w:t>
      </w:r>
      <w:r>
        <w:rPr>
          <w:rFonts w:ascii="Tahoma" w:hAnsi="Tahoma" w:cs="Tahoma"/>
          <w:sz w:val="20"/>
        </w:rPr>
        <w:t xml:space="preserve"> </w:t>
      </w:r>
      <w:r w:rsidRPr="005D58EC">
        <w:rPr>
          <w:rFonts w:ascii="Tahoma" w:hAnsi="Tahoma" w:cs="Tahoma"/>
          <w:sz w:val="20"/>
        </w:rPr>
        <w:t xml:space="preserve">Loss of moisture shall be retarded by covering exposed core with damp cloth. </w:t>
      </w:r>
    </w:p>
    <w:p w:rsidR="00AD6A80" w:rsidRPr="005D58EC" w:rsidRDefault="00AD6A80" w:rsidP="00AD6A80">
      <w:pPr>
        <w:spacing w:line="360" w:lineRule="auto"/>
        <w:rPr>
          <w:rFonts w:ascii="Tahoma" w:hAnsi="Tahoma" w:cs="Tahoma"/>
          <w:sz w:val="20"/>
        </w:rPr>
      </w:pPr>
      <w:r w:rsidRPr="005D58EC">
        <w:rPr>
          <w:rFonts w:ascii="Tahoma" w:hAnsi="Tahoma" w:cs="Tahoma"/>
          <w:sz w:val="20"/>
        </w:rPr>
        <w:t xml:space="preserve">Drilling shall not be </w:t>
      </w:r>
      <w:r>
        <w:rPr>
          <w:rFonts w:ascii="Tahoma" w:hAnsi="Tahoma" w:cs="Tahoma"/>
          <w:sz w:val="20"/>
        </w:rPr>
        <w:t xml:space="preserve">authorized </w:t>
      </w:r>
      <w:r w:rsidRPr="005D58EC">
        <w:rPr>
          <w:rFonts w:ascii="Tahoma" w:hAnsi="Tahoma" w:cs="Tahoma"/>
          <w:sz w:val="20"/>
        </w:rPr>
        <w:t>by the Consultant unless sufficient core boxes and sealing materials are available on site for the immediate</w:t>
      </w:r>
      <w:r>
        <w:rPr>
          <w:rFonts w:ascii="Tahoma" w:hAnsi="Tahoma" w:cs="Tahoma"/>
          <w:sz w:val="20"/>
        </w:rPr>
        <w:t xml:space="preserve"> </w:t>
      </w:r>
      <w:r w:rsidRPr="005D58EC">
        <w:rPr>
          <w:rFonts w:ascii="Tahoma" w:hAnsi="Tahoma" w:cs="Tahoma"/>
          <w:sz w:val="20"/>
        </w:rPr>
        <w:t>storage of core recovered from a borehole.</w:t>
      </w:r>
    </w:p>
    <w:p w:rsidR="00AD6A80" w:rsidRPr="005D58EC" w:rsidRDefault="00AD6A80" w:rsidP="00AD6A80">
      <w:pPr>
        <w:spacing w:line="360" w:lineRule="auto"/>
        <w:rPr>
          <w:rFonts w:ascii="Tahoma" w:hAnsi="Tahoma" w:cs="Tahoma"/>
          <w:sz w:val="20"/>
        </w:rPr>
      </w:pPr>
      <w:r w:rsidRPr="005D58EC">
        <w:rPr>
          <w:rFonts w:ascii="Tahoma" w:hAnsi="Tahoma" w:cs="Tahoma"/>
          <w:sz w:val="20"/>
        </w:rPr>
        <w:t>The core boxes will be delivered to the Client at the end of the assignment.</w:t>
      </w:r>
    </w:p>
    <w:p w:rsidR="00AD6A80" w:rsidRPr="00574855" w:rsidRDefault="00AD6A80" w:rsidP="00AD6A80">
      <w:pPr>
        <w:pStyle w:val="StileTitolo2Tahoma"/>
      </w:pPr>
      <w:bookmarkStart w:id="34" w:name="_Toc458076260"/>
      <w:r w:rsidRPr="00574855">
        <w:t>Rock Sampling</w:t>
      </w:r>
      <w:bookmarkEnd w:id="34"/>
    </w:p>
    <w:p w:rsidR="00AD6A80" w:rsidRDefault="00AD6A80" w:rsidP="00AD6A80">
      <w:pPr>
        <w:spacing w:line="360" w:lineRule="auto"/>
        <w:rPr>
          <w:rFonts w:ascii="Tahoma" w:hAnsi="Tahoma" w:cs="Tahoma"/>
          <w:sz w:val="20"/>
        </w:rPr>
      </w:pPr>
      <w:r w:rsidRPr="008B6AC0">
        <w:rPr>
          <w:rFonts w:ascii="Tahoma" w:hAnsi="Tahoma" w:cs="Tahoma"/>
          <w:sz w:val="20"/>
        </w:rPr>
        <w:t xml:space="preserve">When engineering properties are to be determined for the core, from the time the core is recovered from the core drill until testing is performed, it must be handled and preserved in such a way that the measured properties are not significantly influenced by mechanical damage, changes in chemistry, and environmental conditions of moisture and temperature. Drill core shall also be considered as the sample record for the subsurface geology at the borehole location, and as such must be preserved for some period of time, in some cases indefinitely, for future geological study. For this purpose the </w:t>
      </w:r>
      <w:r>
        <w:rPr>
          <w:rFonts w:ascii="Tahoma" w:hAnsi="Tahoma" w:cs="Tahoma"/>
          <w:sz w:val="20"/>
        </w:rPr>
        <w:t>C</w:t>
      </w:r>
      <w:r w:rsidRPr="008B6AC0">
        <w:rPr>
          <w:rFonts w:ascii="Tahoma" w:hAnsi="Tahoma" w:cs="Tahoma"/>
          <w:sz w:val="20"/>
        </w:rPr>
        <w:t>ontractor has to manage all samples according to the standard procedures of ASTM D 5079. These practices cover the preservation, transportation, storage, cataloging, retrieval, and post-test disposal of rock core samples obtained for testing purposes and/or geological/geotechnical study.</w:t>
      </w:r>
    </w:p>
    <w:p w:rsidR="00AD6A80" w:rsidRPr="00090741" w:rsidRDefault="00AD6A80" w:rsidP="00AD6A80">
      <w:pPr>
        <w:pStyle w:val="StileTitolo2Tahoma"/>
      </w:pPr>
      <w:bookmarkStart w:id="35" w:name="_Toc458076261"/>
      <w:r>
        <w:t xml:space="preserve"> Water level measurement</w:t>
      </w:r>
      <w:bookmarkEnd w:id="35"/>
      <w:r>
        <w:t xml:space="preserve"> </w:t>
      </w:r>
    </w:p>
    <w:p w:rsidR="00AD6A80" w:rsidRPr="003D0E55" w:rsidRDefault="00AD6A80" w:rsidP="00AD6A80">
      <w:pPr>
        <w:spacing w:line="360" w:lineRule="auto"/>
        <w:rPr>
          <w:rFonts w:ascii="Tahoma" w:hAnsi="Tahoma" w:cs="Tahoma"/>
          <w:sz w:val="20"/>
        </w:rPr>
      </w:pPr>
      <w:r w:rsidRPr="003D0E55">
        <w:rPr>
          <w:rFonts w:ascii="Tahoma" w:hAnsi="Tahoma" w:cs="Tahoma"/>
          <w:sz w:val="20"/>
        </w:rPr>
        <w:t>The drilling fluid levels shall be observed and recorded as follows:</w:t>
      </w:r>
    </w:p>
    <w:p w:rsidR="00AD6A80" w:rsidRPr="003D0E55" w:rsidRDefault="00AD6A80" w:rsidP="001B6A5D">
      <w:pPr>
        <w:pStyle w:val="ListParagraph"/>
        <w:numPr>
          <w:ilvl w:val="0"/>
          <w:numId w:val="60"/>
        </w:numPr>
        <w:spacing w:line="360" w:lineRule="auto"/>
        <w:rPr>
          <w:rFonts w:ascii="Tahoma" w:hAnsi="Tahoma" w:cs="Tahoma"/>
          <w:sz w:val="20"/>
        </w:rPr>
      </w:pPr>
      <w:r w:rsidRPr="003D0E55">
        <w:rPr>
          <w:rFonts w:ascii="Tahoma" w:hAnsi="Tahoma" w:cs="Tahoma"/>
          <w:sz w:val="20"/>
        </w:rPr>
        <w:t>Drilling fluid levels in the borehole shall be recorded at the beginning and end of each shift.</w:t>
      </w:r>
    </w:p>
    <w:p w:rsidR="00AD6A80" w:rsidRPr="003D0E55" w:rsidRDefault="00AD6A80" w:rsidP="001B6A5D">
      <w:pPr>
        <w:pStyle w:val="ListParagraph"/>
        <w:numPr>
          <w:ilvl w:val="0"/>
          <w:numId w:val="60"/>
        </w:numPr>
        <w:spacing w:line="360" w:lineRule="auto"/>
        <w:rPr>
          <w:rFonts w:ascii="Tahoma" w:hAnsi="Tahoma" w:cs="Tahoma"/>
          <w:sz w:val="20"/>
        </w:rPr>
      </w:pPr>
      <w:r w:rsidRPr="003D0E55">
        <w:rPr>
          <w:rFonts w:ascii="Tahoma" w:hAnsi="Tahoma" w:cs="Tahoma"/>
          <w:sz w:val="20"/>
        </w:rPr>
        <w:t>Drilling fluid levels shall be recorded immediately whenever any significant change in level occurs as a result of suspected fluids loss into the ground or groundwater entry into the borehole.</w:t>
      </w:r>
    </w:p>
    <w:p w:rsidR="00AD6A80" w:rsidRPr="003D0E55" w:rsidRDefault="00AD6A80" w:rsidP="001B6A5D">
      <w:pPr>
        <w:pStyle w:val="ListParagraph"/>
        <w:numPr>
          <w:ilvl w:val="0"/>
          <w:numId w:val="60"/>
        </w:numPr>
        <w:spacing w:line="360" w:lineRule="auto"/>
        <w:rPr>
          <w:rFonts w:ascii="Tahoma" w:hAnsi="Tahoma" w:cs="Tahoma"/>
          <w:sz w:val="20"/>
        </w:rPr>
      </w:pPr>
      <w:r w:rsidRPr="003D0E55">
        <w:rPr>
          <w:rFonts w:ascii="Tahoma" w:hAnsi="Tahoma" w:cs="Tahoma"/>
          <w:sz w:val="20"/>
        </w:rPr>
        <w:t>On each occasion when the drilling fluid levels are recorded, also the depth of the borehole, the length of each casing size inserted into the borehole and the time and date shall also be recorded.</w:t>
      </w:r>
    </w:p>
    <w:p w:rsidR="00AD6A80" w:rsidRPr="00090741" w:rsidRDefault="003972C0" w:rsidP="00AD6A80">
      <w:pPr>
        <w:pStyle w:val="StileTitolo2Tahoma"/>
      </w:pPr>
      <w:bookmarkStart w:id="36" w:name="_Toc458076262"/>
      <w:r>
        <w:t xml:space="preserve"> </w:t>
      </w:r>
      <w:r w:rsidR="00AD6A80">
        <w:t>Borehole logs</w:t>
      </w:r>
      <w:bookmarkEnd w:id="36"/>
    </w:p>
    <w:p w:rsidR="00AD6A80" w:rsidRPr="00252491" w:rsidRDefault="00AD6A80" w:rsidP="00AD6A80">
      <w:pPr>
        <w:spacing w:line="360" w:lineRule="auto"/>
        <w:rPr>
          <w:rFonts w:ascii="Tahoma" w:hAnsi="Tahoma" w:cs="Tahoma"/>
          <w:sz w:val="20"/>
        </w:rPr>
      </w:pPr>
      <w:r w:rsidRPr="00252491">
        <w:rPr>
          <w:rFonts w:ascii="Tahoma" w:hAnsi="Tahoma" w:cs="Tahoma"/>
          <w:sz w:val="20"/>
        </w:rPr>
        <w:t>During drilling operations progress, the Contractor’s geologist shall record all relevant data and significant</w:t>
      </w:r>
      <w:r>
        <w:rPr>
          <w:rFonts w:ascii="Tahoma" w:hAnsi="Tahoma" w:cs="Tahoma"/>
          <w:sz w:val="20"/>
        </w:rPr>
        <w:t xml:space="preserve"> </w:t>
      </w:r>
      <w:r w:rsidRPr="00252491">
        <w:rPr>
          <w:rFonts w:ascii="Tahoma" w:hAnsi="Tahoma" w:cs="Tahoma"/>
          <w:sz w:val="20"/>
        </w:rPr>
        <w:t>observations which shall be reported in the borehole logs.</w:t>
      </w:r>
    </w:p>
    <w:p w:rsidR="00AD6A80" w:rsidRPr="00252491" w:rsidRDefault="00AD6A80" w:rsidP="00AD6A80">
      <w:pPr>
        <w:spacing w:line="360" w:lineRule="auto"/>
        <w:rPr>
          <w:rFonts w:ascii="Tahoma" w:hAnsi="Tahoma" w:cs="Tahoma"/>
          <w:sz w:val="20"/>
        </w:rPr>
      </w:pPr>
      <w:r w:rsidRPr="00252491">
        <w:rPr>
          <w:rFonts w:ascii="Tahoma" w:hAnsi="Tahoma" w:cs="Tahoma"/>
          <w:sz w:val="20"/>
        </w:rPr>
        <w:t>These records, which shall be recorded in a standard format that shall be preliminarily sent to the Consultant for approval, shall include:</w:t>
      </w:r>
    </w:p>
    <w:p w:rsidR="00AD6A80" w:rsidRPr="00252491" w:rsidRDefault="00AD6A80" w:rsidP="001B6A5D">
      <w:pPr>
        <w:pStyle w:val="ListParagraph"/>
        <w:numPr>
          <w:ilvl w:val="0"/>
          <w:numId w:val="62"/>
        </w:numPr>
        <w:spacing w:line="360" w:lineRule="auto"/>
        <w:rPr>
          <w:rFonts w:ascii="Tahoma" w:hAnsi="Tahoma" w:cs="Tahoma"/>
          <w:sz w:val="20"/>
        </w:rPr>
      </w:pPr>
      <w:r w:rsidRPr="00252491">
        <w:rPr>
          <w:rFonts w:ascii="Tahoma" w:hAnsi="Tahoma" w:cs="Tahoma"/>
          <w:sz w:val="20"/>
        </w:rPr>
        <w:t>Drilling Information</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Borehole number</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Location</w:t>
      </w:r>
    </w:p>
    <w:p w:rsidR="00AD6A80" w:rsidRPr="00252491" w:rsidRDefault="00AD6A80" w:rsidP="001B6A5D">
      <w:pPr>
        <w:pStyle w:val="ListParagraph"/>
        <w:numPr>
          <w:ilvl w:val="1"/>
          <w:numId w:val="56"/>
        </w:numPr>
        <w:spacing w:line="360" w:lineRule="auto"/>
        <w:rPr>
          <w:rFonts w:ascii="Tahoma" w:hAnsi="Tahoma" w:cs="Tahoma"/>
          <w:sz w:val="20"/>
        </w:rPr>
      </w:pPr>
      <w:r>
        <w:rPr>
          <w:rFonts w:ascii="Tahoma" w:hAnsi="Tahoma" w:cs="Tahoma"/>
          <w:sz w:val="20"/>
        </w:rPr>
        <w:t xml:space="preserve">Ground </w:t>
      </w:r>
      <w:r w:rsidRPr="00252491">
        <w:rPr>
          <w:rFonts w:ascii="Tahoma" w:hAnsi="Tahoma" w:cs="Tahoma"/>
          <w:sz w:val="20"/>
        </w:rPr>
        <w:t>Elevation</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Max. depth reached</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Commencement date</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Finishing date</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lastRenderedPageBreak/>
        <w:t>Name of geologist directing operations</w:t>
      </w:r>
    </w:p>
    <w:p w:rsidR="00AD6A80" w:rsidRDefault="00AD6A80" w:rsidP="001B6A5D">
      <w:pPr>
        <w:pStyle w:val="ListParagraph"/>
        <w:numPr>
          <w:ilvl w:val="0"/>
          <w:numId w:val="62"/>
        </w:numPr>
        <w:spacing w:line="360" w:lineRule="auto"/>
        <w:rPr>
          <w:rFonts w:ascii="Tahoma" w:hAnsi="Tahoma" w:cs="Tahoma"/>
          <w:sz w:val="20"/>
        </w:rPr>
      </w:pPr>
      <w:r w:rsidRPr="00252491">
        <w:rPr>
          <w:rFonts w:ascii="Tahoma" w:hAnsi="Tahoma" w:cs="Tahoma"/>
          <w:sz w:val="20"/>
        </w:rPr>
        <w:t>Drilling procedure</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Type of drill rig, drilling method</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Flushing system</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Borehole diameter</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Type of bit</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Casing pipe</w:t>
      </w:r>
    </w:p>
    <w:p w:rsidR="00AD6A80" w:rsidRPr="00252491" w:rsidRDefault="00AD6A80" w:rsidP="001B6A5D">
      <w:pPr>
        <w:pStyle w:val="ListParagraph"/>
        <w:numPr>
          <w:ilvl w:val="0"/>
          <w:numId w:val="62"/>
        </w:numPr>
        <w:spacing w:line="360" w:lineRule="auto"/>
        <w:rPr>
          <w:rFonts w:ascii="Tahoma" w:hAnsi="Tahoma" w:cs="Tahoma"/>
          <w:sz w:val="20"/>
        </w:rPr>
      </w:pPr>
      <w:r w:rsidRPr="00252491">
        <w:rPr>
          <w:rFonts w:ascii="Tahoma" w:hAnsi="Tahoma" w:cs="Tahoma"/>
          <w:sz w:val="20"/>
        </w:rPr>
        <w:t>Drilling progress</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Daily depths</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Speed of advance</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Drilling pressure</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Drilling torque</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Rotation speed</w:t>
      </w:r>
    </w:p>
    <w:p w:rsidR="00AD6A80" w:rsidRPr="00252491" w:rsidRDefault="00AD6A80" w:rsidP="001B6A5D">
      <w:pPr>
        <w:pStyle w:val="ListParagraph"/>
        <w:numPr>
          <w:ilvl w:val="0"/>
          <w:numId w:val="62"/>
        </w:numPr>
        <w:spacing w:line="360" w:lineRule="auto"/>
        <w:rPr>
          <w:rFonts w:ascii="Tahoma" w:hAnsi="Tahoma" w:cs="Tahoma"/>
          <w:sz w:val="20"/>
        </w:rPr>
      </w:pPr>
      <w:r w:rsidRPr="00252491">
        <w:rPr>
          <w:rFonts w:ascii="Tahoma" w:hAnsi="Tahoma" w:cs="Tahoma"/>
          <w:sz w:val="20"/>
        </w:rPr>
        <w:t>Geological and geotechnical data</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Percentage of core recovery</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RQD</w:t>
      </w:r>
      <w:r>
        <w:rPr>
          <w:rFonts w:ascii="Tahoma" w:hAnsi="Tahoma" w:cs="Tahoma"/>
          <w:sz w:val="20"/>
        </w:rPr>
        <w:t xml:space="preserve"> (rock quality designation)</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Fracture frequency</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Alteration degree</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Water level</w:t>
      </w:r>
      <w:r>
        <w:rPr>
          <w:rFonts w:ascii="Tahoma" w:hAnsi="Tahoma" w:cs="Tahoma"/>
          <w:sz w:val="20"/>
        </w:rPr>
        <w:t xml:space="preserve"> (m)</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Stratigraphy description (according to ISRM Standard)</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Sample number and depth</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Presence of cavities and dimension</w:t>
      </w:r>
      <w:r>
        <w:rPr>
          <w:rFonts w:ascii="Tahoma" w:hAnsi="Tahoma" w:cs="Tahoma"/>
          <w:sz w:val="20"/>
        </w:rPr>
        <w:t>s</w:t>
      </w:r>
    </w:p>
    <w:p w:rsidR="00AD6A80" w:rsidRPr="00252491" w:rsidRDefault="00AD6A80" w:rsidP="001B6A5D">
      <w:pPr>
        <w:pStyle w:val="ListParagraph"/>
        <w:numPr>
          <w:ilvl w:val="0"/>
          <w:numId w:val="62"/>
        </w:numPr>
        <w:spacing w:line="360" w:lineRule="auto"/>
        <w:rPr>
          <w:rFonts w:ascii="Tahoma" w:hAnsi="Tahoma" w:cs="Tahoma"/>
          <w:sz w:val="20"/>
        </w:rPr>
      </w:pPr>
      <w:r w:rsidRPr="00252491">
        <w:rPr>
          <w:rFonts w:ascii="Tahoma" w:hAnsi="Tahoma" w:cs="Tahoma"/>
          <w:sz w:val="20"/>
        </w:rPr>
        <w:t>Permeability test (</w:t>
      </w:r>
      <w:proofErr w:type="spellStart"/>
      <w:r w:rsidRPr="00252491">
        <w:rPr>
          <w:rFonts w:ascii="Tahoma" w:hAnsi="Tahoma" w:cs="Tahoma"/>
          <w:sz w:val="20"/>
        </w:rPr>
        <w:t>Lugeon</w:t>
      </w:r>
      <w:proofErr w:type="spellEnd"/>
      <w:r w:rsidRPr="00252491">
        <w:rPr>
          <w:rFonts w:ascii="Tahoma" w:hAnsi="Tahoma" w:cs="Tahoma"/>
          <w:sz w:val="20"/>
        </w:rPr>
        <w:t>)</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Water pressure (</w:t>
      </w:r>
      <w:proofErr w:type="spellStart"/>
      <w:r w:rsidRPr="00252491">
        <w:rPr>
          <w:rFonts w:ascii="Tahoma" w:hAnsi="Tahoma" w:cs="Tahoma"/>
          <w:sz w:val="20"/>
        </w:rPr>
        <w:t>MPa</w:t>
      </w:r>
      <w:proofErr w:type="spellEnd"/>
      <w:r w:rsidRPr="00252491">
        <w:rPr>
          <w:rFonts w:ascii="Tahoma" w:hAnsi="Tahoma" w:cs="Tahoma"/>
          <w:sz w:val="20"/>
        </w:rPr>
        <w:t>)</w:t>
      </w:r>
    </w:p>
    <w:p w:rsidR="00AD6A80" w:rsidRPr="00252491" w:rsidRDefault="00AD6A80" w:rsidP="001B6A5D">
      <w:pPr>
        <w:pStyle w:val="ListParagraph"/>
        <w:numPr>
          <w:ilvl w:val="1"/>
          <w:numId w:val="56"/>
        </w:numPr>
        <w:spacing w:line="360" w:lineRule="auto"/>
        <w:rPr>
          <w:rFonts w:ascii="Tahoma" w:hAnsi="Tahoma" w:cs="Tahoma"/>
          <w:sz w:val="20"/>
        </w:rPr>
      </w:pPr>
      <w:r w:rsidRPr="00252491">
        <w:rPr>
          <w:rFonts w:ascii="Tahoma" w:hAnsi="Tahoma" w:cs="Tahoma"/>
          <w:sz w:val="20"/>
        </w:rPr>
        <w:t>Water losses for each 10 min stage (l)</w:t>
      </w:r>
    </w:p>
    <w:p w:rsidR="00AD6A80" w:rsidRPr="006175C6" w:rsidRDefault="00AD6A80" w:rsidP="001B6A5D">
      <w:pPr>
        <w:pStyle w:val="ListParagraph"/>
        <w:numPr>
          <w:ilvl w:val="1"/>
          <w:numId w:val="56"/>
        </w:numPr>
        <w:spacing w:line="360" w:lineRule="auto"/>
        <w:rPr>
          <w:rFonts w:ascii="Tahoma" w:hAnsi="Tahoma" w:cs="Tahoma"/>
          <w:sz w:val="20"/>
        </w:rPr>
      </w:pPr>
      <w:r w:rsidRPr="006175C6">
        <w:rPr>
          <w:rFonts w:ascii="Tahoma" w:hAnsi="Tahoma" w:cs="Tahoma"/>
          <w:sz w:val="20"/>
        </w:rPr>
        <w:t>Rate of absorption (l/</w:t>
      </w:r>
      <w:proofErr w:type="spellStart"/>
      <w:r w:rsidRPr="006175C6">
        <w:rPr>
          <w:rFonts w:ascii="Tahoma" w:hAnsi="Tahoma" w:cs="Tahoma"/>
          <w:sz w:val="20"/>
        </w:rPr>
        <w:t>minxm</w:t>
      </w:r>
      <w:proofErr w:type="spellEnd"/>
      <w:r w:rsidRPr="006175C6">
        <w:rPr>
          <w:rFonts w:ascii="Tahoma" w:hAnsi="Tahoma" w:cs="Tahoma"/>
          <w:sz w:val="20"/>
        </w:rPr>
        <w:t>)</w:t>
      </w:r>
    </w:p>
    <w:p w:rsidR="00AD6A80" w:rsidRPr="006175C6" w:rsidRDefault="00AD6A80" w:rsidP="001B6A5D">
      <w:pPr>
        <w:pStyle w:val="ListParagraph"/>
        <w:numPr>
          <w:ilvl w:val="0"/>
          <w:numId w:val="56"/>
        </w:numPr>
        <w:spacing w:line="360" w:lineRule="auto"/>
        <w:rPr>
          <w:rFonts w:ascii="Tahoma" w:hAnsi="Tahoma" w:cs="Tahoma"/>
          <w:sz w:val="20"/>
        </w:rPr>
      </w:pPr>
      <w:r w:rsidRPr="006175C6">
        <w:rPr>
          <w:rFonts w:ascii="Tahoma" w:hAnsi="Tahoma" w:cs="Tahoma"/>
          <w:sz w:val="20"/>
        </w:rPr>
        <w:t>Goodman Jack Dilatometer test</w:t>
      </w:r>
    </w:p>
    <w:p w:rsidR="00AD6A80" w:rsidRPr="006175C6" w:rsidRDefault="00AD6A80" w:rsidP="001B6A5D">
      <w:pPr>
        <w:pStyle w:val="ListParagraph"/>
        <w:numPr>
          <w:ilvl w:val="1"/>
          <w:numId w:val="56"/>
        </w:numPr>
        <w:spacing w:line="360" w:lineRule="auto"/>
        <w:rPr>
          <w:rFonts w:ascii="Tahoma" w:hAnsi="Tahoma" w:cs="Tahoma"/>
          <w:sz w:val="20"/>
        </w:rPr>
      </w:pPr>
      <w:r w:rsidRPr="006175C6">
        <w:rPr>
          <w:rFonts w:ascii="Tahoma" w:hAnsi="Tahoma" w:cs="Tahoma"/>
          <w:sz w:val="20"/>
        </w:rPr>
        <w:t>Test depth for each dilatometer test, with code number</w:t>
      </w:r>
    </w:p>
    <w:p w:rsidR="00AD6A80" w:rsidRDefault="00AD6A80" w:rsidP="001B6A5D">
      <w:pPr>
        <w:pStyle w:val="ListParagraph"/>
        <w:numPr>
          <w:ilvl w:val="0"/>
          <w:numId w:val="56"/>
        </w:numPr>
        <w:spacing w:line="360" w:lineRule="auto"/>
        <w:rPr>
          <w:rFonts w:ascii="Tahoma" w:hAnsi="Tahoma" w:cs="Tahoma"/>
          <w:sz w:val="20"/>
        </w:rPr>
      </w:pPr>
      <w:r>
        <w:rPr>
          <w:rFonts w:ascii="Tahoma" w:hAnsi="Tahoma" w:cs="Tahoma"/>
          <w:sz w:val="20"/>
        </w:rPr>
        <w:t>Standard penetration tests</w:t>
      </w:r>
    </w:p>
    <w:p w:rsidR="00AD6A80" w:rsidRPr="0092132A" w:rsidRDefault="00AD6A80" w:rsidP="001B6A5D">
      <w:pPr>
        <w:pStyle w:val="ListParagraph"/>
        <w:numPr>
          <w:ilvl w:val="1"/>
          <w:numId w:val="56"/>
        </w:numPr>
        <w:spacing w:line="360" w:lineRule="auto"/>
        <w:rPr>
          <w:rFonts w:ascii="Tahoma" w:hAnsi="Tahoma" w:cs="Tahoma"/>
          <w:sz w:val="20"/>
        </w:rPr>
      </w:pPr>
      <w:r>
        <w:rPr>
          <w:rFonts w:ascii="Tahoma" w:hAnsi="Tahoma" w:cs="Tahoma"/>
          <w:sz w:val="20"/>
        </w:rPr>
        <w:t>Test depth for each test with the number of blows required</w:t>
      </w:r>
    </w:p>
    <w:p w:rsidR="00AD6A80" w:rsidRPr="00252491" w:rsidRDefault="00AD6A80" w:rsidP="00AD6A80">
      <w:pPr>
        <w:spacing w:line="360" w:lineRule="auto"/>
        <w:rPr>
          <w:rFonts w:ascii="Tahoma" w:hAnsi="Tahoma" w:cs="Tahoma"/>
          <w:sz w:val="20"/>
        </w:rPr>
      </w:pPr>
      <w:r w:rsidRPr="00252491">
        <w:rPr>
          <w:rFonts w:ascii="Tahoma" w:hAnsi="Tahoma" w:cs="Tahoma"/>
          <w:sz w:val="20"/>
        </w:rPr>
        <w:t>Furthermore, photographic documentation of the drilling works shall be provided with particular regard to:</w:t>
      </w:r>
    </w:p>
    <w:p w:rsidR="00AD6A80" w:rsidRPr="00252491" w:rsidRDefault="00AD6A80" w:rsidP="001B6A5D">
      <w:pPr>
        <w:pStyle w:val="ListParagraph"/>
        <w:numPr>
          <w:ilvl w:val="0"/>
          <w:numId w:val="61"/>
        </w:numPr>
        <w:spacing w:line="360" w:lineRule="auto"/>
        <w:rPr>
          <w:rFonts w:ascii="Tahoma" w:hAnsi="Tahoma" w:cs="Tahoma"/>
          <w:sz w:val="20"/>
        </w:rPr>
      </w:pPr>
      <w:r w:rsidRPr="00252491">
        <w:rPr>
          <w:rFonts w:ascii="Tahoma" w:hAnsi="Tahoma" w:cs="Tahoma"/>
          <w:sz w:val="20"/>
        </w:rPr>
        <w:t>core boxes</w:t>
      </w:r>
    </w:p>
    <w:p w:rsidR="00AD6A80" w:rsidRPr="00252491" w:rsidRDefault="00AD6A80" w:rsidP="001B6A5D">
      <w:pPr>
        <w:pStyle w:val="ListParagraph"/>
        <w:numPr>
          <w:ilvl w:val="0"/>
          <w:numId w:val="61"/>
        </w:numPr>
        <w:spacing w:line="360" w:lineRule="auto"/>
        <w:rPr>
          <w:rFonts w:ascii="Tahoma" w:hAnsi="Tahoma" w:cs="Tahoma"/>
          <w:sz w:val="20"/>
        </w:rPr>
      </w:pPr>
      <w:r w:rsidRPr="00252491">
        <w:rPr>
          <w:rFonts w:ascii="Tahoma" w:hAnsi="Tahoma" w:cs="Tahoma"/>
          <w:sz w:val="20"/>
        </w:rPr>
        <w:t>sampling operations</w:t>
      </w:r>
    </w:p>
    <w:p w:rsidR="00AD6A80" w:rsidRPr="00252491" w:rsidRDefault="00AD6A80" w:rsidP="001B6A5D">
      <w:pPr>
        <w:pStyle w:val="ListParagraph"/>
        <w:numPr>
          <w:ilvl w:val="0"/>
          <w:numId w:val="61"/>
        </w:numPr>
        <w:spacing w:line="360" w:lineRule="auto"/>
        <w:rPr>
          <w:rFonts w:ascii="Tahoma" w:hAnsi="Tahoma" w:cs="Tahoma"/>
          <w:sz w:val="20"/>
        </w:rPr>
      </w:pPr>
      <w:r w:rsidRPr="00252491">
        <w:rPr>
          <w:rFonts w:ascii="Tahoma" w:hAnsi="Tahoma" w:cs="Tahoma"/>
          <w:sz w:val="20"/>
        </w:rPr>
        <w:t>any significant situation which may occur</w:t>
      </w:r>
    </w:p>
    <w:p w:rsidR="00AD6A80" w:rsidRDefault="00AD6A80" w:rsidP="00AD6A80">
      <w:pPr>
        <w:spacing w:line="360" w:lineRule="auto"/>
        <w:rPr>
          <w:rFonts w:ascii="Tahoma" w:hAnsi="Tahoma" w:cs="Tahoma"/>
          <w:sz w:val="20"/>
        </w:rPr>
      </w:pPr>
      <w:r>
        <w:rPr>
          <w:rFonts w:ascii="Tahoma" w:hAnsi="Tahoma" w:cs="Tahoma"/>
          <w:sz w:val="20"/>
        </w:rPr>
        <w:t>Upon Consultant’s request, the Contractor shall make available any preliminary field stratigraphy.</w:t>
      </w:r>
    </w:p>
    <w:p w:rsidR="00AD6A80" w:rsidRPr="00574855" w:rsidRDefault="00AD6A80" w:rsidP="00AD6A80">
      <w:pPr>
        <w:pStyle w:val="StileTitolo2Tahoma"/>
      </w:pPr>
      <w:bookmarkStart w:id="37" w:name="_Toc458076263"/>
      <w:r w:rsidRPr="00574855">
        <w:lastRenderedPageBreak/>
        <w:t>Piezometer pipes installation</w:t>
      </w:r>
      <w:bookmarkEnd w:id="37"/>
    </w:p>
    <w:p w:rsidR="00AD6A80" w:rsidRPr="008B6AC0" w:rsidRDefault="00AD6A80" w:rsidP="00AD6A80">
      <w:pPr>
        <w:spacing w:line="360" w:lineRule="auto"/>
        <w:rPr>
          <w:rFonts w:ascii="Tahoma" w:hAnsi="Tahoma" w:cs="Tahoma"/>
          <w:sz w:val="20"/>
        </w:rPr>
      </w:pPr>
      <w:proofErr w:type="gramStart"/>
      <w:r w:rsidRPr="008B6AC0">
        <w:rPr>
          <w:rFonts w:ascii="Tahoma" w:hAnsi="Tahoma" w:cs="Tahoma"/>
          <w:sz w:val="20"/>
        </w:rPr>
        <w:t>Installation of rigid micro-slotted PVC pipes are</w:t>
      </w:r>
      <w:proofErr w:type="gramEnd"/>
      <w:r w:rsidRPr="008B6AC0">
        <w:rPr>
          <w:rFonts w:ascii="Tahoma" w:hAnsi="Tahoma" w:cs="Tahoma"/>
          <w:sz w:val="20"/>
        </w:rPr>
        <w:t xml:space="preserve"> required after completion of the borehole, where shown on the relevant documents or directed by the Consultant.</w:t>
      </w:r>
    </w:p>
    <w:p w:rsidR="00AD6A80" w:rsidRPr="008B6AC0" w:rsidRDefault="00AD6A80" w:rsidP="00AD6A80">
      <w:pPr>
        <w:spacing w:line="360" w:lineRule="auto"/>
        <w:rPr>
          <w:rFonts w:ascii="Tahoma" w:hAnsi="Tahoma" w:cs="Tahoma"/>
          <w:sz w:val="20"/>
        </w:rPr>
      </w:pPr>
      <w:r w:rsidRPr="008B6AC0">
        <w:rPr>
          <w:rFonts w:ascii="Tahoma" w:hAnsi="Tahoma" w:cs="Tahoma"/>
          <w:sz w:val="20"/>
        </w:rPr>
        <w:t>Piezometer pipes are used to allow measurements and monitor water levels in the boreholes.</w:t>
      </w:r>
    </w:p>
    <w:p w:rsidR="00AD6A80" w:rsidRPr="005B59E4" w:rsidRDefault="00AD6A80" w:rsidP="00AD6A80">
      <w:pPr>
        <w:spacing w:line="360" w:lineRule="auto"/>
        <w:rPr>
          <w:rFonts w:ascii="Tahoma" w:hAnsi="Tahoma" w:cs="Tahoma"/>
          <w:sz w:val="20"/>
        </w:rPr>
      </w:pPr>
      <w:r w:rsidRPr="005B59E4">
        <w:rPr>
          <w:rFonts w:ascii="Tahoma" w:hAnsi="Tahoma" w:cs="Tahoma"/>
          <w:sz w:val="20"/>
        </w:rPr>
        <w:t>Depending on stratigraphy, results of the permeability tests and the actual boreholes water level, the piezometer pipe can typically be of two types:</w:t>
      </w:r>
    </w:p>
    <w:p w:rsidR="00AD6A80" w:rsidRPr="005B59E4" w:rsidRDefault="00AD6A80" w:rsidP="001B6A5D">
      <w:pPr>
        <w:pStyle w:val="ListParagraph"/>
        <w:numPr>
          <w:ilvl w:val="0"/>
          <w:numId w:val="63"/>
        </w:numPr>
        <w:spacing w:line="360" w:lineRule="auto"/>
        <w:rPr>
          <w:rFonts w:ascii="Tahoma" w:hAnsi="Tahoma" w:cs="Tahoma"/>
          <w:sz w:val="20"/>
        </w:rPr>
      </w:pPr>
      <w:r w:rsidRPr="005B59E4">
        <w:rPr>
          <w:rFonts w:ascii="Tahoma" w:hAnsi="Tahoma" w:cs="Tahoma"/>
          <w:sz w:val="20"/>
        </w:rPr>
        <w:t>Standard pipe</w:t>
      </w:r>
    </w:p>
    <w:p w:rsidR="00AD6A80" w:rsidRPr="005B59E4" w:rsidRDefault="00AD6A80" w:rsidP="001B6A5D">
      <w:pPr>
        <w:pStyle w:val="ListParagraph"/>
        <w:numPr>
          <w:ilvl w:val="0"/>
          <w:numId w:val="63"/>
        </w:numPr>
        <w:spacing w:line="360" w:lineRule="auto"/>
        <w:rPr>
          <w:rFonts w:ascii="Tahoma" w:hAnsi="Tahoma" w:cs="Tahoma"/>
          <w:sz w:val="20"/>
        </w:rPr>
      </w:pPr>
      <w:proofErr w:type="spellStart"/>
      <w:r w:rsidRPr="005B59E4">
        <w:rPr>
          <w:rFonts w:ascii="Tahoma" w:hAnsi="Tahoma" w:cs="Tahoma"/>
          <w:sz w:val="20"/>
        </w:rPr>
        <w:t>Casagrande</w:t>
      </w:r>
      <w:proofErr w:type="spellEnd"/>
      <w:r w:rsidRPr="005B59E4">
        <w:rPr>
          <w:rFonts w:ascii="Tahoma" w:hAnsi="Tahoma" w:cs="Tahoma"/>
          <w:sz w:val="20"/>
        </w:rPr>
        <w:t xml:space="preserve"> pipe</w:t>
      </w:r>
    </w:p>
    <w:p w:rsidR="00AD6A80" w:rsidRPr="005B59E4" w:rsidRDefault="00AD6A80" w:rsidP="00AD6A80">
      <w:pPr>
        <w:spacing w:line="360" w:lineRule="auto"/>
        <w:rPr>
          <w:rFonts w:ascii="Tahoma" w:hAnsi="Tahoma" w:cs="Tahoma"/>
          <w:sz w:val="20"/>
        </w:rPr>
      </w:pPr>
      <w:r w:rsidRPr="005B59E4">
        <w:rPr>
          <w:rFonts w:ascii="Tahoma" w:hAnsi="Tahoma" w:cs="Tahoma"/>
          <w:sz w:val="20"/>
        </w:rPr>
        <w:t xml:space="preserve">For the standard pipe, no </w:t>
      </w:r>
      <w:proofErr w:type="spellStart"/>
      <w:r w:rsidRPr="005B59E4">
        <w:rPr>
          <w:rFonts w:ascii="Tahoma" w:hAnsi="Tahoma" w:cs="Tahoma"/>
          <w:sz w:val="20"/>
        </w:rPr>
        <w:t>bentonite</w:t>
      </w:r>
      <w:proofErr w:type="spellEnd"/>
      <w:r w:rsidRPr="005B59E4">
        <w:rPr>
          <w:rFonts w:ascii="Tahoma" w:hAnsi="Tahoma" w:cs="Tahoma"/>
          <w:sz w:val="20"/>
        </w:rPr>
        <w:t xml:space="preserve"> seal is allowed other than at the ground surface. The whole borehole should be backfilled with clean and washed sand. The following materials shall be made available during drilling operations: washed sand, depth meter, </w:t>
      </w:r>
      <w:proofErr w:type="spellStart"/>
      <w:proofErr w:type="gramStart"/>
      <w:r w:rsidRPr="005B59E4">
        <w:rPr>
          <w:rFonts w:ascii="Tahoma" w:hAnsi="Tahoma" w:cs="Tahoma"/>
          <w:sz w:val="20"/>
        </w:rPr>
        <w:t>teflon</w:t>
      </w:r>
      <w:proofErr w:type="spellEnd"/>
      <w:proofErr w:type="gramEnd"/>
      <w:r w:rsidRPr="005B59E4">
        <w:rPr>
          <w:rFonts w:ascii="Tahoma" w:hAnsi="Tahoma" w:cs="Tahoma"/>
          <w:sz w:val="20"/>
        </w:rPr>
        <w:t xml:space="preserve"> tape, adhesive tape and a hacksaw. </w:t>
      </w:r>
    </w:p>
    <w:p w:rsidR="00AD6A80" w:rsidRPr="005B59E4" w:rsidRDefault="00AD6A80" w:rsidP="00AD6A80">
      <w:pPr>
        <w:spacing w:line="360" w:lineRule="auto"/>
        <w:rPr>
          <w:rFonts w:ascii="Tahoma" w:hAnsi="Tahoma" w:cs="Tahoma"/>
          <w:sz w:val="20"/>
        </w:rPr>
      </w:pPr>
      <w:r w:rsidRPr="005B59E4">
        <w:rPr>
          <w:rFonts w:ascii="Tahoma" w:hAnsi="Tahoma" w:cs="Tahoma"/>
          <w:sz w:val="20"/>
        </w:rPr>
        <w:t>Once the borehole has been completed:</w:t>
      </w:r>
    </w:p>
    <w:p w:rsidR="00AD6A80" w:rsidRPr="005B59E4" w:rsidRDefault="00AD6A80" w:rsidP="001B6A5D">
      <w:pPr>
        <w:pStyle w:val="ListParagraph"/>
        <w:numPr>
          <w:ilvl w:val="1"/>
          <w:numId w:val="61"/>
        </w:numPr>
        <w:spacing w:line="360" w:lineRule="auto"/>
        <w:rPr>
          <w:rFonts w:ascii="Tahoma" w:hAnsi="Tahoma" w:cs="Tahoma"/>
          <w:sz w:val="20"/>
        </w:rPr>
      </w:pPr>
      <w:r w:rsidRPr="005B59E4">
        <w:rPr>
          <w:rFonts w:ascii="Tahoma" w:hAnsi="Tahoma" w:cs="Tahoma"/>
          <w:sz w:val="20"/>
        </w:rPr>
        <w:t>insert the piezometer pipes</w:t>
      </w:r>
    </w:p>
    <w:p w:rsidR="00AD6A80" w:rsidRPr="005B59E4" w:rsidRDefault="00AD6A80" w:rsidP="001B6A5D">
      <w:pPr>
        <w:pStyle w:val="ListParagraph"/>
        <w:numPr>
          <w:ilvl w:val="1"/>
          <w:numId w:val="61"/>
        </w:numPr>
        <w:spacing w:line="360" w:lineRule="auto"/>
        <w:rPr>
          <w:rFonts w:ascii="Tahoma" w:hAnsi="Tahoma" w:cs="Tahoma"/>
          <w:sz w:val="20"/>
        </w:rPr>
      </w:pPr>
      <w:r w:rsidRPr="005B59E4">
        <w:rPr>
          <w:rFonts w:ascii="Tahoma" w:hAnsi="Tahoma" w:cs="Tahoma"/>
          <w:sz w:val="20"/>
        </w:rPr>
        <w:t>lift up the casing</w:t>
      </w:r>
    </w:p>
    <w:p w:rsidR="00AD6A80" w:rsidRPr="005B59E4" w:rsidRDefault="00AD6A80" w:rsidP="001B6A5D">
      <w:pPr>
        <w:pStyle w:val="ListParagraph"/>
        <w:numPr>
          <w:ilvl w:val="1"/>
          <w:numId w:val="61"/>
        </w:numPr>
        <w:spacing w:line="360" w:lineRule="auto"/>
        <w:rPr>
          <w:rFonts w:ascii="Tahoma" w:hAnsi="Tahoma" w:cs="Tahoma"/>
          <w:sz w:val="20"/>
        </w:rPr>
      </w:pPr>
      <w:r w:rsidRPr="005B59E4">
        <w:rPr>
          <w:rFonts w:ascii="Tahoma" w:hAnsi="Tahoma" w:cs="Tahoma"/>
          <w:sz w:val="20"/>
        </w:rPr>
        <w:t>check again bottom depth with the meter</w:t>
      </w:r>
    </w:p>
    <w:p w:rsidR="00AD6A80" w:rsidRPr="005B59E4" w:rsidRDefault="00AD6A80" w:rsidP="001B6A5D">
      <w:pPr>
        <w:pStyle w:val="ListParagraph"/>
        <w:numPr>
          <w:ilvl w:val="1"/>
          <w:numId w:val="61"/>
        </w:numPr>
        <w:spacing w:line="360" w:lineRule="auto"/>
        <w:rPr>
          <w:rFonts w:ascii="Tahoma" w:hAnsi="Tahoma" w:cs="Tahoma"/>
          <w:sz w:val="20"/>
        </w:rPr>
      </w:pPr>
      <w:r w:rsidRPr="005B59E4">
        <w:rPr>
          <w:rFonts w:ascii="Tahoma" w:hAnsi="Tahoma" w:cs="Tahoma"/>
          <w:sz w:val="20"/>
        </w:rPr>
        <w:t xml:space="preserve">use </w:t>
      </w:r>
      <w:proofErr w:type="spellStart"/>
      <w:r w:rsidRPr="005B59E4">
        <w:rPr>
          <w:rFonts w:ascii="Tahoma" w:hAnsi="Tahoma" w:cs="Tahoma"/>
          <w:sz w:val="20"/>
        </w:rPr>
        <w:t>teflon</w:t>
      </w:r>
      <w:proofErr w:type="spellEnd"/>
      <w:r w:rsidRPr="005B59E4">
        <w:rPr>
          <w:rFonts w:ascii="Tahoma" w:hAnsi="Tahoma" w:cs="Tahoma"/>
          <w:sz w:val="20"/>
        </w:rPr>
        <w:t xml:space="preserve"> tape on the threaded ends of the tubes pieces</w:t>
      </w:r>
    </w:p>
    <w:p w:rsidR="00AD6A80" w:rsidRPr="005B59E4" w:rsidRDefault="00AD6A80" w:rsidP="001B6A5D">
      <w:pPr>
        <w:pStyle w:val="ListParagraph"/>
        <w:numPr>
          <w:ilvl w:val="1"/>
          <w:numId w:val="61"/>
        </w:numPr>
        <w:spacing w:line="360" w:lineRule="auto"/>
        <w:rPr>
          <w:rFonts w:ascii="Tahoma" w:hAnsi="Tahoma" w:cs="Tahoma"/>
          <w:sz w:val="20"/>
        </w:rPr>
      </w:pPr>
      <w:r w:rsidRPr="005B59E4">
        <w:rPr>
          <w:rFonts w:ascii="Tahoma" w:hAnsi="Tahoma" w:cs="Tahoma"/>
          <w:sz w:val="20"/>
        </w:rPr>
        <w:t>cut the PVC tubes with a hacksaw at about 20 cm over the ground level</w:t>
      </w:r>
    </w:p>
    <w:p w:rsidR="00AD6A80" w:rsidRPr="005B59E4" w:rsidRDefault="00AD6A80" w:rsidP="001B6A5D">
      <w:pPr>
        <w:pStyle w:val="ListParagraph"/>
        <w:numPr>
          <w:ilvl w:val="1"/>
          <w:numId w:val="61"/>
        </w:numPr>
        <w:spacing w:line="360" w:lineRule="auto"/>
        <w:rPr>
          <w:rFonts w:ascii="Tahoma" w:hAnsi="Tahoma" w:cs="Tahoma"/>
          <w:sz w:val="20"/>
        </w:rPr>
      </w:pPr>
      <w:r w:rsidRPr="005B59E4">
        <w:rPr>
          <w:rFonts w:ascii="Tahoma" w:hAnsi="Tahoma" w:cs="Tahoma"/>
          <w:sz w:val="20"/>
        </w:rPr>
        <w:t>Complete the operation by making a cement block on the surface and installing the protection of the piezometer pipe column head.</w:t>
      </w:r>
    </w:p>
    <w:p w:rsidR="00AD6A80" w:rsidRPr="005B59E4" w:rsidRDefault="00AD6A80" w:rsidP="00AD6A80">
      <w:pPr>
        <w:spacing w:line="360" w:lineRule="auto"/>
        <w:rPr>
          <w:rFonts w:ascii="Tahoma" w:hAnsi="Tahoma" w:cs="Tahoma"/>
          <w:sz w:val="20"/>
        </w:rPr>
      </w:pPr>
      <w:r w:rsidRPr="005B59E4">
        <w:rPr>
          <w:rFonts w:ascii="Tahoma" w:hAnsi="Tahoma" w:cs="Tahoma"/>
          <w:sz w:val="20"/>
        </w:rPr>
        <w:t xml:space="preserve">For the </w:t>
      </w:r>
      <w:proofErr w:type="spellStart"/>
      <w:r w:rsidRPr="005B59E4">
        <w:rPr>
          <w:rFonts w:ascii="Tahoma" w:hAnsi="Tahoma" w:cs="Tahoma"/>
          <w:sz w:val="20"/>
        </w:rPr>
        <w:t>Casagrande</w:t>
      </w:r>
      <w:proofErr w:type="spellEnd"/>
      <w:r w:rsidRPr="005B59E4">
        <w:rPr>
          <w:rFonts w:ascii="Tahoma" w:hAnsi="Tahoma" w:cs="Tahoma"/>
          <w:sz w:val="20"/>
        </w:rPr>
        <w:t xml:space="preserve"> pipe, clean sand should be poured down into the hole to create a sand pack around the piezometer window. A weighted cloth measuring tape may be used to check that the sand has reached a point 0.6m above the top of the piezometer window. The poured sand should be allowed to be well settled. </w:t>
      </w:r>
      <w:proofErr w:type="spellStart"/>
      <w:r w:rsidRPr="005B59E4">
        <w:rPr>
          <w:rFonts w:ascii="Tahoma" w:hAnsi="Tahoma" w:cs="Tahoma"/>
          <w:sz w:val="20"/>
        </w:rPr>
        <w:t>Bentonite</w:t>
      </w:r>
      <w:proofErr w:type="spellEnd"/>
      <w:r w:rsidRPr="005B59E4">
        <w:rPr>
          <w:rFonts w:ascii="Tahoma" w:hAnsi="Tahoma" w:cs="Tahoma"/>
          <w:sz w:val="20"/>
        </w:rPr>
        <w:t xml:space="preserve"> pellets should be used to form a seal layer of at least 0.5m thick above the sand pack. The pellets should be allowed to be well expanded to seal off the borehole. The rest of the borehole should be grouted to surface by </w:t>
      </w:r>
      <w:proofErr w:type="spellStart"/>
      <w:r w:rsidRPr="005B59E4">
        <w:rPr>
          <w:rFonts w:ascii="Tahoma" w:hAnsi="Tahoma" w:cs="Tahoma"/>
          <w:sz w:val="20"/>
        </w:rPr>
        <w:t>bentonite</w:t>
      </w:r>
      <w:proofErr w:type="spellEnd"/>
      <w:r w:rsidRPr="005B59E4">
        <w:rPr>
          <w:rFonts w:ascii="Tahoma" w:hAnsi="Tahoma" w:cs="Tahoma"/>
          <w:sz w:val="20"/>
        </w:rPr>
        <w:t>-cement grout to prevent vertical migration of water.</w:t>
      </w:r>
    </w:p>
    <w:p w:rsidR="00AD6A80" w:rsidRPr="005B59E4" w:rsidRDefault="00AD6A80" w:rsidP="00AD6A80">
      <w:pPr>
        <w:spacing w:line="360" w:lineRule="auto"/>
        <w:rPr>
          <w:rFonts w:ascii="Tahoma" w:hAnsi="Tahoma" w:cs="Tahoma"/>
          <w:sz w:val="20"/>
        </w:rPr>
      </w:pPr>
      <w:r w:rsidRPr="005B59E4">
        <w:rPr>
          <w:rFonts w:ascii="Tahoma" w:hAnsi="Tahoma" w:cs="Tahoma"/>
          <w:sz w:val="20"/>
        </w:rPr>
        <w:t>The top of the borehole shall be sealed with concrete to prevent the entrance of surface water.</w:t>
      </w:r>
    </w:p>
    <w:p w:rsidR="00AD6A80" w:rsidRPr="005B59E4" w:rsidRDefault="00AD6A80" w:rsidP="00AD6A80">
      <w:pPr>
        <w:spacing w:line="360" w:lineRule="auto"/>
        <w:rPr>
          <w:rFonts w:ascii="Tahoma" w:hAnsi="Tahoma" w:cs="Tahoma"/>
          <w:sz w:val="20"/>
        </w:rPr>
      </w:pPr>
      <w:r w:rsidRPr="005B59E4">
        <w:rPr>
          <w:rFonts w:ascii="Tahoma" w:hAnsi="Tahoma" w:cs="Tahoma"/>
          <w:sz w:val="20"/>
        </w:rPr>
        <w:t>The top of the piezometer should be covered by an end (screw) cap or wooden plug through which a small hole should be drilled for ventilation purpose, or cut a notch to allow air into the pipe thus allowing the water lever to reach its natural head.</w:t>
      </w:r>
    </w:p>
    <w:p w:rsidR="00AD6A80" w:rsidRPr="003972C0" w:rsidRDefault="00AD6A80" w:rsidP="00AD6A80">
      <w:pPr>
        <w:pStyle w:val="GIBEII-TIT1"/>
        <w:rPr>
          <w:color w:val="00B050"/>
          <w:lang w:val="it-IT"/>
        </w:rPr>
      </w:pPr>
      <w:bookmarkStart w:id="38" w:name="_Toc458076264"/>
      <w:r w:rsidRPr="006175C6">
        <w:rPr>
          <w:color w:val="00B050"/>
          <w:lang w:val="it-IT"/>
        </w:rPr>
        <w:t>TRENCHES</w:t>
      </w:r>
      <w:bookmarkEnd w:id="38"/>
      <w:r>
        <w:rPr>
          <w:lang w:val="it-IT"/>
        </w:rPr>
        <w:t xml:space="preserve"> </w:t>
      </w:r>
      <w:r w:rsidRPr="001119C6">
        <w:rPr>
          <w:lang w:val="it-IT"/>
        </w:rPr>
        <w:t xml:space="preserve">    </w:t>
      </w:r>
      <w:r w:rsidRPr="003972C0">
        <w:rPr>
          <w:color w:val="00B050"/>
          <w:lang w:val="it-IT"/>
        </w:rPr>
        <w:t>TEST PITS</w:t>
      </w:r>
    </w:p>
    <w:p w:rsidR="00AD6A80" w:rsidRPr="00090741" w:rsidRDefault="00AD6A80" w:rsidP="00AD6A80">
      <w:pPr>
        <w:pStyle w:val="StileTitolo2Tahoma"/>
      </w:pPr>
      <w:bookmarkStart w:id="39" w:name="_Toc458076265"/>
      <w:r>
        <w:t>Introduction</w:t>
      </w:r>
      <w:bookmarkEnd w:id="39"/>
    </w:p>
    <w:p w:rsidR="00AD6A80" w:rsidRPr="00F15169" w:rsidRDefault="00AD6A80" w:rsidP="00AD6A80">
      <w:pPr>
        <w:spacing w:line="360" w:lineRule="auto"/>
        <w:rPr>
          <w:rFonts w:ascii="Tahoma" w:hAnsi="Tahoma" w:cs="Tahoma"/>
          <w:sz w:val="20"/>
        </w:rPr>
      </w:pPr>
      <w:r w:rsidRPr="00F15169">
        <w:rPr>
          <w:rFonts w:ascii="Tahoma" w:hAnsi="Tahoma" w:cs="Tahoma"/>
          <w:sz w:val="20"/>
        </w:rPr>
        <w:t xml:space="preserve">A number of </w:t>
      </w:r>
      <w:r>
        <w:rPr>
          <w:rFonts w:ascii="Tahoma" w:hAnsi="Tahoma" w:cs="Tahoma"/>
          <w:sz w:val="20"/>
        </w:rPr>
        <w:t>15</w:t>
      </w:r>
      <w:r w:rsidRPr="00F15169">
        <w:rPr>
          <w:rFonts w:ascii="Tahoma" w:hAnsi="Tahoma" w:cs="Tahoma"/>
          <w:sz w:val="20"/>
        </w:rPr>
        <w:t xml:space="preserve"> </w:t>
      </w:r>
      <w:r w:rsidRPr="003972C0">
        <w:rPr>
          <w:rFonts w:ascii="Tahoma" w:hAnsi="Tahoma" w:cs="Tahoma"/>
          <w:sz w:val="20"/>
          <w:highlight w:val="yellow"/>
        </w:rPr>
        <w:t>trenches</w:t>
      </w:r>
      <w:r w:rsidR="003972C0">
        <w:rPr>
          <w:rFonts w:ascii="Tahoma" w:hAnsi="Tahoma" w:cs="Tahoma"/>
          <w:sz w:val="20"/>
        </w:rPr>
        <w:t xml:space="preserve"> </w:t>
      </w:r>
      <w:r w:rsidR="003972C0" w:rsidRPr="003972C0">
        <w:rPr>
          <w:rFonts w:ascii="Tahoma" w:hAnsi="Tahoma" w:cs="Tahoma"/>
          <w:color w:val="00B050"/>
          <w:sz w:val="20"/>
        </w:rPr>
        <w:t>Test Pits</w:t>
      </w:r>
      <w:r w:rsidRPr="00F15169">
        <w:rPr>
          <w:rFonts w:ascii="Tahoma" w:hAnsi="Tahoma" w:cs="Tahoma"/>
          <w:sz w:val="20"/>
        </w:rPr>
        <w:t xml:space="preserve"> shall be performed </w:t>
      </w:r>
      <w:r>
        <w:rPr>
          <w:rFonts w:ascii="Tahoma" w:hAnsi="Tahoma" w:cs="Tahoma"/>
          <w:sz w:val="20"/>
        </w:rPr>
        <w:t>to</w:t>
      </w:r>
      <w:r w:rsidRPr="00F15169">
        <w:rPr>
          <w:rFonts w:ascii="Tahoma" w:hAnsi="Tahoma" w:cs="Tahoma"/>
          <w:sz w:val="20"/>
        </w:rPr>
        <w:t>:</w:t>
      </w:r>
    </w:p>
    <w:p w:rsidR="00AD6A80" w:rsidRPr="00F15169" w:rsidRDefault="00AD6A80" w:rsidP="001B6A5D">
      <w:pPr>
        <w:pStyle w:val="ListParagraph"/>
        <w:numPr>
          <w:ilvl w:val="0"/>
          <w:numId w:val="64"/>
        </w:numPr>
        <w:spacing w:line="360" w:lineRule="auto"/>
        <w:rPr>
          <w:rFonts w:ascii="Tahoma" w:hAnsi="Tahoma" w:cs="Tahoma"/>
          <w:sz w:val="20"/>
        </w:rPr>
      </w:pPr>
      <w:r w:rsidRPr="00F15169">
        <w:rPr>
          <w:rFonts w:ascii="Tahoma" w:hAnsi="Tahoma" w:cs="Tahoma"/>
          <w:sz w:val="20"/>
        </w:rPr>
        <w:t>Investigate the stratigraphy of the weathering profile;</w:t>
      </w:r>
    </w:p>
    <w:p w:rsidR="00AD6A80" w:rsidRPr="00F15169" w:rsidRDefault="00AD6A80" w:rsidP="001B6A5D">
      <w:pPr>
        <w:pStyle w:val="ListParagraph"/>
        <w:numPr>
          <w:ilvl w:val="0"/>
          <w:numId w:val="64"/>
        </w:numPr>
        <w:spacing w:line="360" w:lineRule="auto"/>
        <w:rPr>
          <w:rFonts w:ascii="Tahoma" w:hAnsi="Tahoma" w:cs="Tahoma"/>
          <w:sz w:val="20"/>
        </w:rPr>
      </w:pPr>
      <w:r w:rsidRPr="00F15169">
        <w:rPr>
          <w:rFonts w:ascii="Tahoma" w:hAnsi="Tahoma" w:cs="Tahoma"/>
          <w:sz w:val="20"/>
        </w:rPr>
        <w:lastRenderedPageBreak/>
        <w:t>Gather samples for laboratory tests;</w:t>
      </w:r>
    </w:p>
    <w:p w:rsidR="00AD6A80" w:rsidRPr="00F15169" w:rsidRDefault="00AD6A80" w:rsidP="001B6A5D">
      <w:pPr>
        <w:pStyle w:val="ListParagraph"/>
        <w:numPr>
          <w:ilvl w:val="0"/>
          <w:numId w:val="64"/>
        </w:numPr>
        <w:spacing w:line="360" w:lineRule="auto"/>
        <w:rPr>
          <w:rFonts w:ascii="Tahoma" w:hAnsi="Tahoma" w:cs="Tahoma"/>
          <w:sz w:val="20"/>
        </w:rPr>
      </w:pPr>
      <w:r w:rsidRPr="00F15169">
        <w:rPr>
          <w:rFonts w:ascii="Tahoma" w:hAnsi="Tahoma" w:cs="Tahoma"/>
          <w:sz w:val="20"/>
        </w:rPr>
        <w:t>Perform permeability tests;</w:t>
      </w:r>
    </w:p>
    <w:p w:rsidR="00AD6A80" w:rsidRPr="00F15169" w:rsidRDefault="00AD6A80" w:rsidP="00AD6A80">
      <w:pPr>
        <w:spacing w:line="360" w:lineRule="auto"/>
        <w:rPr>
          <w:rFonts w:ascii="Tahoma" w:hAnsi="Tahoma" w:cs="Tahoma"/>
          <w:sz w:val="20"/>
        </w:rPr>
      </w:pPr>
    </w:p>
    <w:p w:rsidR="00AD6A80" w:rsidRPr="00F15169" w:rsidRDefault="00AD6A80" w:rsidP="00AD6A80">
      <w:pPr>
        <w:spacing w:line="360" w:lineRule="auto"/>
        <w:rPr>
          <w:rFonts w:ascii="Tahoma" w:hAnsi="Tahoma" w:cs="Tahoma"/>
          <w:sz w:val="20"/>
        </w:rPr>
      </w:pPr>
      <w:r>
        <w:rPr>
          <w:rFonts w:ascii="Tahoma" w:hAnsi="Tahoma" w:cs="Tahoma"/>
          <w:sz w:val="20"/>
        </w:rPr>
        <w:t>The trenches</w:t>
      </w:r>
      <w:r w:rsidRPr="00F15169">
        <w:rPr>
          <w:rFonts w:ascii="Tahoma" w:hAnsi="Tahoma" w:cs="Tahoma"/>
          <w:sz w:val="20"/>
        </w:rPr>
        <w:t xml:space="preserve"> position is shown in the </w:t>
      </w:r>
      <w:r>
        <w:rPr>
          <w:rFonts w:ascii="Tahoma" w:hAnsi="Tahoma" w:cs="Tahoma"/>
          <w:sz w:val="20"/>
        </w:rPr>
        <w:t>relevant drawings</w:t>
      </w:r>
      <w:r w:rsidRPr="00F15169">
        <w:rPr>
          <w:rFonts w:ascii="Tahoma" w:hAnsi="Tahoma" w:cs="Tahoma"/>
          <w:sz w:val="20"/>
        </w:rPr>
        <w:t>.</w:t>
      </w:r>
    </w:p>
    <w:p w:rsidR="00AD6A80" w:rsidRPr="00090741" w:rsidRDefault="00AD6A80" w:rsidP="00AD6A80">
      <w:pPr>
        <w:pStyle w:val="StileTitolo2Tahoma"/>
      </w:pPr>
      <w:bookmarkStart w:id="40" w:name="_Toc458076266"/>
      <w:r w:rsidRPr="003972C0">
        <w:rPr>
          <w:highlight w:val="yellow"/>
        </w:rPr>
        <w:t>Trenches</w:t>
      </w:r>
      <w:r>
        <w:t xml:space="preserve">  </w:t>
      </w:r>
      <w:r w:rsidRPr="003972C0">
        <w:rPr>
          <w:color w:val="00B050"/>
        </w:rPr>
        <w:t>Test Pit</w:t>
      </w:r>
      <w:r>
        <w:t xml:space="preserve"> excavation</w:t>
      </w:r>
      <w:bookmarkEnd w:id="40"/>
    </w:p>
    <w:p w:rsidR="00AD6A80" w:rsidRPr="006443DD" w:rsidRDefault="00AD6A80" w:rsidP="00AD6A80">
      <w:pPr>
        <w:spacing w:line="360" w:lineRule="auto"/>
        <w:rPr>
          <w:rFonts w:ascii="Tahoma" w:hAnsi="Tahoma" w:cs="Tahoma"/>
          <w:sz w:val="20"/>
        </w:rPr>
      </w:pPr>
      <w:r w:rsidRPr="006443DD">
        <w:rPr>
          <w:rFonts w:ascii="Tahoma" w:hAnsi="Tahoma" w:cs="Tahoma"/>
          <w:sz w:val="20"/>
        </w:rPr>
        <w:t xml:space="preserve">The Excavation will be carried out either by using an </w:t>
      </w:r>
      <w:r w:rsidRPr="003972C0">
        <w:rPr>
          <w:rFonts w:ascii="Tahoma" w:hAnsi="Tahoma" w:cs="Tahoma"/>
          <w:sz w:val="20"/>
          <w:highlight w:val="yellow"/>
        </w:rPr>
        <w:t>excavator</w:t>
      </w:r>
      <w:r w:rsidRPr="006443DD">
        <w:rPr>
          <w:rFonts w:ascii="Tahoma" w:hAnsi="Tahoma" w:cs="Tahoma"/>
          <w:sz w:val="20"/>
        </w:rPr>
        <w:t xml:space="preserve"> or </w:t>
      </w:r>
      <w:r w:rsidRPr="003972C0">
        <w:rPr>
          <w:rFonts w:ascii="Tahoma" w:hAnsi="Tahoma" w:cs="Tahoma"/>
          <w:sz w:val="20"/>
          <w:highlight w:val="yellow"/>
        </w:rPr>
        <w:t>dozer,</w:t>
      </w:r>
      <w:r w:rsidRPr="006443DD">
        <w:rPr>
          <w:rFonts w:ascii="Tahoma" w:hAnsi="Tahoma" w:cs="Tahoma"/>
          <w:sz w:val="20"/>
        </w:rPr>
        <w:t xml:space="preserve"> depending on the characteristics of</w:t>
      </w:r>
      <w:r>
        <w:rPr>
          <w:rFonts w:ascii="Tahoma" w:hAnsi="Tahoma" w:cs="Tahoma"/>
          <w:sz w:val="20"/>
        </w:rPr>
        <w:t xml:space="preserve"> </w:t>
      </w:r>
      <w:r w:rsidRPr="006443DD">
        <w:rPr>
          <w:rFonts w:ascii="Tahoma" w:hAnsi="Tahoma" w:cs="Tahoma"/>
          <w:sz w:val="20"/>
        </w:rPr>
        <w:t>the foundation material, depth and dimensions of the trenches to be excavated.</w:t>
      </w:r>
    </w:p>
    <w:p w:rsidR="00AD6A80" w:rsidRPr="006443DD" w:rsidRDefault="00AD6A80" w:rsidP="00AD6A80">
      <w:pPr>
        <w:spacing w:line="360" w:lineRule="auto"/>
        <w:rPr>
          <w:rFonts w:ascii="Tahoma" w:hAnsi="Tahoma" w:cs="Tahoma"/>
          <w:sz w:val="20"/>
        </w:rPr>
      </w:pPr>
      <w:r w:rsidRPr="006443DD">
        <w:rPr>
          <w:rFonts w:ascii="Tahoma" w:hAnsi="Tahoma" w:cs="Tahoma"/>
          <w:sz w:val="20"/>
        </w:rPr>
        <w:t xml:space="preserve">The minimum dimension for the </w:t>
      </w:r>
      <w:r w:rsidRPr="003D153D">
        <w:rPr>
          <w:rFonts w:ascii="Tahoma" w:hAnsi="Tahoma" w:cs="Tahoma"/>
          <w:sz w:val="20"/>
        </w:rPr>
        <w:t>trench will be 3.0 x 3.0 m,</w:t>
      </w:r>
      <w:r w:rsidRPr="006443DD">
        <w:rPr>
          <w:rFonts w:ascii="Tahoma" w:hAnsi="Tahoma" w:cs="Tahoma"/>
          <w:sz w:val="20"/>
        </w:rPr>
        <w:t xml:space="preserve"> or as directed by the Consultant.</w:t>
      </w:r>
    </w:p>
    <w:p w:rsidR="00AD6A80" w:rsidRDefault="00AD6A80" w:rsidP="00AD6A80">
      <w:pPr>
        <w:spacing w:line="360" w:lineRule="auto"/>
        <w:rPr>
          <w:rFonts w:ascii="Tahoma" w:hAnsi="Tahoma" w:cs="Tahoma"/>
          <w:sz w:val="20"/>
        </w:rPr>
      </w:pPr>
      <w:r w:rsidRPr="006443DD">
        <w:rPr>
          <w:rFonts w:ascii="Tahoma" w:hAnsi="Tahoma" w:cs="Tahoma"/>
          <w:sz w:val="20"/>
        </w:rPr>
        <w:t xml:space="preserve">The geometry of the </w:t>
      </w:r>
      <w:proofErr w:type="gramStart"/>
      <w:r w:rsidRPr="003972C0">
        <w:rPr>
          <w:rFonts w:ascii="Tahoma" w:hAnsi="Tahoma" w:cs="Tahoma"/>
          <w:sz w:val="20"/>
          <w:highlight w:val="yellow"/>
        </w:rPr>
        <w:t>trench</w:t>
      </w:r>
      <w:r w:rsidRPr="006443DD">
        <w:rPr>
          <w:rFonts w:ascii="Tahoma" w:hAnsi="Tahoma" w:cs="Tahoma"/>
          <w:sz w:val="20"/>
        </w:rPr>
        <w:t xml:space="preserve"> </w:t>
      </w:r>
      <w:r w:rsidR="003972C0">
        <w:rPr>
          <w:rFonts w:ascii="Tahoma" w:hAnsi="Tahoma" w:cs="Tahoma"/>
          <w:sz w:val="20"/>
        </w:rPr>
        <w:t xml:space="preserve"> </w:t>
      </w:r>
      <w:r w:rsidR="003972C0" w:rsidRPr="003972C0">
        <w:rPr>
          <w:rFonts w:ascii="Tahoma" w:hAnsi="Tahoma" w:cs="Tahoma"/>
          <w:color w:val="00B050"/>
          <w:sz w:val="20"/>
        </w:rPr>
        <w:t>Test</w:t>
      </w:r>
      <w:proofErr w:type="gramEnd"/>
      <w:r w:rsidR="003972C0" w:rsidRPr="003972C0">
        <w:rPr>
          <w:rFonts w:ascii="Tahoma" w:hAnsi="Tahoma" w:cs="Tahoma"/>
          <w:color w:val="00B050"/>
          <w:sz w:val="20"/>
        </w:rPr>
        <w:t xml:space="preserve"> pi</w:t>
      </w:r>
      <w:r w:rsidR="003972C0">
        <w:rPr>
          <w:rFonts w:ascii="Tahoma" w:hAnsi="Tahoma" w:cs="Tahoma"/>
          <w:sz w:val="20"/>
        </w:rPr>
        <w:t xml:space="preserve">t </w:t>
      </w:r>
      <w:r w:rsidRPr="006443DD">
        <w:rPr>
          <w:rFonts w:ascii="Tahoma" w:hAnsi="Tahoma" w:cs="Tahoma"/>
          <w:sz w:val="20"/>
        </w:rPr>
        <w:t>slopes shall be such as to guarantee stability of the excavation and the safety of</w:t>
      </w:r>
      <w:r>
        <w:rPr>
          <w:rFonts w:ascii="Tahoma" w:hAnsi="Tahoma" w:cs="Tahoma"/>
          <w:sz w:val="20"/>
        </w:rPr>
        <w:t xml:space="preserve"> </w:t>
      </w:r>
      <w:r w:rsidRPr="006443DD">
        <w:rPr>
          <w:rFonts w:ascii="Tahoma" w:hAnsi="Tahoma" w:cs="Tahoma"/>
          <w:sz w:val="20"/>
        </w:rPr>
        <w:t>the personnel. The geometry of the trench slopes shall guarantee the stability of the excavation and the safety</w:t>
      </w:r>
      <w:r>
        <w:rPr>
          <w:rFonts w:ascii="Tahoma" w:hAnsi="Tahoma" w:cs="Tahoma"/>
          <w:sz w:val="20"/>
        </w:rPr>
        <w:t xml:space="preserve"> </w:t>
      </w:r>
      <w:r w:rsidRPr="006443DD">
        <w:rPr>
          <w:rFonts w:ascii="Tahoma" w:hAnsi="Tahoma" w:cs="Tahoma"/>
          <w:sz w:val="20"/>
        </w:rPr>
        <w:t>of the personnel. Once the trenches have been inspected, they will be re-filled using the same excavated</w:t>
      </w:r>
      <w:r>
        <w:rPr>
          <w:rFonts w:ascii="Tahoma" w:hAnsi="Tahoma" w:cs="Tahoma"/>
          <w:sz w:val="20"/>
        </w:rPr>
        <w:t xml:space="preserve"> </w:t>
      </w:r>
      <w:r w:rsidRPr="006443DD">
        <w:rPr>
          <w:rFonts w:ascii="Tahoma" w:hAnsi="Tahoma" w:cs="Tahoma"/>
          <w:sz w:val="20"/>
        </w:rPr>
        <w:t>material and wil</w:t>
      </w:r>
      <w:r w:rsidR="004A6370">
        <w:rPr>
          <w:rFonts w:ascii="Tahoma" w:hAnsi="Tahoma" w:cs="Tahoma"/>
          <w:sz w:val="20"/>
        </w:rPr>
        <w:t>l be compacted by the excavator.</w:t>
      </w:r>
    </w:p>
    <w:p w:rsidR="004A6370" w:rsidRDefault="004A6370" w:rsidP="00AD6A80">
      <w:pPr>
        <w:spacing w:line="360" w:lineRule="auto"/>
        <w:rPr>
          <w:rFonts w:ascii="Tahoma" w:hAnsi="Tahoma" w:cs="Tahoma"/>
          <w:sz w:val="20"/>
        </w:rPr>
      </w:pPr>
    </w:p>
    <w:p w:rsidR="00AD6A80" w:rsidRPr="006443DD" w:rsidRDefault="00AD6A80" w:rsidP="00AD6A80">
      <w:pPr>
        <w:pStyle w:val="StileTitolo2Tahoma"/>
      </w:pPr>
      <w:bookmarkStart w:id="41" w:name="_Toc458076267"/>
      <w:r w:rsidRPr="003972C0">
        <w:rPr>
          <w:highlight w:val="yellow"/>
        </w:rPr>
        <w:t>Trench</w:t>
      </w:r>
      <w:r>
        <w:t xml:space="preserve"> </w:t>
      </w:r>
      <w:r w:rsidRPr="003972C0">
        <w:rPr>
          <w:color w:val="00B050"/>
        </w:rPr>
        <w:t>Test Pit</w:t>
      </w:r>
      <w:r>
        <w:t xml:space="preserve"> </w:t>
      </w:r>
      <w:r w:rsidRPr="006443DD">
        <w:t xml:space="preserve"> Inspection</w:t>
      </w:r>
      <w:bookmarkEnd w:id="41"/>
    </w:p>
    <w:p w:rsidR="00AD6A80" w:rsidRPr="006443DD" w:rsidRDefault="00AD6A80" w:rsidP="00AD6A80">
      <w:pPr>
        <w:spacing w:line="360" w:lineRule="auto"/>
        <w:rPr>
          <w:rFonts w:ascii="Tahoma" w:hAnsi="Tahoma" w:cs="Tahoma"/>
          <w:sz w:val="20"/>
        </w:rPr>
      </w:pPr>
      <w:r w:rsidRPr="006443DD">
        <w:rPr>
          <w:rFonts w:ascii="Tahoma" w:hAnsi="Tahoma" w:cs="Tahoma"/>
          <w:sz w:val="20"/>
        </w:rPr>
        <w:t>The Inspection of the trenches foresees:</w:t>
      </w:r>
    </w:p>
    <w:p w:rsidR="00AD6A80" w:rsidRPr="00620A03" w:rsidRDefault="00AD6A80" w:rsidP="001B6A5D">
      <w:pPr>
        <w:pStyle w:val="ListParagraph"/>
        <w:numPr>
          <w:ilvl w:val="0"/>
          <w:numId w:val="65"/>
        </w:numPr>
        <w:spacing w:line="360" w:lineRule="auto"/>
        <w:rPr>
          <w:rFonts w:ascii="Tahoma" w:hAnsi="Tahoma" w:cs="Tahoma"/>
          <w:sz w:val="20"/>
        </w:rPr>
      </w:pPr>
      <w:r w:rsidRPr="00620A03">
        <w:rPr>
          <w:rFonts w:ascii="Tahoma" w:hAnsi="Tahoma" w:cs="Tahoma"/>
          <w:sz w:val="20"/>
        </w:rPr>
        <w:t>description of the formations encountered;</w:t>
      </w:r>
    </w:p>
    <w:p w:rsidR="00AD6A80" w:rsidRPr="00620A03" w:rsidRDefault="00AD6A80" w:rsidP="001B6A5D">
      <w:pPr>
        <w:pStyle w:val="ListParagraph"/>
        <w:numPr>
          <w:ilvl w:val="0"/>
          <w:numId w:val="65"/>
        </w:numPr>
        <w:spacing w:line="360" w:lineRule="auto"/>
        <w:rPr>
          <w:rFonts w:ascii="Tahoma" w:hAnsi="Tahoma" w:cs="Tahoma"/>
          <w:sz w:val="20"/>
        </w:rPr>
      </w:pPr>
      <w:r w:rsidRPr="00620A03">
        <w:rPr>
          <w:rFonts w:ascii="Tahoma" w:hAnsi="Tahoma" w:cs="Tahoma"/>
          <w:sz w:val="20"/>
        </w:rPr>
        <w:t>description of the bedrock type, if any;</w:t>
      </w:r>
    </w:p>
    <w:p w:rsidR="00AD6A80" w:rsidRPr="00620A03" w:rsidRDefault="00AD6A80" w:rsidP="001B6A5D">
      <w:pPr>
        <w:pStyle w:val="ListParagraph"/>
        <w:numPr>
          <w:ilvl w:val="0"/>
          <w:numId w:val="65"/>
        </w:numPr>
        <w:spacing w:line="360" w:lineRule="auto"/>
        <w:rPr>
          <w:rFonts w:ascii="Tahoma" w:hAnsi="Tahoma" w:cs="Tahoma"/>
          <w:sz w:val="20"/>
        </w:rPr>
      </w:pPr>
      <w:r w:rsidRPr="00620A03">
        <w:rPr>
          <w:rFonts w:ascii="Tahoma" w:hAnsi="Tahoma" w:cs="Tahoma"/>
          <w:sz w:val="20"/>
        </w:rPr>
        <w:t>measurement of the water table, if present;</w:t>
      </w:r>
    </w:p>
    <w:p w:rsidR="00AD6A80" w:rsidRPr="00620A03" w:rsidRDefault="00AD6A80" w:rsidP="001B6A5D">
      <w:pPr>
        <w:pStyle w:val="ListParagraph"/>
        <w:numPr>
          <w:ilvl w:val="0"/>
          <w:numId w:val="65"/>
        </w:numPr>
        <w:spacing w:line="360" w:lineRule="auto"/>
        <w:rPr>
          <w:rFonts w:ascii="Tahoma" w:hAnsi="Tahoma" w:cs="Tahoma"/>
          <w:sz w:val="20"/>
        </w:rPr>
      </w:pPr>
      <w:r w:rsidRPr="00620A03">
        <w:rPr>
          <w:rFonts w:ascii="Tahoma" w:hAnsi="Tahoma" w:cs="Tahoma"/>
          <w:sz w:val="20"/>
        </w:rPr>
        <w:t>taking of samples as requested by the Consultant;</w:t>
      </w:r>
    </w:p>
    <w:p w:rsidR="00AD6A80" w:rsidRPr="004A6370" w:rsidRDefault="00AD6A80" w:rsidP="00AD6A80">
      <w:pPr>
        <w:pStyle w:val="ListParagraph"/>
        <w:numPr>
          <w:ilvl w:val="0"/>
          <w:numId w:val="65"/>
        </w:numPr>
        <w:spacing w:line="360" w:lineRule="auto"/>
        <w:rPr>
          <w:rFonts w:ascii="Tahoma" w:hAnsi="Tahoma" w:cs="Tahoma"/>
          <w:sz w:val="20"/>
        </w:rPr>
      </w:pPr>
      <w:proofErr w:type="gramStart"/>
      <w:r w:rsidRPr="00620A03">
        <w:rPr>
          <w:rFonts w:ascii="Tahoma" w:hAnsi="Tahoma" w:cs="Tahoma"/>
          <w:sz w:val="20"/>
        </w:rPr>
        <w:t>execution</w:t>
      </w:r>
      <w:proofErr w:type="gramEnd"/>
      <w:r w:rsidRPr="00620A03">
        <w:rPr>
          <w:rFonts w:ascii="Tahoma" w:hAnsi="Tahoma" w:cs="Tahoma"/>
          <w:sz w:val="20"/>
        </w:rPr>
        <w:t xml:space="preserve"> of permeability tests using falling head method.</w:t>
      </w:r>
    </w:p>
    <w:p w:rsidR="00AD6A80" w:rsidRPr="006443DD" w:rsidRDefault="00AD6A80" w:rsidP="00AD6A80">
      <w:pPr>
        <w:pStyle w:val="StileTitolo2Tahoma"/>
      </w:pPr>
      <w:bookmarkStart w:id="42" w:name="_Toc458076268"/>
      <w:r w:rsidRPr="006443DD">
        <w:t>Trench Report</w:t>
      </w:r>
      <w:bookmarkEnd w:id="42"/>
    </w:p>
    <w:p w:rsidR="00AD6A80" w:rsidRDefault="00AD6A80" w:rsidP="00AD6A80">
      <w:pPr>
        <w:spacing w:after="120" w:line="360" w:lineRule="auto"/>
        <w:rPr>
          <w:rFonts w:ascii="Tahoma" w:hAnsi="Tahoma" w:cs="Tahoma"/>
          <w:sz w:val="20"/>
        </w:rPr>
      </w:pPr>
      <w:r>
        <w:rPr>
          <w:rFonts w:ascii="Tahoma" w:hAnsi="Tahoma" w:cs="Tahoma"/>
          <w:sz w:val="20"/>
        </w:rPr>
        <w:t>Logs shall be kept for each trench and will contain the following information:</w:t>
      </w:r>
    </w:p>
    <w:p w:rsidR="00AD6A80" w:rsidRPr="002F0AE5" w:rsidRDefault="00AD6A80" w:rsidP="001B6A5D">
      <w:pPr>
        <w:pStyle w:val="ListParagraph"/>
        <w:numPr>
          <w:ilvl w:val="0"/>
          <w:numId w:val="65"/>
        </w:numPr>
        <w:spacing w:line="360" w:lineRule="auto"/>
        <w:rPr>
          <w:rFonts w:ascii="Tahoma" w:hAnsi="Tahoma" w:cs="Tahoma"/>
          <w:sz w:val="20"/>
        </w:rPr>
      </w:pPr>
      <w:r w:rsidRPr="002F0AE5">
        <w:rPr>
          <w:rFonts w:ascii="Tahoma" w:hAnsi="Tahoma" w:cs="Tahoma"/>
          <w:sz w:val="20"/>
        </w:rPr>
        <w:t>date of excavation</w:t>
      </w:r>
    </w:p>
    <w:p w:rsidR="00AD6A80" w:rsidRPr="002F0AE5" w:rsidRDefault="00AD6A80" w:rsidP="001B6A5D">
      <w:pPr>
        <w:pStyle w:val="ListParagraph"/>
        <w:numPr>
          <w:ilvl w:val="0"/>
          <w:numId w:val="65"/>
        </w:numPr>
        <w:spacing w:line="360" w:lineRule="auto"/>
        <w:rPr>
          <w:rFonts w:ascii="Tahoma" w:hAnsi="Tahoma" w:cs="Tahoma"/>
          <w:sz w:val="20"/>
        </w:rPr>
      </w:pPr>
      <w:r w:rsidRPr="003972C0">
        <w:rPr>
          <w:rFonts w:ascii="Tahoma" w:hAnsi="Tahoma" w:cs="Tahoma"/>
          <w:sz w:val="20"/>
          <w:highlight w:val="yellow"/>
        </w:rPr>
        <w:t>trench</w:t>
      </w:r>
      <w:r w:rsidRPr="002F0AE5">
        <w:rPr>
          <w:rFonts w:ascii="Tahoma" w:hAnsi="Tahoma" w:cs="Tahoma"/>
          <w:sz w:val="20"/>
        </w:rPr>
        <w:t xml:space="preserve"> </w:t>
      </w:r>
      <w:r>
        <w:rPr>
          <w:rFonts w:ascii="Tahoma" w:hAnsi="Tahoma" w:cs="Tahoma"/>
          <w:sz w:val="20"/>
        </w:rPr>
        <w:t xml:space="preserve"> </w:t>
      </w:r>
      <w:r w:rsidRPr="003972C0">
        <w:rPr>
          <w:rFonts w:ascii="Tahoma" w:hAnsi="Tahoma" w:cs="Tahoma"/>
          <w:color w:val="00B050"/>
          <w:sz w:val="20"/>
        </w:rPr>
        <w:t>test pit</w:t>
      </w:r>
      <w:r>
        <w:rPr>
          <w:rFonts w:ascii="Tahoma" w:hAnsi="Tahoma" w:cs="Tahoma"/>
          <w:sz w:val="20"/>
        </w:rPr>
        <w:t xml:space="preserve"> </w:t>
      </w:r>
      <w:r w:rsidRPr="002F0AE5">
        <w:rPr>
          <w:rFonts w:ascii="Tahoma" w:hAnsi="Tahoma" w:cs="Tahoma"/>
          <w:sz w:val="20"/>
        </w:rPr>
        <w:t>number</w:t>
      </w:r>
    </w:p>
    <w:p w:rsidR="00AD6A80" w:rsidRPr="002F0AE5" w:rsidRDefault="00AD6A80" w:rsidP="001B6A5D">
      <w:pPr>
        <w:pStyle w:val="ListParagraph"/>
        <w:numPr>
          <w:ilvl w:val="0"/>
          <w:numId w:val="65"/>
        </w:numPr>
        <w:spacing w:line="360" w:lineRule="auto"/>
        <w:rPr>
          <w:rFonts w:ascii="Tahoma" w:hAnsi="Tahoma" w:cs="Tahoma"/>
          <w:sz w:val="20"/>
        </w:rPr>
      </w:pPr>
      <w:r w:rsidRPr="002F0AE5">
        <w:rPr>
          <w:rFonts w:ascii="Tahoma" w:hAnsi="Tahoma" w:cs="Tahoma"/>
          <w:sz w:val="20"/>
        </w:rPr>
        <w:t>coordinates of at least three corners of the trench</w:t>
      </w:r>
    </w:p>
    <w:p w:rsidR="00AD6A80" w:rsidRPr="002F0AE5" w:rsidRDefault="00AD6A80" w:rsidP="001B6A5D">
      <w:pPr>
        <w:pStyle w:val="ListParagraph"/>
        <w:numPr>
          <w:ilvl w:val="0"/>
          <w:numId w:val="65"/>
        </w:numPr>
        <w:spacing w:line="360" w:lineRule="auto"/>
        <w:rPr>
          <w:rFonts w:ascii="Tahoma" w:hAnsi="Tahoma" w:cs="Tahoma"/>
          <w:sz w:val="20"/>
        </w:rPr>
      </w:pPr>
      <w:r w:rsidRPr="002F0AE5">
        <w:rPr>
          <w:rFonts w:ascii="Tahoma" w:hAnsi="Tahoma" w:cs="Tahoma"/>
          <w:sz w:val="20"/>
        </w:rPr>
        <w:t>type of excavator used</w:t>
      </w:r>
    </w:p>
    <w:p w:rsidR="00AD6A80" w:rsidRPr="002F0AE5" w:rsidRDefault="00AD6A80" w:rsidP="001B6A5D">
      <w:pPr>
        <w:pStyle w:val="ListParagraph"/>
        <w:numPr>
          <w:ilvl w:val="0"/>
          <w:numId w:val="65"/>
        </w:numPr>
        <w:spacing w:line="360" w:lineRule="auto"/>
        <w:rPr>
          <w:rFonts w:ascii="Tahoma" w:hAnsi="Tahoma" w:cs="Tahoma"/>
          <w:sz w:val="20"/>
        </w:rPr>
      </w:pPr>
      <w:r w:rsidRPr="002F0AE5">
        <w:rPr>
          <w:rFonts w:ascii="Tahoma" w:hAnsi="Tahoma" w:cs="Tahoma"/>
          <w:sz w:val="20"/>
        </w:rPr>
        <w:t>maximum depth reached</w:t>
      </w:r>
    </w:p>
    <w:p w:rsidR="00AD6A80" w:rsidRPr="002F0AE5" w:rsidRDefault="00AD6A80" w:rsidP="001B6A5D">
      <w:pPr>
        <w:pStyle w:val="ListParagraph"/>
        <w:numPr>
          <w:ilvl w:val="0"/>
          <w:numId w:val="65"/>
        </w:numPr>
        <w:spacing w:line="360" w:lineRule="auto"/>
        <w:rPr>
          <w:rFonts w:ascii="Tahoma" w:hAnsi="Tahoma" w:cs="Tahoma"/>
          <w:sz w:val="20"/>
        </w:rPr>
      </w:pPr>
      <w:r w:rsidRPr="002F0AE5">
        <w:rPr>
          <w:rFonts w:ascii="Tahoma" w:hAnsi="Tahoma" w:cs="Tahoma"/>
          <w:sz w:val="20"/>
        </w:rPr>
        <w:t>description and stratigraphy of soils</w:t>
      </w:r>
    </w:p>
    <w:p w:rsidR="00AD6A80" w:rsidRPr="002F0AE5" w:rsidRDefault="00AD6A80" w:rsidP="001B6A5D">
      <w:pPr>
        <w:pStyle w:val="ListParagraph"/>
        <w:numPr>
          <w:ilvl w:val="0"/>
          <w:numId w:val="65"/>
        </w:numPr>
        <w:spacing w:line="360" w:lineRule="auto"/>
        <w:rPr>
          <w:rFonts w:ascii="Tahoma" w:hAnsi="Tahoma" w:cs="Tahoma"/>
          <w:sz w:val="20"/>
        </w:rPr>
      </w:pPr>
      <w:r w:rsidRPr="002F0AE5">
        <w:rPr>
          <w:rFonts w:ascii="Tahoma" w:hAnsi="Tahoma" w:cs="Tahoma"/>
          <w:sz w:val="20"/>
        </w:rPr>
        <w:t>level of water tables if present</w:t>
      </w:r>
    </w:p>
    <w:p w:rsidR="00AD6A80" w:rsidRPr="003972C0" w:rsidRDefault="00AD6A80" w:rsidP="001B6A5D">
      <w:pPr>
        <w:pStyle w:val="ListParagraph"/>
        <w:numPr>
          <w:ilvl w:val="0"/>
          <w:numId w:val="65"/>
        </w:numPr>
        <w:spacing w:line="360" w:lineRule="auto"/>
        <w:rPr>
          <w:rFonts w:ascii="Tahoma" w:hAnsi="Tahoma" w:cs="Tahoma"/>
          <w:sz w:val="20"/>
        </w:rPr>
      </w:pPr>
      <w:r w:rsidRPr="003972C0">
        <w:rPr>
          <w:rFonts w:ascii="Tahoma" w:hAnsi="Tahoma" w:cs="Tahoma"/>
          <w:sz w:val="20"/>
        </w:rPr>
        <w:t>type, number, location, volume and weight of samples taken from the test pit trench</w:t>
      </w:r>
    </w:p>
    <w:p w:rsidR="00AD6A80" w:rsidRPr="002F0AE5" w:rsidRDefault="00AD6A80" w:rsidP="001B6A5D">
      <w:pPr>
        <w:numPr>
          <w:ilvl w:val="0"/>
          <w:numId w:val="65"/>
        </w:numPr>
        <w:spacing w:line="312" w:lineRule="exact"/>
        <w:rPr>
          <w:rFonts w:ascii="Tahoma" w:hAnsi="Tahoma" w:cs="Tahoma"/>
          <w:sz w:val="20"/>
        </w:rPr>
      </w:pPr>
      <w:proofErr w:type="gramStart"/>
      <w:r w:rsidRPr="002F0AE5">
        <w:rPr>
          <w:rFonts w:ascii="Tahoma" w:hAnsi="Tahoma" w:cs="Tahoma"/>
          <w:sz w:val="20"/>
        </w:rPr>
        <w:t>raw</w:t>
      </w:r>
      <w:proofErr w:type="gramEnd"/>
      <w:r w:rsidRPr="002F0AE5">
        <w:rPr>
          <w:rFonts w:ascii="Tahoma" w:hAnsi="Tahoma" w:cs="Tahoma"/>
          <w:sz w:val="20"/>
        </w:rPr>
        <w:t xml:space="preserve"> data, results and diagrams relative to water tests.</w:t>
      </w:r>
    </w:p>
    <w:p w:rsidR="00AD6A80" w:rsidRPr="002F0AE5" w:rsidRDefault="00AD6A80" w:rsidP="00AD6A80">
      <w:pPr>
        <w:spacing w:line="360" w:lineRule="auto"/>
        <w:rPr>
          <w:rFonts w:ascii="Tahoma" w:hAnsi="Tahoma" w:cs="Tahoma"/>
          <w:sz w:val="20"/>
        </w:rPr>
      </w:pPr>
    </w:p>
    <w:p w:rsidR="00AD6A80" w:rsidRPr="002F0AE5" w:rsidRDefault="00AD6A80" w:rsidP="00AD6A80">
      <w:pPr>
        <w:spacing w:line="360" w:lineRule="auto"/>
        <w:rPr>
          <w:rFonts w:ascii="Tahoma" w:hAnsi="Tahoma" w:cs="Tahoma"/>
          <w:sz w:val="20"/>
        </w:rPr>
      </w:pPr>
      <w:r w:rsidRPr="002F0AE5">
        <w:rPr>
          <w:rFonts w:ascii="Tahoma" w:hAnsi="Tahoma" w:cs="Tahoma"/>
          <w:sz w:val="20"/>
        </w:rPr>
        <w:t>In addition to the above, photographic documentation, describing the stratigraphy of soils and sampling operations, shall be provided.</w:t>
      </w:r>
    </w:p>
    <w:p w:rsidR="00AD6A80" w:rsidRPr="002F0AE5" w:rsidRDefault="00AD6A80" w:rsidP="00AD6A80">
      <w:pPr>
        <w:spacing w:line="360" w:lineRule="auto"/>
        <w:rPr>
          <w:rFonts w:ascii="Tahoma" w:hAnsi="Tahoma" w:cs="Tahoma"/>
          <w:sz w:val="20"/>
        </w:rPr>
      </w:pPr>
    </w:p>
    <w:p w:rsidR="00AD6A80" w:rsidRDefault="00AD6A80" w:rsidP="00AD6A80">
      <w:pPr>
        <w:rPr>
          <w:rFonts w:ascii="Tahoma" w:hAnsi="Tahoma" w:cs="Tahoma"/>
          <w:sz w:val="20"/>
        </w:rPr>
      </w:pPr>
      <w:r>
        <w:rPr>
          <w:rFonts w:ascii="Tahoma" w:hAnsi="Tahoma" w:cs="Tahoma"/>
          <w:sz w:val="20"/>
        </w:rPr>
        <w:br w:type="page"/>
      </w:r>
    </w:p>
    <w:p w:rsidR="00AD6A80" w:rsidRDefault="00AD6A80" w:rsidP="00AD6A80">
      <w:pPr>
        <w:spacing w:line="360" w:lineRule="auto"/>
        <w:rPr>
          <w:rFonts w:ascii="Tahoma" w:hAnsi="Tahoma" w:cs="Tahoma"/>
          <w:sz w:val="20"/>
        </w:rPr>
      </w:pPr>
    </w:p>
    <w:p w:rsidR="00AD6A80" w:rsidRPr="00050995" w:rsidRDefault="00AD6A80" w:rsidP="00AD6A80">
      <w:pPr>
        <w:pStyle w:val="GIBEII-TIT1"/>
        <w:rPr>
          <w:lang w:val="en-US"/>
        </w:rPr>
      </w:pPr>
      <w:bookmarkStart w:id="43" w:name="_Toc458076269"/>
      <w:r w:rsidRPr="00050995">
        <w:rPr>
          <w:lang w:val="en-US"/>
        </w:rPr>
        <w:t>IN SITU TESTS</w:t>
      </w:r>
      <w:bookmarkEnd w:id="43"/>
    </w:p>
    <w:p w:rsidR="00AD6A80" w:rsidRPr="00050995" w:rsidRDefault="00AD6A80" w:rsidP="00AD6A80">
      <w:pPr>
        <w:spacing w:line="360" w:lineRule="auto"/>
        <w:rPr>
          <w:rFonts w:ascii="Tahoma" w:hAnsi="Tahoma" w:cs="Tahoma"/>
          <w:sz w:val="20"/>
        </w:rPr>
      </w:pPr>
    </w:p>
    <w:p w:rsidR="00AD6A80" w:rsidRPr="00090741" w:rsidRDefault="00AD6A80" w:rsidP="00AD6A80">
      <w:pPr>
        <w:pStyle w:val="StileTitolo2Tahoma"/>
      </w:pPr>
      <w:bookmarkStart w:id="44" w:name="_Toc458076270"/>
      <w:r>
        <w:t>Permeability tests</w:t>
      </w:r>
      <w:bookmarkEnd w:id="44"/>
    </w:p>
    <w:p w:rsidR="00AD6A80" w:rsidRPr="00050995" w:rsidRDefault="00AD6A80" w:rsidP="001B6A5D">
      <w:pPr>
        <w:pStyle w:val="StileTitolo2Tahoma"/>
        <w:numPr>
          <w:ilvl w:val="2"/>
          <w:numId w:val="40"/>
        </w:numPr>
        <w:rPr>
          <w:sz w:val="20"/>
          <w:szCs w:val="20"/>
        </w:rPr>
      </w:pPr>
      <w:bookmarkStart w:id="45" w:name="_Toc458076271"/>
      <w:r w:rsidRPr="00050995">
        <w:rPr>
          <w:sz w:val="20"/>
          <w:szCs w:val="20"/>
        </w:rPr>
        <w:t>Introduction</w:t>
      </w:r>
      <w:bookmarkEnd w:id="45"/>
    </w:p>
    <w:p w:rsidR="00AD6A80" w:rsidRPr="00904E80" w:rsidRDefault="00AD6A80" w:rsidP="00AD6A80">
      <w:pPr>
        <w:spacing w:line="360" w:lineRule="auto"/>
        <w:rPr>
          <w:rFonts w:ascii="Tahoma" w:hAnsi="Tahoma" w:cs="Tahoma"/>
          <w:sz w:val="20"/>
        </w:rPr>
      </w:pPr>
      <w:r w:rsidRPr="00904E80">
        <w:rPr>
          <w:rFonts w:ascii="Tahoma" w:hAnsi="Tahoma" w:cs="Tahoma"/>
          <w:sz w:val="20"/>
        </w:rPr>
        <w:t xml:space="preserve">Water pressure tests using the </w:t>
      </w:r>
      <w:proofErr w:type="spellStart"/>
      <w:r w:rsidRPr="00904E80">
        <w:rPr>
          <w:rFonts w:ascii="Tahoma" w:hAnsi="Tahoma" w:cs="Tahoma"/>
          <w:sz w:val="20"/>
        </w:rPr>
        <w:t>Lugeon</w:t>
      </w:r>
      <w:proofErr w:type="spellEnd"/>
      <w:r w:rsidRPr="00904E80">
        <w:rPr>
          <w:rFonts w:ascii="Tahoma" w:hAnsi="Tahoma" w:cs="Tahoma"/>
          <w:sz w:val="20"/>
        </w:rPr>
        <w:t xml:space="preserve"> method shall be carried out in core drilling in rock material.</w:t>
      </w:r>
    </w:p>
    <w:p w:rsidR="00AD6A80" w:rsidRPr="00904E80" w:rsidRDefault="00AD6A80" w:rsidP="00AD6A80">
      <w:pPr>
        <w:spacing w:line="360" w:lineRule="auto"/>
        <w:rPr>
          <w:rFonts w:ascii="Tahoma" w:hAnsi="Tahoma" w:cs="Tahoma"/>
          <w:sz w:val="20"/>
        </w:rPr>
      </w:pPr>
      <w:r w:rsidRPr="00904E80">
        <w:rPr>
          <w:rFonts w:ascii="Tahoma" w:hAnsi="Tahoma" w:cs="Tahoma"/>
          <w:sz w:val="20"/>
        </w:rPr>
        <w:t xml:space="preserve">Percolation tests using the </w:t>
      </w:r>
      <w:proofErr w:type="spellStart"/>
      <w:r w:rsidRPr="00904E80">
        <w:rPr>
          <w:rFonts w:ascii="Tahoma" w:hAnsi="Tahoma" w:cs="Tahoma"/>
          <w:sz w:val="20"/>
        </w:rPr>
        <w:t>Lefranc</w:t>
      </w:r>
      <w:proofErr w:type="spellEnd"/>
      <w:r w:rsidRPr="00904E80">
        <w:rPr>
          <w:rFonts w:ascii="Tahoma" w:hAnsi="Tahoma" w:cs="Tahoma"/>
          <w:sz w:val="20"/>
        </w:rPr>
        <w:t xml:space="preserve"> method shall be carried out in core drilling in decomposed materials or soils.</w:t>
      </w:r>
    </w:p>
    <w:p w:rsidR="00AD6A80" w:rsidRPr="00904E80" w:rsidRDefault="00AD6A80" w:rsidP="00AD6A80">
      <w:pPr>
        <w:spacing w:line="360" w:lineRule="auto"/>
        <w:rPr>
          <w:rFonts w:ascii="Tahoma" w:hAnsi="Tahoma" w:cs="Tahoma"/>
          <w:sz w:val="20"/>
        </w:rPr>
      </w:pPr>
      <w:r w:rsidRPr="00904E80">
        <w:rPr>
          <w:rFonts w:ascii="Tahoma" w:hAnsi="Tahoma" w:cs="Tahoma"/>
          <w:sz w:val="20"/>
        </w:rPr>
        <w:t xml:space="preserve">Head or falling tests shall be carried out in </w:t>
      </w:r>
      <w:r>
        <w:rPr>
          <w:rFonts w:ascii="Tahoma" w:hAnsi="Tahoma" w:cs="Tahoma"/>
          <w:sz w:val="20"/>
        </w:rPr>
        <w:t xml:space="preserve">test pit </w:t>
      </w:r>
      <w:r w:rsidRPr="006175C6">
        <w:rPr>
          <w:rFonts w:ascii="Tahoma" w:hAnsi="Tahoma" w:cs="Tahoma"/>
          <w:sz w:val="20"/>
        </w:rPr>
        <w:t>trenches</w:t>
      </w:r>
      <w:r w:rsidRPr="00904E80">
        <w:rPr>
          <w:rFonts w:ascii="Tahoma" w:hAnsi="Tahoma" w:cs="Tahoma"/>
          <w:sz w:val="20"/>
        </w:rPr>
        <w:t>.</w:t>
      </w:r>
    </w:p>
    <w:p w:rsidR="00AD6A80" w:rsidRPr="00904E80" w:rsidRDefault="00AD6A80" w:rsidP="00AD6A80">
      <w:pPr>
        <w:spacing w:line="360" w:lineRule="auto"/>
        <w:rPr>
          <w:rFonts w:ascii="Tahoma" w:hAnsi="Tahoma" w:cs="Tahoma"/>
          <w:sz w:val="20"/>
        </w:rPr>
      </w:pPr>
      <w:r w:rsidRPr="00904E80">
        <w:rPr>
          <w:rFonts w:ascii="Tahoma" w:hAnsi="Tahoma" w:cs="Tahoma"/>
          <w:sz w:val="20"/>
        </w:rPr>
        <w:t>The number and location of the tests are indicated in the attached drawings.</w:t>
      </w:r>
    </w:p>
    <w:p w:rsidR="00AD6A80" w:rsidRPr="00904E80" w:rsidRDefault="00AD6A80" w:rsidP="00AD6A80">
      <w:pPr>
        <w:spacing w:line="360" w:lineRule="auto"/>
        <w:rPr>
          <w:rFonts w:ascii="Tahoma" w:hAnsi="Tahoma" w:cs="Tahoma"/>
          <w:sz w:val="20"/>
        </w:rPr>
      </w:pPr>
    </w:p>
    <w:p w:rsidR="00AD6A80" w:rsidRPr="00050995" w:rsidRDefault="00AD6A80" w:rsidP="001B6A5D">
      <w:pPr>
        <w:pStyle w:val="StileTitolo2Tahoma"/>
        <w:numPr>
          <w:ilvl w:val="2"/>
          <w:numId w:val="40"/>
        </w:numPr>
        <w:rPr>
          <w:sz w:val="20"/>
          <w:szCs w:val="20"/>
        </w:rPr>
      </w:pPr>
      <w:bookmarkStart w:id="46" w:name="_Toc458076272"/>
      <w:r w:rsidRPr="00050995">
        <w:rPr>
          <w:sz w:val="20"/>
          <w:szCs w:val="20"/>
        </w:rPr>
        <w:t>Water Pressure Tests (</w:t>
      </w:r>
      <w:proofErr w:type="spellStart"/>
      <w:r w:rsidRPr="00050995">
        <w:rPr>
          <w:sz w:val="20"/>
          <w:szCs w:val="20"/>
        </w:rPr>
        <w:t>Lugeon</w:t>
      </w:r>
      <w:proofErr w:type="spellEnd"/>
      <w:r w:rsidRPr="00050995">
        <w:rPr>
          <w:sz w:val="20"/>
          <w:szCs w:val="20"/>
        </w:rPr>
        <w:t>)</w:t>
      </w:r>
      <w:bookmarkEnd w:id="46"/>
    </w:p>
    <w:p w:rsidR="00AD6A80" w:rsidRDefault="00AD6A80" w:rsidP="00AD6A80">
      <w:pPr>
        <w:spacing w:line="360" w:lineRule="auto"/>
        <w:rPr>
          <w:rFonts w:ascii="Tahoma" w:hAnsi="Tahoma" w:cs="Tahoma"/>
          <w:sz w:val="20"/>
        </w:rPr>
      </w:pPr>
      <w:proofErr w:type="spellStart"/>
      <w:proofErr w:type="gramStart"/>
      <w:r>
        <w:rPr>
          <w:rFonts w:ascii="Tahoma" w:hAnsi="Tahoma" w:cs="Tahoma"/>
          <w:sz w:val="20"/>
        </w:rPr>
        <w:t>Lugeon</w:t>
      </w:r>
      <w:proofErr w:type="spellEnd"/>
      <w:r>
        <w:rPr>
          <w:rFonts w:ascii="Tahoma" w:hAnsi="Tahoma" w:cs="Tahoma"/>
          <w:sz w:val="20"/>
        </w:rPr>
        <w:t xml:space="preserve"> tests has</w:t>
      </w:r>
      <w:proofErr w:type="gramEnd"/>
      <w:r>
        <w:rPr>
          <w:rFonts w:ascii="Tahoma" w:hAnsi="Tahoma" w:cs="Tahoma"/>
          <w:sz w:val="20"/>
        </w:rPr>
        <w:t xml:space="preserve"> to be executed according to the applicable international standard and the internationally recognized best practice.</w:t>
      </w:r>
    </w:p>
    <w:p w:rsidR="00AD6A80" w:rsidRPr="00904E80" w:rsidRDefault="00AD6A80" w:rsidP="00AD6A80">
      <w:pPr>
        <w:spacing w:line="360" w:lineRule="auto"/>
        <w:rPr>
          <w:rFonts w:ascii="Tahoma" w:hAnsi="Tahoma" w:cs="Tahoma"/>
          <w:sz w:val="20"/>
        </w:rPr>
      </w:pPr>
    </w:p>
    <w:p w:rsidR="00AD6A80" w:rsidRPr="00904E80" w:rsidRDefault="00AD6A80" w:rsidP="00AD6A80">
      <w:pPr>
        <w:spacing w:line="360" w:lineRule="auto"/>
        <w:rPr>
          <w:rFonts w:ascii="Tahoma" w:hAnsi="Tahoma" w:cs="Tahoma"/>
          <w:sz w:val="20"/>
          <w:u w:val="single"/>
        </w:rPr>
      </w:pPr>
      <w:r w:rsidRPr="008B6AC0">
        <w:rPr>
          <w:rFonts w:ascii="Tahoma" w:hAnsi="Tahoma" w:cs="Tahoma"/>
          <w:sz w:val="20"/>
          <w:u w:val="single"/>
        </w:rPr>
        <w:t>EQUIPMENT AND MATERIALS</w:t>
      </w:r>
    </w:p>
    <w:p w:rsidR="00AD6A80" w:rsidRPr="00B36744" w:rsidRDefault="00AD6A80" w:rsidP="00AD6A80">
      <w:pPr>
        <w:spacing w:line="360" w:lineRule="auto"/>
        <w:rPr>
          <w:rFonts w:ascii="Tahoma" w:hAnsi="Tahoma" w:cs="Tahoma"/>
          <w:sz w:val="20"/>
        </w:rPr>
      </w:pPr>
      <w:r w:rsidRPr="00B36744">
        <w:rPr>
          <w:rFonts w:ascii="Tahoma" w:hAnsi="Tahoma" w:cs="Tahoma"/>
          <w:sz w:val="20"/>
        </w:rPr>
        <w:t>The following equipment is necessary in order to carry out the LUGEON water pressure tests:</w:t>
      </w:r>
    </w:p>
    <w:p w:rsidR="00AD6A80" w:rsidRDefault="00AD6A80" w:rsidP="001B6A5D">
      <w:pPr>
        <w:numPr>
          <w:ilvl w:val="0"/>
          <w:numId w:val="66"/>
        </w:numPr>
        <w:spacing w:line="360" w:lineRule="auto"/>
        <w:rPr>
          <w:rFonts w:ascii="Tahoma" w:hAnsi="Tahoma" w:cs="Tahoma"/>
          <w:sz w:val="20"/>
        </w:rPr>
      </w:pPr>
      <w:r>
        <w:rPr>
          <w:rFonts w:ascii="Tahoma" w:hAnsi="Tahoma" w:cs="Tahoma"/>
          <w:sz w:val="20"/>
        </w:rPr>
        <w:t>Single packer, for advancement tests, hydraulically or mechanically expandable;</w:t>
      </w:r>
    </w:p>
    <w:p w:rsidR="00AD6A80" w:rsidRDefault="00AD6A80" w:rsidP="001B6A5D">
      <w:pPr>
        <w:numPr>
          <w:ilvl w:val="0"/>
          <w:numId w:val="66"/>
        </w:numPr>
        <w:spacing w:line="360" w:lineRule="auto"/>
        <w:rPr>
          <w:rFonts w:ascii="Tahoma" w:hAnsi="Tahoma" w:cs="Tahoma"/>
          <w:sz w:val="20"/>
        </w:rPr>
      </w:pPr>
      <w:r>
        <w:rPr>
          <w:rFonts w:ascii="Tahoma" w:hAnsi="Tahoma" w:cs="Tahoma"/>
          <w:sz w:val="20"/>
        </w:rPr>
        <w:t>Double packer, for upward</w:t>
      </w:r>
      <w:r w:rsidRPr="00904E80">
        <w:rPr>
          <w:rFonts w:ascii="Tahoma" w:hAnsi="Tahoma" w:cs="Tahoma"/>
          <w:sz w:val="20"/>
        </w:rPr>
        <w:t xml:space="preserve"> </w:t>
      </w:r>
      <w:r>
        <w:rPr>
          <w:rFonts w:ascii="Tahoma" w:hAnsi="Tahoma" w:cs="Tahoma"/>
          <w:sz w:val="20"/>
        </w:rPr>
        <w:t xml:space="preserve">tests, with hydraulically expandable membrane. The tube which links the two expandable pistons will have a perforated surface area A </w:t>
      </w:r>
      <w:r>
        <w:rPr>
          <w:rFonts w:ascii="Tahoma" w:hAnsi="Tahoma" w:cs="Tahoma"/>
          <w:sz w:val="20"/>
        </w:rPr>
        <w:sym w:font="Symbol" w:char="F0B3"/>
      </w:r>
      <w:r>
        <w:rPr>
          <w:rFonts w:ascii="Tahoma" w:hAnsi="Tahoma" w:cs="Tahoma"/>
          <w:sz w:val="20"/>
        </w:rPr>
        <w:t xml:space="preserve"> 2At, with At the surface area of the tube section;</w:t>
      </w:r>
    </w:p>
    <w:p w:rsidR="00AD6A80" w:rsidRDefault="00AD6A80" w:rsidP="001B6A5D">
      <w:pPr>
        <w:numPr>
          <w:ilvl w:val="0"/>
          <w:numId w:val="66"/>
        </w:numPr>
        <w:spacing w:line="360" w:lineRule="auto"/>
        <w:rPr>
          <w:rFonts w:ascii="Tahoma" w:hAnsi="Tahoma" w:cs="Tahoma"/>
          <w:sz w:val="20"/>
        </w:rPr>
      </w:pPr>
      <w:r>
        <w:rPr>
          <w:rFonts w:ascii="Tahoma" w:hAnsi="Tahoma" w:cs="Tahoma"/>
          <w:sz w:val="20"/>
        </w:rPr>
        <w:t xml:space="preserve">Centrifugal pump able to reach injection pressures of 1 </w:t>
      </w:r>
      <w:proofErr w:type="spellStart"/>
      <w:r>
        <w:rPr>
          <w:rFonts w:ascii="Tahoma" w:hAnsi="Tahoma" w:cs="Tahoma"/>
          <w:sz w:val="20"/>
        </w:rPr>
        <w:t>MPa</w:t>
      </w:r>
      <w:proofErr w:type="spellEnd"/>
      <w:r>
        <w:rPr>
          <w:rFonts w:ascii="Tahoma" w:hAnsi="Tahoma" w:cs="Tahoma"/>
          <w:sz w:val="20"/>
        </w:rPr>
        <w:t>;</w:t>
      </w:r>
    </w:p>
    <w:p w:rsidR="00AD6A80" w:rsidRDefault="00AD6A80" w:rsidP="001B6A5D">
      <w:pPr>
        <w:numPr>
          <w:ilvl w:val="0"/>
          <w:numId w:val="66"/>
        </w:numPr>
        <w:spacing w:line="360" w:lineRule="auto"/>
        <w:rPr>
          <w:rFonts w:ascii="Tahoma" w:hAnsi="Tahoma" w:cs="Tahoma"/>
          <w:sz w:val="20"/>
        </w:rPr>
      </w:pPr>
      <w:r>
        <w:rPr>
          <w:rFonts w:ascii="Tahoma" w:hAnsi="Tahoma" w:cs="Tahoma"/>
          <w:sz w:val="20"/>
        </w:rPr>
        <w:t>Water meters with an accuracy of 10% referring to the actual reading;</w:t>
      </w:r>
    </w:p>
    <w:p w:rsidR="00AD6A80" w:rsidRDefault="00AD6A80" w:rsidP="001B6A5D">
      <w:pPr>
        <w:numPr>
          <w:ilvl w:val="0"/>
          <w:numId w:val="66"/>
        </w:numPr>
        <w:spacing w:line="360" w:lineRule="auto"/>
        <w:rPr>
          <w:rFonts w:ascii="Tahoma" w:hAnsi="Tahoma" w:cs="Tahoma"/>
          <w:sz w:val="20"/>
        </w:rPr>
      </w:pPr>
      <w:r>
        <w:rPr>
          <w:rFonts w:ascii="Tahoma" w:hAnsi="Tahoma" w:cs="Tahoma"/>
          <w:sz w:val="20"/>
        </w:rPr>
        <w:t xml:space="preserve">Pressure gauge, with sufficient precision to permit 0.5 </w:t>
      </w:r>
      <w:proofErr w:type="spellStart"/>
      <w:r>
        <w:rPr>
          <w:rFonts w:ascii="Tahoma" w:hAnsi="Tahoma" w:cs="Tahoma"/>
          <w:sz w:val="20"/>
        </w:rPr>
        <w:t>atm</w:t>
      </w:r>
      <w:proofErr w:type="spellEnd"/>
      <w:r>
        <w:rPr>
          <w:rFonts w:ascii="Tahoma" w:hAnsi="Tahoma" w:cs="Tahoma"/>
          <w:sz w:val="20"/>
        </w:rPr>
        <w:t xml:space="preserve"> readings, and a calibration certificate;</w:t>
      </w:r>
    </w:p>
    <w:p w:rsidR="00AD6A80" w:rsidRDefault="00AD6A80" w:rsidP="001B6A5D">
      <w:pPr>
        <w:numPr>
          <w:ilvl w:val="0"/>
          <w:numId w:val="66"/>
        </w:numPr>
        <w:spacing w:line="360" w:lineRule="auto"/>
        <w:rPr>
          <w:rFonts w:ascii="Tahoma" w:hAnsi="Tahoma" w:cs="Tahoma"/>
          <w:sz w:val="20"/>
        </w:rPr>
      </w:pPr>
      <w:r>
        <w:rPr>
          <w:rFonts w:ascii="Tahoma" w:hAnsi="Tahoma" w:cs="Tahoma"/>
          <w:sz w:val="20"/>
        </w:rPr>
        <w:t>Hydraulic intake tubes;</w:t>
      </w:r>
    </w:p>
    <w:p w:rsidR="00AD6A80" w:rsidRDefault="00AD6A80" w:rsidP="001B6A5D">
      <w:pPr>
        <w:numPr>
          <w:ilvl w:val="0"/>
          <w:numId w:val="66"/>
        </w:numPr>
        <w:spacing w:line="360" w:lineRule="auto"/>
        <w:rPr>
          <w:rFonts w:ascii="Tahoma" w:hAnsi="Tahoma" w:cs="Tahoma"/>
          <w:sz w:val="20"/>
        </w:rPr>
      </w:pPr>
      <w:r>
        <w:rPr>
          <w:rFonts w:ascii="Tahoma" w:hAnsi="Tahoma" w:cs="Tahoma"/>
          <w:sz w:val="20"/>
        </w:rPr>
        <w:t>Independent pressure measuring circuit linked to the test chamber, with calibrated gauge.</w:t>
      </w:r>
    </w:p>
    <w:p w:rsidR="00AD6A80" w:rsidRPr="00904E80" w:rsidRDefault="00AD6A80" w:rsidP="00AD6A80">
      <w:pPr>
        <w:spacing w:line="360" w:lineRule="auto"/>
        <w:rPr>
          <w:rFonts w:ascii="Tahoma" w:hAnsi="Tahoma" w:cs="Tahoma"/>
          <w:sz w:val="20"/>
        </w:rPr>
      </w:pPr>
    </w:p>
    <w:p w:rsidR="00AD6A80" w:rsidRPr="006175C6" w:rsidRDefault="00AD6A80" w:rsidP="00AD6A80">
      <w:pPr>
        <w:spacing w:line="360" w:lineRule="auto"/>
        <w:rPr>
          <w:rFonts w:ascii="Tahoma" w:hAnsi="Tahoma" w:cs="Tahoma"/>
          <w:sz w:val="20"/>
          <w:u w:val="single"/>
        </w:rPr>
      </w:pPr>
      <w:r w:rsidRPr="006175C6">
        <w:rPr>
          <w:rFonts w:ascii="Tahoma" w:hAnsi="Tahoma" w:cs="Tahoma"/>
          <w:sz w:val="20"/>
          <w:u w:val="single"/>
        </w:rPr>
        <w:t>CALIBRATION</w:t>
      </w:r>
    </w:p>
    <w:p w:rsidR="00AD6A80" w:rsidRPr="006175C6" w:rsidRDefault="00AD6A80" w:rsidP="00AD6A80">
      <w:pPr>
        <w:spacing w:line="360" w:lineRule="auto"/>
        <w:rPr>
          <w:rFonts w:ascii="Tahoma" w:hAnsi="Tahoma" w:cs="Tahoma"/>
          <w:sz w:val="20"/>
        </w:rPr>
      </w:pPr>
      <w:r w:rsidRPr="006175C6">
        <w:rPr>
          <w:rFonts w:ascii="Tahoma" w:hAnsi="Tahoma" w:cs="Tahoma"/>
          <w:sz w:val="20"/>
        </w:rPr>
        <w:t xml:space="preserve">The water meter shall be calibrated on site, before commencement of the tests, by filling a container with known volume greater than </w:t>
      </w:r>
      <w:smartTag w:uri="urn:schemas-microsoft-com:office:smarttags" w:element="metricconverter">
        <w:smartTagPr>
          <w:attr w:name="ProductID" w:val="100 l"/>
        </w:smartTagPr>
        <w:r w:rsidRPr="006175C6">
          <w:rPr>
            <w:rFonts w:ascii="Tahoma" w:hAnsi="Tahoma" w:cs="Tahoma"/>
            <w:sz w:val="20"/>
          </w:rPr>
          <w:t>100 l</w:t>
        </w:r>
      </w:smartTag>
      <w:r w:rsidRPr="006175C6">
        <w:rPr>
          <w:rFonts w:ascii="Tahoma" w:hAnsi="Tahoma" w:cs="Tahoma"/>
          <w:sz w:val="20"/>
        </w:rPr>
        <w:t>.</w:t>
      </w:r>
    </w:p>
    <w:p w:rsidR="00AD6A80" w:rsidRPr="006175C6" w:rsidRDefault="00AD6A80" w:rsidP="00AD6A80">
      <w:pPr>
        <w:spacing w:line="360" w:lineRule="auto"/>
        <w:rPr>
          <w:rFonts w:ascii="Tahoma" w:hAnsi="Tahoma" w:cs="Tahoma"/>
          <w:sz w:val="20"/>
        </w:rPr>
      </w:pPr>
      <w:r w:rsidRPr="006175C6">
        <w:rPr>
          <w:rFonts w:ascii="Tahoma" w:hAnsi="Tahoma" w:cs="Tahoma"/>
          <w:sz w:val="20"/>
        </w:rPr>
        <w:t>If there is no independent pressure measuring circuit, the load losses in the intake tubes will be evaluated on site by using a sampling tube place horizontally on the surface and linked to the pump with the pressure gauge.</w:t>
      </w:r>
    </w:p>
    <w:p w:rsidR="00AD6A80" w:rsidRPr="00B36744" w:rsidRDefault="00AD6A80" w:rsidP="00AD6A80">
      <w:pPr>
        <w:spacing w:after="120" w:line="360" w:lineRule="auto"/>
        <w:rPr>
          <w:rFonts w:ascii="Tahoma" w:hAnsi="Tahoma" w:cs="Tahoma"/>
          <w:sz w:val="20"/>
        </w:rPr>
      </w:pPr>
      <w:r w:rsidRPr="006175C6">
        <w:rPr>
          <w:rFonts w:ascii="Tahoma" w:hAnsi="Tahoma" w:cs="Tahoma"/>
          <w:sz w:val="20"/>
        </w:rPr>
        <w:lastRenderedPageBreak/>
        <w:t>The load loss will be calculated corresponding to the flow Q as Pc = P/l where:</w:t>
      </w:r>
    </w:p>
    <w:p w:rsidR="00AD6A80" w:rsidRPr="00B36744" w:rsidRDefault="00AD6A80" w:rsidP="00AD6A80">
      <w:pPr>
        <w:spacing w:line="360" w:lineRule="auto"/>
        <w:ind w:left="708"/>
        <w:rPr>
          <w:rFonts w:ascii="Tahoma" w:hAnsi="Tahoma" w:cs="Tahoma"/>
          <w:sz w:val="20"/>
        </w:rPr>
      </w:pPr>
      <w:r w:rsidRPr="00B36744">
        <w:rPr>
          <w:rFonts w:ascii="Tahoma" w:hAnsi="Tahoma" w:cs="Tahoma"/>
          <w:sz w:val="20"/>
        </w:rPr>
        <w:t>Pc = load loss per linear meter (</w:t>
      </w:r>
      <w:proofErr w:type="spellStart"/>
      <w:r w:rsidRPr="00B36744">
        <w:rPr>
          <w:rFonts w:ascii="Tahoma" w:hAnsi="Tahoma" w:cs="Tahoma"/>
          <w:sz w:val="20"/>
        </w:rPr>
        <w:t>kPa</w:t>
      </w:r>
      <w:proofErr w:type="spellEnd"/>
      <w:r w:rsidRPr="00B36744">
        <w:rPr>
          <w:rFonts w:ascii="Tahoma" w:hAnsi="Tahoma" w:cs="Tahoma"/>
          <w:sz w:val="20"/>
        </w:rPr>
        <w:t>/m)</w:t>
      </w:r>
    </w:p>
    <w:p w:rsidR="00AD6A80" w:rsidRPr="00B36744" w:rsidRDefault="00AD6A80" w:rsidP="00AD6A80">
      <w:pPr>
        <w:spacing w:line="360" w:lineRule="auto"/>
        <w:ind w:left="708"/>
        <w:rPr>
          <w:rFonts w:ascii="Tahoma" w:hAnsi="Tahoma" w:cs="Tahoma"/>
          <w:sz w:val="20"/>
        </w:rPr>
      </w:pPr>
      <w:r w:rsidRPr="00B36744">
        <w:rPr>
          <w:rFonts w:ascii="Tahoma" w:hAnsi="Tahoma" w:cs="Tahoma"/>
          <w:sz w:val="20"/>
        </w:rPr>
        <w:t>P = pressure at gauge (</w:t>
      </w:r>
      <w:proofErr w:type="spellStart"/>
      <w:r w:rsidRPr="00B36744">
        <w:rPr>
          <w:rFonts w:ascii="Tahoma" w:hAnsi="Tahoma" w:cs="Tahoma"/>
          <w:sz w:val="20"/>
        </w:rPr>
        <w:t>kPa</w:t>
      </w:r>
      <w:proofErr w:type="spellEnd"/>
      <w:r w:rsidRPr="00B36744">
        <w:rPr>
          <w:rFonts w:ascii="Tahoma" w:hAnsi="Tahoma" w:cs="Tahoma"/>
          <w:sz w:val="20"/>
        </w:rPr>
        <w:t>)</w:t>
      </w:r>
    </w:p>
    <w:p w:rsidR="00AD6A80" w:rsidRPr="00B36744" w:rsidRDefault="00AD6A80" w:rsidP="00AD6A80">
      <w:pPr>
        <w:spacing w:line="360" w:lineRule="auto"/>
        <w:ind w:left="708"/>
        <w:rPr>
          <w:rFonts w:ascii="Tahoma" w:hAnsi="Tahoma" w:cs="Tahoma"/>
          <w:sz w:val="20"/>
        </w:rPr>
      </w:pPr>
      <w:r w:rsidRPr="00B36744">
        <w:rPr>
          <w:rFonts w:ascii="Tahoma" w:hAnsi="Tahoma" w:cs="Tahoma"/>
          <w:sz w:val="20"/>
        </w:rPr>
        <w:t>l = length of tube (m)</w:t>
      </w:r>
    </w:p>
    <w:p w:rsidR="00AD6A80" w:rsidRPr="00B36744" w:rsidRDefault="00AD6A80" w:rsidP="00AD6A80">
      <w:pPr>
        <w:spacing w:line="360" w:lineRule="auto"/>
        <w:rPr>
          <w:rFonts w:ascii="Tahoma" w:hAnsi="Tahoma" w:cs="Tahoma"/>
          <w:sz w:val="20"/>
        </w:rPr>
      </w:pPr>
    </w:p>
    <w:p w:rsidR="00AD6A80" w:rsidRPr="00B36744" w:rsidRDefault="00AD6A80" w:rsidP="00AD6A80">
      <w:pPr>
        <w:spacing w:line="360" w:lineRule="auto"/>
        <w:rPr>
          <w:rFonts w:ascii="Tahoma" w:hAnsi="Tahoma" w:cs="Tahoma"/>
          <w:sz w:val="20"/>
        </w:rPr>
      </w:pPr>
      <w:r w:rsidRPr="00B36744">
        <w:rPr>
          <w:rFonts w:ascii="Tahoma" w:hAnsi="Tahoma" w:cs="Tahoma"/>
          <w:sz w:val="20"/>
        </w:rPr>
        <w:t>The test will be repeated for at least 3 different flow values Q.</w:t>
      </w:r>
    </w:p>
    <w:p w:rsidR="00AD6A80" w:rsidRDefault="00AD6A80" w:rsidP="00AD6A80">
      <w:pPr>
        <w:spacing w:line="360" w:lineRule="auto"/>
        <w:rPr>
          <w:rFonts w:ascii="Tahoma" w:hAnsi="Tahoma" w:cs="Tahoma"/>
          <w:sz w:val="20"/>
        </w:rPr>
      </w:pPr>
    </w:p>
    <w:p w:rsidR="00AD6A80" w:rsidRPr="00B36744" w:rsidRDefault="00AD6A80" w:rsidP="00AD6A80">
      <w:pPr>
        <w:spacing w:line="360" w:lineRule="auto"/>
        <w:rPr>
          <w:rFonts w:ascii="Tahoma" w:hAnsi="Tahoma" w:cs="Tahoma"/>
          <w:sz w:val="20"/>
          <w:u w:val="single"/>
        </w:rPr>
      </w:pPr>
      <w:r>
        <w:rPr>
          <w:rFonts w:ascii="Tahoma" w:hAnsi="Tahoma" w:cs="Tahoma"/>
          <w:sz w:val="20"/>
          <w:u w:val="single"/>
        </w:rPr>
        <w:t>TEST OPERATION</w:t>
      </w:r>
    </w:p>
    <w:p w:rsidR="00AD6A80" w:rsidRDefault="00AD6A80" w:rsidP="00AD6A80">
      <w:pPr>
        <w:spacing w:line="360" w:lineRule="auto"/>
        <w:rPr>
          <w:rFonts w:ascii="Tahoma" w:hAnsi="Tahoma" w:cs="Tahoma"/>
          <w:sz w:val="20"/>
        </w:rPr>
      </w:pPr>
      <w:r>
        <w:rPr>
          <w:rFonts w:ascii="Tahoma" w:hAnsi="Tahoma" w:cs="Tahoma"/>
          <w:sz w:val="20"/>
        </w:rPr>
        <w:t>The test can be performed with single packer equipment (advancement Test) or with a double packer equipment (upward test).</w:t>
      </w:r>
    </w:p>
    <w:p w:rsidR="00AD6A80" w:rsidRDefault="00AD6A80" w:rsidP="00AD6A80">
      <w:pPr>
        <w:spacing w:line="360" w:lineRule="auto"/>
        <w:rPr>
          <w:rFonts w:ascii="Tahoma" w:hAnsi="Tahoma" w:cs="Tahoma"/>
          <w:sz w:val="20"/>
        </w:rPr>
      </w:pPr>
    </w:p>
    <w:p w:rsidR="00AD6A80" w:rsidRPr="00B36744" w:rsidRDefault="00AD6A80" w:rsidP="00AD6A80">
      <w:pPr>
        <w:spacing w:line="360" w:lineRule="auto"/>
        <w:rPr>
          <w:rFonts w:ascii="Tahoma" w:hAnsi="Tahoma" w:cs="Tahoma"/>
          <w:sz w:val="20"/>
        </w:rPr>
      </w:pPr>
      <w:r w:rsidRPr="00B36744">
        <w:rPr>
          <w:rFonts w:ascii="Tahoma" w:hAnsi="Tahoma" w:cs="Tahoma"/>
          <w:sz w:val="20"/>
        </w:rPr>
        <w:t>Prior to the start of the test drill hole shall be adequately flushed with clean water for a period of 15 minutes. The water shall then be removed from the hole, underground water level, if any, ascertained by two measurements 10 to 30 minutes later, and the packer inserted.</w:t>
      </w:r>
    </w:p>
    <w:p w:rsidR="00AD6A80" w:rsidRDefault="00AD6A80" w:rsidP="00AD6A80">
      <w:pPr>
        <w:spacing w:line="360" w:lineRule="auto"/>
        <w:rPr>
          <w:rFonts w:ascii="Tahoma" w:hAnsi="Tahoma" w:cs="Tahoma"/>
          <w:sz w:val="20"/>
        </w:rPr>
      </w:pPr>
      <w:r w:rsidRPr="00B36744">
        <w:rPr>
          <w:rFonts w:ascii="Tahoma" w:hAnsi="Tahoma" w:cs="Tahoma"/>
          <w:sz w:val="20"/>
        </w:rPr>
        <w:t>As a rule the test section length shall be 5 m.</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B36744">
        <w:rPr>
          <w:rFonts w:ascii="Tahoma" w:hAnsi="Tahoma" w:cs="Tahoma"/>
          <w:sz w:val="20"/>
        </w:rPr>
        <w:t>If on the other hand the drill core from the test section is not homogeneous, shorter test sections may be ordered by the Consultant and noted in the drill log book.</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B36744">
        <w:rPr>
          <w:rFonts w:ascii="Tahoma" w:hAnsi="Tahoma" w:cs="Tahoma"/>
          <w:sz w:val="20"/>
        </w:rPr>
        <w:t>Attention shall be given to set the packers at borehole sections with relatively good core quality in order to guarantee a good sealing of the packers. If each packer is not sealing well and a backflow of water can be observed, the search for a more suitable and watertight packer location shall be sought.</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Pr>
          <w:rFonts w:ascii="Tahoma" w:hAnsi="Tahoma" w:cs="Tahoma"/>
          <w:sz w:val="20"/>
        </w:rPr>
        <w:t>For the single packer test, w</w:t>
      </w:r>
      <w:r w:rsidRPr="00B36744">
        <w:rPr>
          <w:rFonts w:ascii="Tahoma" w:hAnsi="Tahoma" w:cs="Tahoma"/>
          <w:sz w:val="20"/>
        </w:rPr>
        <w:t xml:space="preserve">here a test has been scheduled, the drilling shall be interrupted and the test performed over the lowest </w:t>
      </w:r>
      <w:smartTag w:uri="urn:schemas-microsoft-com:office:smarttags" w:element="metricconverter">
        <w:smartTagPr>
          <w:attr w:name="ProductID" w:val="5 meter"/>
        </w:smartTagPr>
        <w:r w:rsidRPr="00B36744">
          <w:rPr>
            <w:rFonts w:ascii="Tahoma" w:hAnsi="Tahoma" w:cs="Tahoma"/>
            <w:sz w:val="20"/>
          </w:rPr>
          <w:t>5 meter</w:t>
        </w:r>
      </w:smartTag>
      <w:r w:rsidRPr="00B36744">
        <w:rPr>
          <w:rFonts w:ascii="Tahoma" w:hAnsi="Tahoma" w:cs="Tahoma"/>
          <w:sz w:val="20"/>
        </w:rPr>
        <w:t xml:space="preserve"> of drill hole. For this purpose a packer will be fixed in the drill hole so that the sealing packer is located </w:t>
      </w:r>
      <w:smartTag w:uri="urn:schemas-microsoft-com:office:smarttags" w:element="metricconverter">
        <w:smartTagPr>
          <w:attr w:name="ProductID" w:val="5 meters"/>
        </w:smartTagPr>
        <w:r w:rsidRPr="00B36744">
          <w:rPr>
            <w:rFonts w:ascii="Tahoma" w:hAnsi="Tahoma" w:cs="Tahoma"/>
            <w:sz w:val="20"/>
          </w:rPr>
          <w:t>5 meters</w:t>
        </w:r>
      </w:smartTag>
      <w:r w:rsidRPr="00B36744">
        <w:rPr>
          <w:rFonts w:ascii="Tahoma" w:hAnsi="Tahoma" w:cs="Tahoma"/>
          <w:sz w:val="20"/>
        </w:rPr>
        <w:t xml:space="preserve"> (or as the Consultant may specify) above the bottom of the drill hole.</w:t>
      </w:r>
      <w:r>
        <w:rPr>
          <w:rFonts w:ascii="Tahoma" w:hAnsi="Tahoma" w:cs="Tahoma"/>
          <w:sz w:val="20"/>
        </w:rPr>
        <w:t xml:space="preserve"> </w:t>
      </w:r>
    </w:p>
    <w:p w:rsidR="00AD6A80" w:rsidRDefault="00AD6A80" w:rsidP="00AD6A80">
      <w:pPr>
        <w:spacing w:line="360" w:lineRule="auto"/>
        <w:rPr>
          <w:rFonts w:ascii="Tahoma" w:hAnsi="Tahoma" w:cs="Tahoma"/>
          <w:sz w:val="20"/>
        </w:rPr>
      </w:pPr>
    </w:p>
    <w:p w:rsidR="00AD6A80" w:rsidRPr="001F2409" w:rsidRDefault="00AD6A80" w:rsidP="00AD6A80">
      <w:pPr>
        <w:spacing w:line="360" w:lineRule="auto"/>
        <w:rPr>
          <w:rFonts w:ascii="Tahoma" w:hAnsi="Tahoma" w:cs="Tahoma"/>
          <w:sz w:val="20"/>
        </w:rPr>
      </w:pPr>
      <w:r w:rsidRPr="001F2409">
        <w:rPr>
          <w:rFonts w:ascii="Tahoma" w:hAnsi="Tahoma" w:cs="Tahoma"/>
          <w:sz w:val="20"/>
        </w:rPr>
        <w:t>The set-up of the testing equipment on site shall be in the following order:</w:t>
      </w:r>
    </w:p>
    <w:p w:rsidR="00AD6A80" w:rsidRPr="001F2409" w:rsidRDefault="00AD6A80" w:rsidP="001B6A5D">
      <w:pPr>
        <w:pStyle w:val="ListParagraph"/>
        <w:numPr>
          <w:ilvl w:val="0"/>
          <w:numId w:val="67"/>
        </w:numPr>
        <w:spacing w:line="360" w:lineRule="auto"/>
        <w:rPr>
          <w:rFonts w:ascii="Tahoma" w:hAnsi="Tahoma" w:cs="Tahoma"/>
          <w:sz w:val="20"/>
        </w:rPr>
      </w:pPr>
      <w:r w:rsidRPr="001F2409">
        <w:rPr>
          <w:rFonts w:ascii="Tahoma" w:hAnsi="Tahoma" w:cs="Tahoma"/>
          <w:sz w:val="20"/>
        </w:rPr>
        <w:t xml:space="preserve">The pressure recorder or manometer shall be mounted on the water pipe leading to the packer immediately on top of the borehole collar at an height and position convenient for continuous observation and readings. </w:t>
      </w:r>
    </w:p>
    <w:p w:rsidR="00AD6A80" w:rsidRPr="001F2409" w:rsidRDefault="00AD6A80" w:rsidP="001B6A5D">
      <w:pPr>
        <w:pStyle w:val="ListParagraph"/>
        <w:numPr>
          <w:ilvl w:val="0"/>
          <w:numId w:val="67"/>
        </w:numPr>
        <w:spacing w:line="360" w:lineRule="auto"/>
        <w:rPr>
          <w:rFonts w:ascii="Tahoma" w:hAnsi="Tahoma" w:cs="Tahoma"/>
          <w:sz w:val="20"/>
        </w:rPr>
      </w:pPr>
      <w:r w:rsidRPr="001F2409">
        <w:rPr>
          <w:rFonts w:ascii="Tahoma" w:hAnsi="Tahoma" w:cs="Tahoma"/>
          <w:sz w:val="20"/>
        </w:rPr>
        <w:t>Shortly behind, in direction to the water pump the recorder or flow meter to be straight visible from the pump control panel</w:t>
      </w:r>
    </w:p>
    <w:p w:rsidR="00AD6A80" w:rsidRPr="001F2409" w:rsidRDefault="00AD6A80" w:rsidP="001B6A5D">
      <w:pPr>
        <w:pStyle w:val="ListParagraph"/>
        <w:numPr>
          <w:ilvl w:val="0"/>
          <w:numId w:val="67"/>
        </w:numPr>
        <w:spacing w:line="360" w:lineRule="auto"/>
        <w:rPr>
          <w:rFonts w:ascii="Tahoma" w:hAnsi="Tahoma" w:cs="Tahoma"/>
          <w:sz w:val="20"/>
        </w:rPr>
      </w:pPr>
      <w:r w:rsidRPr="001F2409">
        <w:rPr>
          <w:rFonts w:ascii="Tahoma" w:hAnsi="Tahoma" w:cs="Tahoma"/>
          <w:sz w:val="20"/>
        </w:rPr>
        <w:t>A controlled bypass with valve, installed between pump and flow recorder, allows the control and adjustment of the flow and pressure.</w:t>
      </w:r>
    </w:p>
    <w:p w:rsidR="00AD6A80" w:rsidRDefault="00AD6A80" w:rsidP="00AD6A80">
      <w:pPr>
        <w:spacing w:line="360" w:lineRule="auto"/>
        <w:rPr>
          <w:rFonts w:ascii="Tahoma" w:hAnsi="Tahoma" w:cs="Tahoma"/>
          <w:sz w:val="20"/>
        </w:rPr>
      </w:pPr>
    </w:p>
    <w:p w:rsidR="00AD6A80" w:rsidRPr="001F2409" w:rsidRDefault="00AD6A80" w:rsidP="00AD6A80">
      <w:pPr>
        <w:spacing w:line="360" w:lineRule="auto"/>
        <w:rPr>
          <w:rFonts w:ascii="Tahoma" w:hAnsi="Tahoma" w:cs="Tahoma"/>
          <w:sz w:val="20"/>
        </w:rPr>
      </w:pPr>
      <w:r w:rsidRPr="001F2409">
        <w:rPr>
          <w:rFonts w:ascii="Tahoma" w:hAnsi="Tahoma" w:cs="Tahoma"/>
          <w:sz w:val="20"/>
        </w:rPr>
        <w:t>The water to be used for the test should be clear, free of sediments and suspended matter.</w:t>
      </w:r>
    </w:p>
    <w:p w:rsidR="00AD6A80" w:rsidRDefault="00AD6A80" w:rsidP="00AD6A80">
      <w:pPr>
        <w:spacing w:line="360" w:lineRule="auto"/>
        <w:rPr>
          <w:rFonts w:ascii="Tahoma" w:hAnsi="Tahoma" w:cs="Tahoma"/>
          <w:sz w:val="20"/>
        </w:rPr>
      </w:pPr>
      <w:r w:rsidRPr="001F2409">
        <w:rPr>
          <w:rFonts w:ascii="Tahoma" w:hAnsi="Tahoma" w:cs="Tahoma"/>
          <w:sz w:val="20"/>
        </w:rPr>
        <w:lastRenderedPageBreak/>
        <w:t>The test shall be performed in cycles of increasing and subsequently decreasing pressure steps. Each pressure step shall last for at least ten (10) minutes, during which the pressure shall be kept constant. Water absorption shall be read every minute.</w:t>
      </w:r>
    </w:p>
    <w:p w:rsidR="00AD6A80" w:rsidRDefault="00AD6A80" w:rsidP="00AD6A80">
      <w:pPr>
        <w:spacing w:line="360" w:lineRule="auto"/>
        <w:rPr>
          <w:rFonts w:ascii="Tahoma" w:hAnsi="Tahoma" w:cs="Tahoma"/>
          <w:sz w:val="20"/>
        </w:rPr>
      </w:pPr>
    </w:p>
    <w:p w:rsidR="00AD6A80" w:rsidRPr="00740164" w:rsidRDefault="00AD6A80" w:rsidP="00AD6A80">
      <w:pPr>
        <w:spacing w:line="360" w:lineRule="auto"/>
        <w:rPr>
          <w:rFonts w:ascii="Tahoma" w:hAnsi="Tahoma" w:cs="Tahoma"/>
          <w:sz w:val="20"/>
        </w:rPr>
      </w:pPr>
      <w:r w:rsidRPr="00740164">
        <w:rPr>
          <w:rFonts w:ascii="Tahoma" w:hAnsi="Tahoma" w:cs="Tahoma"/>
          <w:sz w:val="20"/>
        </w:rPr>
        <w:t>After ten (10) minutes of stable pressure and steady flow, the pressure shall be adjusted to the next pressure step according to the testing scheme.</w:t>
      </w:r>
    </w:p>
    <w:p w:rsidR="00AD6A80" w:rsidRPr="00740164"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740164">
        <w:rPr>
          <w:rFonts w:ascii="Tahoma" w:hAnsi="Tahoma" w:cs="Tahoma"/>
          <w:sz w:val="20"/>
        </w:rPr>
        <w:t>The maximum water pressure in each test shall not exceed the corresponding weight of the overlying rock and soil, unless otherwise instructed by the Consultant.</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740164">
        <w:rPr>
          <w:rFonts w:ascii="Tahoma" w:hAnsi="Tahoma" w:cs="Tahoma"/>
          <w:sz w:val="20"/>
        </w:rPr>
        <w:t xml:space="preserve">The following table shows a tentative </w:t>
      </w:r>
      <w:proofErr w:type="spellStart"/>
      <w:r w:rsidRPr="00740164">
        <w:rPr>
          <w:rFonts w:ascii="Tahoma" w:hAnsi="Tahoma" w:cs="Tahoma"/>
          <w:sz w:val="20"/>
        </w:rPr>
        <w:t>programme</w:t>
      </w:r>
      <w:proofErr w:type="spellEnd"/>
      <w:r w:rsidRPr="00740164">
        <w:rPr>
          <w:rFonts w:ascii="Tahoma" w:hAnsi="Tahoma" w:cs="Tahoma"/>
          <w:sz w:val="20"/>
        </w:rPr>
        <w:t xml:space="preserve"> of pressure stages:</w:t>
      </w:r>
    </w:p>
    <w:p w:rsidR="00AD6A80" w:rsidRDefault="00AD6A80" w:rsidP="00AD6A80">
      <w:pPr>
        <w:rPr>
          <w:rFonts w:ascii="Tahoma" w:hAnsi="Tahoma" w:cs="Tahoma"/>
          <w:sz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039"/>
        <w:gridCol w:w="992"/>
        <w:gridCol w:w="992"/>
        <w:gridCol w:w="993"/>
        <w:gridCol w:w="992"/>
        <w:gridCol w:w="992"/>
      </w:tblGrid>
      <w:tr w:rsidR="00AD6A80" w:rsidRPr="00C11E16" w:rsidTr="00AE54A2">
        <w:trPr>
          <w:cantSplit/>
          <w:jc w:val="center"/>
        </w:trPr>
        <w:tc>
          <w:tcPr>
            <w:tcW w:w="4039" w:type="dxa"/>
            <w:tcBorders>
              <w:top w:val="single" w:sz="4" w:space="0" w:color="auto"/>
              <w:bottom w:val="single" w:sz="4" w:space="0" w:color="auto"/>
              <w:right w:val="single" w:sz="4" w:space="0" w:color="auto"/>
            </w:tcBorders>
          </w:tcPr>
          <w:p w:rsidR="00AD6A80" w:rsidRPr="00C11E16" w:rsidRDefault="00AD6A80" w:rsidP="00AE54A2">
            <w:pPr>
              <w:rPr>
                <w:rFonts w:ascii="Tahoma" w:hAnsi="Tahoma" w:cs="Tahoma"/>
                <w:b/>
                <w:sz w:val="20"/>
              </w:rPr>
            </w:pPr>
            <w:r w:rsidRPr="00C11E16">
              <w:rPr>
                <w:rFonts w:ascii="Tahoma" w:hAnsi="Tahoma" w:cs="Tahoma"/>
                <w:b/>
                <w:sz w:val="20"/>
              </w:rPr>
              <w:t>Rock Quality</w:t>
            </w:r>
          </w:p>
        </w:tc>
        <w:tc>
          <w:tcPr>
            <w:tcW w:w="4961" w:type="dxa"/>
            <w:gridSpan w:val="5"/>
            <w:tcBorders>
              <w:top w:val="single" w:sz="4" w:space="0" w:color="auto"/>
              <w:left w:val="nil"/>
              <w:bottom w:val="single" w:sz="4" w:space="0" w:color="auto"/>
            </w:tcBorders>
          </w:tcPr>
          <w:p w:rsidR="00AD6A80" w:rsidRPr="00C11E16" w:rsidRDefault="00AD6A80" w:rsidP="00AE54A2">
            <w:pPr>
              <w:jc w:val="center"/>
              <w:rPr>
                <w:rFonts w:ascii="Tahoma" w:hAnsi="Tahoma" w:cs="Tahoma"/>
                <w:b/>
                <w:sz w:val="20"/>
              </w:rPr>
            </w:pPr>
            <w:r w:rsidRPr="00C11E16">
              <w:rPr>
                <w:rFonts w:ascii="Tahoma" w:hAnsi="Tahoma" w:cs="Tahoma"/>
                <w:b/>
                <w:sz w:val="20"/>
              </w:rPr>
              <w:t xml:space="preserve">Pressure </w:t>
            </w:r>
            <w:r>
              <w:rPr>
                <w:rFonts w:ascii="Tahoma" w:hAnsi="Tahoma" w:cs="Tahoma"/>
                <w:b/>
                <w:sz w:val="20"/>
              </w:rPr>
              <w:t>Steps</w:t>
            </w:r>
            <w:r w:rsidRPr="00C11E16">
              <w:rPr>
                <w:rFonts w:ascii="Tahoma" w:hAnsi="Tahoma" w:cs="Tahoma"/>
                <w:b/>
                <w:sz w:val="20"/>
              </w:rPr>
              <w:t xml:space="preserve"> (</w:t>
            </w:r>
            <w:proofErr w:type="spellStart"/>
            <w:r w:rsidRPr="00C11E16">
              <w:rPr>
                <w:rFonts w:ascii="Tahoma" w:hAnsi="Tahoma" w:cs="Tahoma"/>
                <w:b/>
                <w:sz w:val="20"/>
              </w:rPr>
              <w:t>M</w:t>
            </w:r>
            <w:r>
              <w:rPr>
                <w:rFonts w:ascii="Tahoma" w:hAnsi="Tahoma" w:cs="Tahoma"/>
                <w:b/>
                <w:sz w:val="20"/>
              </w:rPr>
              <w:t>P</w:t>
            </w:r>
            <w:r w:rsidRPr="00C11E16">
              <w:rPr>
                <w:rFonts w:ascii="Tahoma" w:hAnsi="Tahoma" w:cs="Tahoma"/>
                <w:b/>
                <w:sz w:val="20"/>
              </w:rPr>
              <w:t>a</w:t>
            </w:r>
            <w:proofErr w:type="spellEnd"/>
            <w:r w:rsidRPr="00C11E16">
              <w:rPr>
                <w:rFonts w:ascii="Tahoma" w:hAnsi="Tahoma" w:cs="Tahoma"/>
                <w:b/>
                <w:sz w:val="20"/>
              </w:rPr>
              <w:t>)</w:t>
            </w:r>
          </w:p>
        </w:tc>
      </w:tr>
      <w:tr w:rsidR="00AD6A80" w:rsidRPr="00C11E16" w:rsidTr="00AE54A2">
        <w:trPr>
          <w:jc w:val="center"/>
        </w:trPr>
        <w:tc>
          <w:tcPr>
            <w:tcW w:w="4039" w:type="dxa"/>
            <w:tcBorders>
              <w:right w:val="single" w:sz="4" w:space="0" w:color="auto"/>
            </w:tcBorders>
          </w:tcPr>
          <w:p w:rsidR="00AD6A80" w:rsidRPr="00C11E16" w:rsidRDefault="00AD6A80" w:rsidP="00AE54A2">
            <w:pPr>
              <w:rPr>
                <w:rFonts w:ascii="Tahoma" w:hAnsi="Tahoma" w:cs="Tahoma"/>
                <w:sz w:val="20"/>
              </w:rPr>
            </w:pPr>
            <w:proofErr w:type="spellStart"/>
            <w:r w:rsidRPr="00C11E16">
              <w:rPr>
                <w:rFonts w:ascii="Tahoma" w:hAnsi="Tahoma" w:cs="Tahoma"/>
                <w:sz w:val="20"/>
              </w:rPr>
              <w:t>Clastic</w:t>
            </w:r>
            <w:proofErr w:type="spellEnd"/>
            <w:r w:rsidRPr="00C11E16">
              <w:rPr>
                <w:rFonts w:ascii="Tahoma" w:hAnsi="Tahoma" w:cs="Tahoma"/>
                <w:sz w:val="20"/>
              </w:rPr>
              <w:t xml:space="preserve"> rock, very poor rock, at depth &lt;</w:t>
            </w:r>
            <w:smartTag w:uri="urn:schemas-microsoft-com:office:smarttags" w:element="metricconverter">
              <w:smartTagPr>
                <w:attr w:name="ProductID" w:val="5 m"/>
              </w:smartTagPr>
              <w:r w:rsidRPr="00C11E16">
                <w:rPr>
                  <w:rFonts w:ascii="Tahoma" w:hAnsi="Tahoma" w:cs="Tahoma"/>
                  <w:sz w:val="20"/>
                </w:rPr>
                <w:t>5 m</w:t>
              </w:r>
            </w:smartTag>
          </w:p>
        </w:tc>
        <w:tc>
          <w:tcPr>
            <w:tcW w:w="992" w:type="dxa"/>
            <w:tcBorders>
              <w:left w:val="nil"/>
            </w:tcBorders>
          </w:tcPr>
          <w:p w:rsidR="00AD6A80" w:rsidRPr="00C11E16" w:rsidRDefault="00AD6A80" w:rsidP="00AE54A2">
            <w:pPr>
              <w:jc w:val="center"/>
              <w:rPr>
                <w:rFonts w:ascii="Tahoma" w:hAnsi="Tahoma" w:cs="Tahoma"/>
                <w:sz w:val="20"/>
              </w:rPr>
            </w:pPr>
            <w:r w:rsidRPr="00C11E16">
              <w:rPr>
                <w:rFonts w:ascii="Tahoma" w:hAnsi="Tahoma" w:cs="Tahoma"/>
                <w:sz w:val="20"/>
              </w:rPr>
              <w:t>0.05</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0.15</w:t>
            </w:r>
          </w:p>
        </w:tc>
        <w:tc>
          <w:tcPr>
            <w:tcW w:w="993" w:type="dxa"/>
          </w:tcPr>
          <w:p w:rsidR="00AD6A80" w:rsidRPr="00C11E16" w:rsidRDefault="00AD6A80" w:rsidP="00AE54A2">
            <w:pPr>
              <w:jc w:val="center"/>
              <w:rPr>
                <w:rFonts w:ascii="Tahoma" w:hAnsi="Tahoma" w:cs="Tahoma"/>
                <w:sz w:val="20"/>
              </w:rPr>
            </w:pPr>
            <w:r w:rsidRPr="00C11E16">
              <w:rPr>
                <w:rFonts w:ascii="Tahoma" w:hAnsi="Tahoma" w:cs="Tahoma"/>
                <w:sz w:val="20"/>
              </w:rPr>
              <w:t>0.25</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0.15</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0.05</w:t>
            </w:r>
          </w:p>
        </w:tc>
      </w:tr>
      <w:tr w:rsidR="00AD6A80" w:rsidRPr="00C11E16" w:rsidTr="00AE54A2">
        <w:trPr>
          <w:jc w:val="center"/>
        </w:trPr>
        <w:tc>
          <w:tcPr>
            <w:tcW w:w="4039" w:type="dxa"/>
            <w:tcBorders>
              <w:right w:val="single" w:sz="4" w:space="0" w:color="auto"/>
            </w:tcBorders>
          </w:tcPr>
          <w:p w:rsidR="00AD6A80" w:rsidRPr="00C11E16" w:rsidRDefault="00AD6A80" w:rsidP="00AE54A2">
            <w:pPr>
              <w:rPr>
                <w:rFonts w:ascii="Tahoma" w:hAnsi="Tahoma" w:cs="Tahoma"/>
                <w:sz w:val="20"/>
              </w:rPr>
            </w:pPr>
          </w:p>
        </w:tc>
        <w:tc>
          <w:tcPr>
            <w:tcW w:w="992" w:type="dxa"/>
            <w:tcBorders>
              <w:left w:val="nil"/>
            </w:tcBorders>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c>
          <w:tcPr>
            <w:tcW w:w="993" w:type="dxa"/>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r>
      <w:tr w:rsidR="00AD6A80" w:rsidRPr="00C11E16" w:rsidTr="00AE54A2">
        <w:trPr>
          <w:jc w:val="center"/>
        </w:trPr>
        <w:tc>
          <w:tcPr>
            <w:tcW w:w="4039" w:type="dxa"/>
            <w:tcBorders>
              <w:right w:val="single" w:sz="4" w:space="0" w:color="auto"/>
            </w:tcBorders>
          </w:tcPr>
          <w:p w:rsidR="00AD6A80" w:rsidRPr="00C11E16" w:rsidRDefault="00AD6A80" w:rsidP="00AE54A2">
            <w:pPr>
              <w:rPr>
                <w:rFonts w:ascii="Tahoma" w:hAnsi="Tahoma" w:cs="Tahoma"/>
                <w:sz w:val="20"/>
              </w:rPr>
            </w:pPr>
            <w:r w:rsidRPr="00C11E16">
              <w:rPr>
                <w:rFonts w:ascii="Tahoma" w:hAnsi="Tahoma" w:cs="Tahoma"/>
                <w:sz w:val="20"/>
              </w:rPr>
              <w:t>Poor rock</w:t>
            </w:r>
          </w:p>
        </w:tc>
        <w:tc>
          <w:tcPr>
            <w:tcW w:w="992" w:type="dxa"/>
            <w:tcBorders>
              <w:left w:val="nil"/>
            </w:tcBorders>
          </w:tcPr>
          <w:p w:rsidR="00AD6A80" w:rsidRPr="00C11E16" w:rsidRDefault="00AD6A80" w:rsidP="00AE54A2">
            <w:pPr>
              <w:jc w:val="center"/>
              <w:rPr>
                <w:rFonts w:ascii="Tahoma" w:hAnsi="Tahoma" w:cs="Tahoma"/>
                <w:sz w:val="20"/>
              </w:rPr>
            </w:pPr>
            <w:r w:rsidRPr="00C11E16">
              <w:rPr>
                <w:rFonts w:ascii="Tahoma" w:hAnsi="Tahoma" w:cs="Tahoma"/>
                <w:sz w:val="20"/>
              </w:rPr>
              <w:t>0.1</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0.2</w:t>
            </w:r>
          </w:p>
        </w:tc>
        <w:tc>
          <w:tcPr>
            <w:tcW w:w="993" w:type="dxa"/>
          </w:tcPr>
          <w:p w:rsidR="00AD6A80" w:rsidRPr="00C11E16" w:rsidRDefault="00AD6A80" w:rsidP="00AE54A2">
            <w:pPr>
              <w:jc w:val="center"/>
              <w:rPr>
                <w:rFonts w:ascii="Tahoma" w:hAnsi="Tahoma" w:cs="Tahoma"/>
                <w:sz w:val="20"/>
              </w:rPr>
            </w:pPr>
            <w:r w:rsidRPr="00C11E16">
              <w:rPr>
                <w:rFonts w:ascii="Tahoma" w:hAnsi="Tahoma" w:cs="Tahoma"/>
                <w:sz w:val="20"/>
              </w:rPr>
              <w:t>0.3</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0.2</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0.1</w:t>
            </w:r>
          </w:p>
        </w:tc>
      </w:tr>
      <w:tr w:rsidR="00AD6A80" w:rsidRPr="00C11E16" w:rsidTr="00AE54A2">
        <w:trPr>
          <w:jc w:val="center"/>
        </w:trPr>
        <w:tc>
          <w:tcPr>
            <w:tcW w:w="4039" w:type="dxa"/>
            <w:tcBorders>
              <w:right w:val="single" w:sz="4" w:space="0" w:color="auto"/>
            </w:tcBorders>
          </w:tcPr>
          <w:p w:rsidR="00AD6A80" w:rsidRPr="00C11E16" w:rsidRDefault="00AD6A80" w:rsidP="00AE54A2">
            <w:pPr>
              <w:rPr>
                <w:rFonts w:ascii="Tahoma" w:hAnsi="Tahoma" w:cs="Tahoma"/>
                <w:sz w:val="20"/>
              </w:rPr>
            </w:pPr>
          </w:p>
        </w:tc>
        <w:tc>
          <w:tcPr>
            <w:tcW w:w="992" w:type="dxa"/>
            <w:tcBorders>
              <w:left w:val="nil"/>
            </w:tcBorders>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c>
          <w:tcPr>
            <w:tcW w:w="993" w:type="dxa"/>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r>
      <w:tr w:rsidR="00AD6A80" w:rsidRPr="00C11E16" w:rsidTr="00AE54A2">
        <w:trPr>
          <w:jc w:val="center"/>
        </w:trPr>
        <w:tc>
          <w:tcPr>
            <w:tcW w:w="4039" w:type="dxa"/>
            <w:tcBorders>
              <w:right w:val="single" w:sz="4" w:space="0" w:color="auto"/>
            </w:tcBorders>
          </w:tcPr>
          <w:p w:rsidR="00AD6A80" w:rsidRPr="00C11E16" w:rsidRDefault="00AD6A80" w:rsidP="00AE54A2">
            <w:pPr>
              <w:rPr>
                <w:rFonts w:ascii="Tahoma" w:hAnsi="Tahoma" w:cs="Tahoma"/>
                <w:sz w:val="20"/>
              </w:rPr>
            </w:pPr>
            <w:r w:rsidRPr="00C11E16">
              <w:rPr>
                <w:rFonts w:ascii="Tahoma" w:hAnsi="Tahoma" w:cs="Tahoma"/>
                <w:sz w:val="20"/>
              </w:rPr>
              <w:t>Fair rock</w:t>
            </w:r>
          </w:p>
        </w:tc>
        <w:tc>
          <w:tcPr>
            <w:tcW w:w="992" w:type="dxa"/>
            <w:tcBorders>
              <w:left w:val="nil"/>
            </w:tcBorders>
          </w:tcPr>
          <w:p w:rsidR="00AD6A80" w:rsidRPr="00C11E16" w:rsidRDefault="00AD6A80" w:rsidP="00AE54A2">
            <w:pPr>
              <w:jc w:val="center"/>
              <w:rPr>
                <w:rFonts w:ascii="Tahoma" w:hAnsi="Tahoma" w:cs="Tahoma"/>
                <w:sz w:val="20"/>
              </w:rPr>
            </w:pPr>
            <w:r w:rsidRPr="00C11E16">
              <w:rPr>
                <w:rFonts w:ascii="Tahoma" w:hAnsi="Tahoma" w:cs="Tahoma"/>
                <w:sz w:val="20"/>
              </w:rPr>
              <w:t>0.1</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0.3</w:t>
            </w:r>
          </w:p>
        </w:tc>
        <w:tc>
          <w:tcPr>
            <w:tcW w:w="993" w:type="dxa"/>
          </w:tcPr>
          <w:p w:rsidR="00AD6A80" w:rsidRPr="00C11E16" w:rsidRDefault="00AD6A80" w:rsidP="00AE54A2">
            <w:pPr>
              <w:jc w:val="center"/>
              <w:rPr>
                <w:rFonts w:ascii="Tahoma" w:hAnsi="Tahoma" w:cs="Tahoma"/>
                <w:sz w:val="20"/>
              </w:rPr>
            </w:pPr>
            <w:r w:rsidRPr="00C11E16">
              <w:rPr>
                <w:rFonts w:ascii="Tahoma" w:hAnsi="Tahoma" w:cs="Tahoma"/>
                <w:sz w:val="20"/>
              </w:rPr>
              <w:t>0.5</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0.3</w:t>
            </w:r>
          </w:p>
        </w:tc>
        <w:tc>
          <w:tcPr>
            <w:tcW w:w="992" w:type="dxa"/>
          </w:tcPr>
          <w:p w:rsidR="00AD6A80" w:rsidRPr="00C11E16" w:rsidRDefault="00AD6A80" w:rsidP="00AE54A2">
            <w:pPr>
              <w:jc w:val="center"/>
              <w:rPr>
                <w:rFonts w:ascii="Tahoma" w:hAnsi="Tahoma" w:cs="Tahoma"/>
                <w:sz w:val="20"/>
              </w:rPr>
            </w:pPr>
            <w:r w:rsidRPr="00C11E16">
              <w:rPr>
                <w:rFonts w:ascii="Tahoma" w:hAnsi="Tahoma" w:cs="Tahoma"/>
                <w:sz w:val="20"/>
              </w:rPr>
              <w:t>0.1</w:t>
            </w:r>
          </w:p>
        </w:tc>
      </w:tr>
      <w:tr w:rsidR="00AD6A80" w:rsidRPr="00C11E16" w:rsidTr="00AE54A2">
        <w:trPr>
          <w:jc w:val="center"/>
        </w:trPr>
        <w:tc>
          <w:tcPr>
            <w:tcW w:w="4039" w:type="dxa"/>
            <w:tcBorders>
              <w:right w:val="single" w:sz="4" w:space="0" w:color="auto"/>
            </w:tcBorders>
          </w:tcPr>
          <w:p w:rsidR="00AD6A80" w:rsidRPr="00C11E16" w:rsidRDefault="00AD6A80" w:rsidP="00AE54A2">
            <w:pPr>
              <w:rPr>
                <w:rFonts w:ascii="Tahoma" w:hAnsi="Tahoma" w:cs="Tahoma"/>
                <w:sz w:val="20"/>
              </w:rPr>
            </w:pPr>
          </w:p>
        </w:tc>
        <w:tc>
          <w:tcPr>
            <w:tcW w:w="992" w:type="dxa"/>
            <w:tcBorders>
              <w:left w:val="nil"/>
            </w:tcBorders>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c>
          <w:tcPr>
            <w:tcW w:w="993" w:type="dxa"/>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c>
          <w:tcPr>
            <w:tcW w:w="992" w:type="dxa"/>
          </w:tcPr>
          <w:p w:rsidR="00AD6A80" w:rsidRPr="00C11E16" w:rsidRDefault="00AD6A80" w:rsidP="00AE54A2">
            <w:pPr>
              <w:jc w:val="center"/>
              <w:rPr>
                <w:rFonts w:ascii="Tahoma" w:hAnsi="Tahoma" w:cs="Tahoma"/>
                <w:sz w:val="20"/>
              </w:rPr>
            </w:pPr>
          </w:p>
        </w:tc>
      </w:tr>
      <w:tr w:rsidR="00AD6A80" w:rsidRPr="00C11E16" w:rsidTr="00AE54A2">
        <w:trPr>
          <w:jc w:val="center"/>
        </w:trPr>
        <w:tc>
          <w:tcPr>
            <w:tcW w:w="4039" w:type="dxa"/>
            <w:tcBorders>
              <w:right w:val="single" w:sz="4" w:space="0" w:color="auto"/>
            </w:tcBorders>
          </w:tcPr>
          <w:p w:rsidR="00AD6A80" w:rsidRPr="00C11E16" w:rsidRDefault="00AD6A80" w:rsidP="00AE54A2">
            <w:pPr>
              <w:rPr>
                <w:rFonts w:ascii="Tahoma" w:hAnsi="Tahoma" w:cs="Tahoma"/>
                <w:sz w:val="20"/>
              </w:rPr>
            </w:pPr>
            <w:r w:rsidRPr="00C11E16">
              <w:rPr>
                <w:rFonts w:ascii="Tahoma" w:hAnsi="Tahoma" w:cs="Tahoma"/>
                <w:sz w:val="20"/>
              </w:rPr>
              <w:t>Good rock</w:t>
            </w:r>
          </w:p>
        </w:tc>
        <w:tc>
          <w:tcPr>
            <w:tcW w:w="992" w:type="dxa"/>
            <w:tcBorders>
              <w:left w:val="nil"/>
            </w:tcBorders>
          </w:tcPr>
          <w:p w:rsidR="00AD6A80" w:rsidRPr="00C11E16" w:rsidRDefault="00AD6A80" w:rsidP="00AE54A2">
            <w:pPr>
              <w:jc w:val="center"/>
              <w:rPr>
                <w:rFonts w:ascii="Tahoma" w:hAnsi="Tahoma" w:cs="Tahoma"/>
                <w:sz w:val="20"/>
              </w:rPr>
            </w:pPr>
            <w:r>
              <w:rPr>
                <w:rFonts w:ascii="Tahoma" w:hAnsi="Tahoma" w:cs="Tahoma"/>
                <w:sz w:val="20"/>
              </w:rPr>
              <w:t>0.3</w:t>
            </w:r>
          </w:p>
        </w:tc>
        <w:tc>
          <w:tcPr>
            <w:tcW w:w="992" w:type="dxa"/>
          </w:tcPr>
          <w:p w:rsidR="00AD6A80" w:rsidRPr="00C11E16" w:rsidRDefault="00AD6A80" w:rsidP="00AE54A2">
            <w:pPr>
              <w:jc w:val="center"/>
              <w:rPr>
                <w:rFonts w:ascii="Tahoma" w:hAnsi="Tahoma" w:cs="Tahoma"/>
                <w:sz w:val="20"/>
              </w:rPr>
            </w:pPr>
            <w:r>
              <w:rPr>
                <w:rFonts w:ascii="Tahoma" w:hAnsi="Tahoma" w:cs="Tahoma"/>
                <w:sz w:val="20"/>
              </w:rPr>
              <w:t>0.5</w:t>
            </w:r>
          </w:p>
        </w:tc>
        <w:tc>
          <w:tcPr>
            <w:tcW w:w="993" w:type="dxa"/>
          </w:tcPr>
          <w:p w:rsidR="00AD6A80" w:rsidRPr="00C11E16" w:rsidRDefault="00AD6A80" w:rsidP="00AE54A2">
            <w:pPr>
              <w:jc w:val="center"/>
              <w:rPr>
                <w:rFonts w:ascii="Tahoma" w:hAnsi="Tahoma" w:cs="Tahoma"/>
                <w:sz w:val="20"/>
              </w:rPr>
            </w:pPr>
            <w:r>
              <w:rPr>
                <w:rFonts w:ascii="Tahoma" w:hAnsi="Tahoma" w:cs="Tahoma"/>
                <w:sz w:val="20"/>
              </w:rPr>
              <w:t>1</w:t>
            </w:r>
          </w:p>
        </w:tc>
        <w:tc>
          <w:tcPr>
            <w:tcW w:w="992" w:type="dxa"/>
          </w:tcPr>
          <w:p w:rsidR="00AD6A80" w:rsidRPr="00C11E16" w:rsidRDefault="00AD6A80" w:rsidP="00AE54A2">
            <w:pPr>
              <w:jc w:val="center"/>
              <w:rPr>
                <w:rFonts w:ascii="Tahoma" w:hAnsi="Tahoma" w:cs="Tahoma"/>
                <w:sz w:val="20"/>
              </w:rPr>
            </w:pPr>
            <w:r>
              <w:rPr>
                <w:rFonts w:ascii="Tahoma" w:hAnsi="Tahoma" w:cs="Tahoma"/>
                <w:sz w:val="20"/>
              </w:rPr>
              <w:t>0.5</w:t>
            </w:r>
          </w:p>
        </w:tc>
        <w:tc>
          <w:tcPr>
            <w:tcW w:w="992" w:type="dxa"/>
          </w:tcPr>
          <w:p w:rsidR="00AD6A80" w:rsidRPr="00C11E16" w:rsidRDefault="00AD6A80" w:rsidP="00AE54A2">
            <w:pPr>
              <w:jc w:val="center"/>
              <w:rPr>
                <w:rFonts w:ascii="Tahoma" w:hAnsi="Tahoma" w:cs="Tahoma"/>
                <w:sz w:val="20"/>
              </w:rPr>
            </w:pPr>
            <w:r>
              <w:rPr>
                <w:rFonts w:ascii="Tahoma" w:hAnsi="Tahoma" w:cs="Tahoma"/>
                <w:sz w:val="20"/>
              </w:rPr>
              <w:t>0.3</w:t>
            </w:r>
          </w:p>
        </w:tc>
      </w:tr>
    </w:tbl>
    <w:p w:rsidR="00AD6A80" w:rsidRPr="00786C7E" w:rsidRDefault="00AD6A80" w:rsidP="00AD6A80">
      <w:pPr>
        <w:rPr>
          <w:rFonts w:ascii="Tahoma" w:hAnsi="Tahoma" w:cs="Tahoma"/>
          <w:sz w:val="20"/>
        </w:rPr>
      </w:pPr>
    </w:p>
    <w:p w:rsidR="00AD6A80" w:rsidRDefault="00AD6A80" w:rsidP="00AD6A80">
      <w:pPr>
        <w:spacing w:line="360" w:lineRule="auto"/>
        <w:rPr>
          <w:rFonts w:ascii="Tahoma" w:hAnsi="Tahoma" w:cs="Tahoma"/>
          <w:sz w:val="20"/>
        </w:rPr>
      </w:pPr>
      <w:r w:rsidRPr="00740164">
        <w:rPr>
          <w:rFonts w:ascii="Tahoma" w:hAnsi="Tahoma" w:cs="Tahoma"/>
          <w:sz w:val="20"/>
        </w:rPr>
        <w:t xml:space="preserve">In case of unusually high absorption rates, exceeding the maximum pump discharge capacity and not allowing for the required pressure build up, the length of the test section shall be diminished by lowering the </w:t>
      </w:r>
    </w:p>
    <w:p w:rsidR="00AD6A80" w:rsidRDefault="00AD6A80" w:rsidP="00AD6A80">
      <w:pPr>
        <w:spacing w:line="360" w:lineRule="auto"/>
        <w:rPr>
          <w:rFonts w:ascii="Tahoma" w:hAnsi="Tahoma" w:cs="Tahoma"/>
          <w:sz w:val="20"/>
        </w:rPr>
      </w:pPr>
      <w:r w:rsidRPr="00740164">
        <w:rPr>
          <w:rFonts w:ascii="Tahoma" w:hAnsi="Tahoma" w:cs="Tahoma"/>
          <w:sz w:val="20"/>
        </w:rPr>
        <w:t>packer, until the pump discharge capacity exceeds the water intake in the test section. A minimum test section of 1 m shall however be guaranteed.</w:t>
      </w:r>
    </w:p>
    <w:p w:rsidR="00AD6A80" w:rsidRDefault="00AD6A80" w:rsidP="00AD6A80">
      <w:pPr>
        <w:spacing w:line="360" w:lineRule="auto"/>
        <w:rPr>
          <w:rFonts w:ascii="Tahoma" w:hAnsi="Tahoma" w:cs="Tahoma"/>
          <w:sz w:val="20"/>
        </w:rPr>
      </w:pPr>
    </w:p>
    <w:p w:rsidR="00AD6A80" w:rsidRPr="00B36744" w:rsidRDefault="00AD6A80" w:rsidP="00AD6A80">
      <w:pPr>
        <w:spacing w:line="360" w:lineRule="auto"/>
        <w:rPr>
          <w:rFonts w:ascii="Tahoma" w:hAnsi="Tahoma" w:cs="Tahoma"/>
          <w:sz w:val="20"/>
          <w:u w:val="single"/>
        </w:rPr>
      </w:pPr>
      <w:r>
        <w:rPr>
          <w:rFonts w:ascii="Tahoma" w:hAnsi="Tahoma" w:cs="Tahoma"/>
          <w:sz w:val="20"/>
          <w:u w:val="single"/>
        </w:rPr>
        <w:t xml:space="preserve">WATER PRESSURE TEST REPORTS </w:t>
      </w:r>
    </w:p>
    <w:p w:rsidR="00AD6A80" w:rsidRDefault="00AD6A80" w:rsidP="00AD6A80">
      <w:pPr>
        <w:spacing w:line="360" w:lineRule="auto"/>
        <w:rPr>
          <w:rFonts w:ascii="Tahoma" w:hAnsi="Tahoma" w:cs="Tahoma"/>
          <w:sz w:val="20"/>
        </w:rPr>
      </w:pPr>
    </w:p>
    <w:p w:rsidR="00AD6A80" w:rsidRPr="00FE00AD" w:rsidRDefault="00AD6A80" w:rsidP="00AD6A80">
      <w:pPr>
        <w:spacing w:line="360" w:lineRule="auto"/>
        <w:rPr>
          <w:rFonts w:ascii="Tahoma" w:hAnsi="Tahoma" w:cs="Tahoma"/>
          <w:sz w:val="20"/>
        </w:rPr>
      </w:pPr>
      <w:r w:rsidRPr="00FE00AD">
        <w:rPr>
          <w:rFonts w:ascii="Tahoma" w:hAnsi="Tahoma" w:cs="Tahoma"/>
          <w:sz w:val="20"/>
        </w:rPr>
        <w:t>Each water pressure tes</w:t>
      </w:r>
      <w:r>
        <w:rPr>
          <w:rFonts w:ascii="Tahoma" w:hAnsi="Tahoma" w:cs="Tahoma"/>
          <w:sz w:val="20"/>
        </w:rPr>
        <w:t>t shall be described by the C</w:t>
      </w:r>
      <w:r w:rsidRPr="00FE00AD">
        <w:rPr>
          <w:rFonts w:ascii="Tahoma" w:hAnsi="Tahoma" w:cs="Tahoma"/>
          <w:sz w:val="20"/>
        </w:rPr>
        <w:t>ontractor in a report including the following data:</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Date of test</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Number of hole</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Borehole collar level</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Borehole Diameter</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Depth of packer below ground level</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Test section length (m)</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Groundwater level, if present (m) below GL</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Height of pressure gauge above ground level (m)</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Pipe length and diameter</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Start time and time of successive measurement (min)</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Charts from the recording pressure/time and flow/time gauges</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Table and graph of pressure/flow covering the full range of pressure</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t>Rate of absorption (l/(m x min))</w:t>
      </w:r>
    </w:p>
    <w:p w:rsidR="00AD6A80" w:rsidRPr="00FE00AD" w:rsidRDefault="00AD6A80" w:rsidP="001B6A5D">
      <w:pPr>
        <w:pStyle w:val="ListParagraph"/>
        <w:numPr>
          <w:ilvl w:val="1"/>
          <w:numId w:val="61"/>
        </w:numPr>
        <w:spacing w:line="360" w:lineRule="auto"/>
        <w:rPr>
          <w:rFonts w:ascii="Tahoma" w:hAnsi="Tahoma" w:cs="Tahoma"/>
          <w:sz w:val="20"/>
        </w:rPr>
      </w:pPr>
      <w:r w:rsidRPr="00FE00AD">
        <w:rPr>
          <w:rFonts w:ascii="Tahoma" w:hAnsi="Tahoma" w:cs="Tahoma"/>
          <w:sz w:val="20"/>
        </w:rPr>
        <w:lastRenderedPageBreak/>
        <w:t xml:space="preserve">Rate of absorption in </w:t>
      </w:r>
      <w:proofErr w:type="spellStart"/>
      <w:r w:rsidRPr="00FE00AD">
        <w:rPr>
          <w:rFonts w:ascii="Tahoma" w:hAnsi="Tahoma" w:cs="Tahoma"/>
          <w:sz w:val="20"/>
        </w:rPr>
        <w:t>Lugeon</w:t>
      </w:r>
      <w:proofErr w:type="spellEnd"/>
      <w:r w:rsidRPr="00FE00AD">
        <w:rPr>
          <w:rFonts w:ascii="Tahoma" w:hAnsi="Tahoma" w:cs="Tahoma"/>
          <w:sz w:val="20"/>
        </w:rPr>
        <w:t xml:space="preserve"> unit (l/(m x min)) at 1 </w:t>
      </w:r>
      <w:proofErr w:type="spellStart"/>
      <w:r w:rsidRPr="00FE00AD">
        <w:rPr>
          <w:rFonts w:ascii="Tahoma" w:hAnsi="Tahoma" w:cs="Tahoma"/>
          <w:sz w:val="20"/>
        </w:rPr>
        <w:t>MPa</w:t>
      </w:r>
      <w:proofErr w:type="spellEnd"/>
    </w:p>
    <w:p w:rsidR="00AD6A80" w:rsidRPr="00050995" w:rsidRDefault="00AD6A80" w:rsidP="001B6A5D">
      <w:pPr>
        <w:pStyle w:val="StileTitolo2Tahoma"/>
        <w:numPr>
          <w:ilvl w:val="2"/>
          <w:numId w:val="40"/>
        </w:numPr>
        <w:rPr>
          <w:sz w:val="20"/>
          <w:szCs w:val="20"/>
        </w:rPr>
      </w:pPr>
      <w:bookmarkStart w:id="47" w:name="_Toc458076273"/>
      <w:r w:rsidRPr="00050995">
        <w:rPr>
          <w:sz w:val="20"/>
          <w:szCs w:val="20"/>
        </w:rPr>
        <w:t>Falling And Constant Head Percolation Tests (</w:t>
      </w:r>
      <w:proofErr w:type="spellStart"/>
      <w:r w:rsidRPr="00050995">
        <w:rPr>
          <w:sz w:val="20"/>
          <w:szCs w:val="20"/>
        </w:rPr>
        <w:t>Lefranc</w:t>
      </w:r>
      <w:proofErr w:type="spellEnd"/>
      <w:r w:rsidRPr="00050995">
        <w:rPr>
          <w:sz w:val="20"/>
          <w:szCs w:val="20"/>
        </w:rPr>
        <w:t>)</w:t>
      </w:r>
      <w:bookmarkEnd w:id="47"/>
    </w:p>
    <w:p w:rsidR="00AD6A80" w:rsidRDefault="00AD6A80" w:rsidP="00AD6A80">
      <w:pPr>
        <w:spacing w:line="360" w:lineRule="auto"/>
        <w:rPr>
          <w:rFonts w:ascii="Tahoma" w:hAnsi="Tahoma" w:cs="Tahoma"/>
          <w:sz w:val="20"/>
        </w:rPr>
      </w:pPr>
      <w:r w:rsidRPr="00027AB0">
        <w:rPr>
          <w:rFonts w:ascii="Tahoma" w:hAnsi="Tahoma" w:cs="Tahoma"/>
          <w:sz w:val="20"/>
        </w:rPr>
        <w:t>Falling and constant head percolation tests shall be carried</w:t>
      </w:r>
      <w:r>
        <w:rPr>
          <w:rFonts w:ascii="Tahoma" w:hAnsi="Tahoma" w:cs="Tahoma"/>
          <w:sz w:val="20"/>
        </w:rPr>
        <w:t xml:space="preserve"> where no packer be fixed for example decomposed material.</w:t>
      </w:r>
    </w:p>
    <w:p w:rsidR="00AD6A80" w:rsidRPr="00027AB0" w:rsidRDefault="00AD6A80" w:rsidP="00AD6A80">
      <w:pPr>
        <w:spacing w:line="360" w:lineRule="auto"/>
        <w:rPr>
          <w:rFonts w:ascii="Tahoma" w:hAnsi="Tahoma" w:cs="Tahoma"/>
          <w:sz w:val="20"/>
        </w:rPr>
      </w:pPr>
      <w:r w:rsidRPr="00027AB0">
        <w:rPr>
          <w:rFonts w:ascii="Tahoma" w:hAnsi="Tahoma" w:cs="Tahoma"/>
          <w:sz w:val="20"/>
        </w:rPr>
        <w:t xml:space="preserve">Such tests could be also required, </w:t>
      </w:r>
      <w:r>
        <w:rPr>
          <w:rFonts w:ascii="Tahoma" w:hAnsi="Tahoma" w:cs="Tahoma"/>
          <w:sz w:val="20"/>
        </w:rPr>
        <w:t>where permeability,</w:t>
      </w:r>
      <w:r w:rsidRPr="00027AB0">
        <w:rPr>
          <w:rFonts w:ascii="Tahoma" w:hAnsi="Tahoma" w:cs="Tahoma"/>
          <w:sz w:val="20"/>
        </w:rPr>
        <w:t xml:space="preserve"> is so high that water intake under pressure exceeds the capacity of the pump or in deep boreholes with a low ground water level.</w:t>
      </w:r>
    </w:p>
    <w:p w:rsidR="00AD6A80" w:rsidRPr="00027AB0" w:rsidRDefault="00AD6A80" w:rsidP="00AD6A80">
      <w:pPr>
        <w:spacing w:line="360" w:lineRule="auto"/>
        <w:rPr>
          <w:rFonts w:ascii="Tahoma" w:hAnsi="Tahoma" w:cs="Tahoma"/>
          <w:sz w:val="20"/>
        </w:rPr>
      </w:pPr>
    </w:p>
    <w:p w:rsidR="00AD6A80" w:rsidRPr="00027AB0" w:rsidRDefault="00AD6A80" w:rsidP="00AD6A80">
      <w:pPr>
        <w:spacing w:line="360" w:lineRule="auto"/>
        <w:rPr>
          <w:rFonts w:ascii="Tahoma" w:hAnsi="Tahoma" w:cs="Tahoma"/>
          <w:sz w:val="20"/>
        </w:rPr>
      </w:pPr>
      <w:r w:rsidRPr="00027AB0">
        <w:rPr>
          <w:rFonts w:ascii="Tahoma" w:hAnsi="Tahoma" w:cs="Tahoma"/>
          <w:sz w:val="20"/>
        </w:rPr>
        <w:t>The falling head method shall be applied in cases of low permeability.</w:t>
      </w:r>
    </w:p>
    <w:p w:rsidR="00AD6A80" w:rsidRDefault="00AD6A80" w:rsidP="00AD6A80">
      <w:pPr>
        <w:spacing w:line="360" w:lineRule="auto"/>
        <w:rPr>
          <w:rFonts w:ascii="Tahoma" w:hAnsi="Tahoma" w:cs="Tahoma"/>
          <w:sz w:val="20"/>
        </w:rPr>
      </w:pPr>
      <w:r w:rsidRPr="00027AB0">
        <w:rPr>
          <w:rFonts w:ascii="Tahoma" w:hAnsi="Tahoma" w:cs="Tahoma"/>
          <w:sz w:val="20"/>
        </w:rPr>
        <w:t>The constant head method shall be applied in cases of high permeability.</w:t>
      </w:r>
    </w:p>
    <w:p w:rsidR="00AD6A80" w:rsidRDefault="00AD6A80" w:rsidP="00AD6A80">
      <w:pPr>
        <w:spacing w:line="360" w:lineRule="auto"/>
        <w:rPr>
          <w:rFonts w:ascii="Tahoma" w:hAnsi="Tahoma" w:cs="Tahoma"/>
          <w:sz w:val="20"/>
        </w:rPr>
      </w:pPr>
    </w:p>
    <w:p w:rsidR="00AD6A80" w:rsidRPr="00904E80" w:rsidRDefault="00AD6A80" w:rsidP="00AD6A80">
      <w:pPr>
        <w:spacing w:line="360" w:lineRule="auto"/>
        <w:rPr>
          <w:rFonts w:ascii="Tahoma" w:hAnsi="Tahoma" w:cs="Tahoma"/>
          <w:sz w:val="20"/>
          <w:u w:val="single"/>
        </w:rPr>
      </w:pPr>
      <w:r w:rsidRPr="009059B5">
        <w:rPr>
          <w:rFonts w:ascii="Tahoma" w:hAnsi="Tahoma" w:cs="Tahoma"/>
          <w:sz w:val="20"/>
          <w:u w:val="single"/>
        </w:rPr>
        <w:t>EQUIPMENT AND MATERIALS</w:t>
      </w:r>
    </w:p>
    <w:p w:rsidR="00AD6A80" w:rsidRPr="009059B5" w:rsidRDefault="00AD6A80" w:rsidP="00AD6A80">
      <w:pPr>
        <w:spacing w:line="360" w:lineRule="auto"/>
        <w:rPr>
          <w:rFonts w:ascii="Tahoma" w:hAnsi="Tahoma" w:cs="Tahoma"/>
          <w:sz w:val="20"/>
        </w:rPr>
      </w:pPr>
      <w:r w:rsidRPr="009059B5">
        <w:rPr>
          <w:rFonts w:ascii="Tahoma" w:hAnsi="Tahoma" w:cs="Tahoma"/>
          <w:sz w:val="20"/>
        </w:rPr>
        <w:t>The following equipment is necessary for the percolation tests:</w:t>
      </w:r>
    </w:p>
    <w:p w:rsidR="00AD6A80" w:rsidRPr="009059B5" w:rsidRDefault="00AD6A80" w:rsidP="001B6A5D">
      <w:pPr>
        <w:pStyle w:val="ListParagraph"/>
        <w:numPr>
          <w:ilvl w:val="1"/>
          <w:numId w:val="61"/>
        </w:numPr>
        <w:spacing w:line="360" w:lineRule="auto"/>
        <w:rPr>
          <w:rFonts w:ascii="Tahoma" w:hAnsi="Tahoma" w:cs="Tahoma"/>
          <w:sz w:val="20"/>
        </w:rPr>
      </w:pPr>
      <w:r w:rsidRPr="009059B5">
        <w:rPr>
          <w:rFonts w:ascii="Tahoma" w:hAnsi="Tahoma" w:cs="Tahoma"/>
          <w:sz w:val="20"/>
        </w:rPr>
        <w:t>Stand pipes (casing)</w:t>
      </w:r>
    </w:p>
    <w:p w:rsidR="00AD6A80" w:rsidRPr="009059B5" w:rsidRDefault="00AD6A80" w:rsidP="001B6A5D">
      <w:pPr>
        <w:pStyle w:val="ListParagraph"/>
        <w:numPr>
          <w:ilvl w:val="1"/>
          <w:numId w:val="61"/>
        </w:numPr>
        <w:spacing w:line="360" w:lineRule="auto"/>
        <w:rPr>
          <w:rFonts w:ascii="Tahoma" w:hAnsi="Tahoma" w:cs="Tahoma"/>
          <w:sz w:val="20"/>
        </w:rPr>
      </w:pPr>
      <w:r w:rsidRPr="009059B5">
        <w:rPr>
          <w:rFonts w:ascii="Tahoma" w:hAnsi="Tahoma" w:cs="Tahoma"/>
          <w:sz w:val="20"/>
        </w:rPr>
        <w:t>Electric flow gauge</w:t>
      </w:r>
    </w:p>
    <w:p w:rsidR="00AD6A80" w:rsidRPr="009059B5" w:rsidRDefault="00AD6A80" w:rsidP="001B6A5D">
      <w:pPr>
        <w:pStyle w:val="ListParagraph"/>
        <w:numPr>
          <w:ilvl w:val="1"/>
          <w:numId w:val="61"/>
        </w:numPr>
        <w:spacing w:line="360" w:lineRule="auto"/>
        <w:rPr>
          <w:rFonts w:ascii="Tahoma" w:hAnsi="Tahoma" w:cs="Tahoma"/>
          <w:sz w:val="20"/>
        </w:rPr>
      </w:pPr>
      <w:r w:rsidRPr="009059B5">
        <w:rPr>
          <w:rFonts w:ascii="Tahoma" w:hAnsi="Tahoma" w:cs="Tahoma"/>
          <w:sz w:val="20"/>
        </w:rPr>
        <w:t>Stopwatch</w:t>
      </w:r>
    </w:p>
    <w:p w:rsidR="00AD6A80" w:rsidRPr="009059B5" w:rsidRDefault="00AD6A80" w:rsidP="001B6A5D">
      <w:pPr>
        <w:pStyle w:val="ListParagraph"/>
        <w:numPr>
          <w:ilvl w:val="1"/>
          <w:numId w:val="61"/>
        </w:numPr>
        <w:spacing w:line="360" w:lineRule="auto"/>
        <w:rPr>
          <w:rFonts w:ascii="Tahoma" w:hAnsi="Tahoma" w:cs="Tahoma"/>
          <w:sz w:val="20"/>
        </w:rPr>
      </w:pPr>
      <w:r w:rsidRPr="009059B5">
        <w:rPr>
          <w:rFonts w:ascii="Tahoma" w:hAnsi="Tahoma" w:cs="Tahoma"/>
          <w:sz w:val="20"/>
        </w:rPr>
        <w:t>Pump with capacity of at least 150 l/min</w:t>
      </w:r>
    </w:p>
    <w:p w:rsidR="00AD6A80" w:rsidRPr="009059B5" w:rsidRDefault="00AD6A80" w:rsidP="001B6A5D">
      <w:pPr>
        <w:pStyle w:val="ListParagraph"/>
        <w:numPr>
          <w:ilvl w:val="1"/>
          <w:numId w:val="61"/>
        </w:numPr>
        <w:spacing w:line="360" w:lineRule="auto"/>
        <w:rPr>
          <w:rFonts w:ascii="Tahoma" w:hAnsi="Tahoma" w:cs="Tahoma"/>
          <w:sz w:val="20"/>
        </w:rPr>
      </w:pPr>
      <w:r w:rsidRPr="009059B5">
        <w:rPr>
          <w:rFonts w:ascii="Tahoma" w:hAnsi="Tahoma" w:cs="Tahoma"/>
          <w:sz w:val="20"/>
        </w:rPr>
        <w:t>Water pipes and supply facilities</w:t>
      </w:r>
    </w:p>
    <w:p w:rsidR="00AD6A80" w:rsidRPr="009059B5"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9059B5">
        <w:rPr>
          <w:rFonts w:ascii="Tahoma" w:hAnsi="Tahoma" w:cs="Tahoma"/>
          <w:sz w:val="20"/>
        </w:rPr>
        <w:t>Water used to perform the falling and constant head percolation test shall be clean and free of s</w:t>
      </w:r>
      <w:r>
        <w:rPr>
          <w:rFonts w:ascii="Tahoma" w:hAnsi="Tahoma" w:cs="Tahoma"/>
          <w:sz w:val="20"/>
        </w:rPr>
        <w:t>and and silt. If necessary the C</w:t>
      </w:r>
      <w:r w:rsidRPr="009059B5">
        <w:rPr>
          <w:rFonts w:ascii="Tahoma" w:hAnsi="Tahoma" w:cs="Tahoma"/>
          <w:sz w:val="20"/>
        </w:rPr>
        <w:t>ontractor shall have settlement tanks of adequate capacity to remove unwanted sediment.</w:t>
      </w:r>
    </w:p>
    <w:p w:rsidR="00AD6A80" w:rsidRDefault="00AD6A80" w:rsidP="00AD6A80">
      <w:pPr>
        <w:spacing w:line="360" w:lineRule="auto"/>
        <w:rPr>
          <w:rFonts w:ascii="Tahoma" w:hAnsi="Tahoma" w:cs="Tahoma"/>
          <w:sz w:val="20"/>
        </w:rPr>
      </w:pPr>
    </w:p>
    <w:p w:rsidR="00AD6A80" w:rsidRPr="00904E80" w:rsidRDefault="00AD6A80" w:rsidP="00AD6A80">
      <w:pPr>
        <w:spacing w:line="360" w:lineRule="auto"/>
        <w:rPr>
          <w:rFonts w:ascii="Tahoma" w:hAnsi="Tahoma" w:cs="Tahoma"/>
          <w:sz w:val="20"/>
          <w:u w:val="single"/>
        </w:rPr>
      </w:pPr>
      <w:r>
        <w:rPr>
          <w:rFonts w:ascii="Tahoma" w:hAnsi="Tahoma" w:cs="Tahoma"/>
          <w:sz w:val="20"/>
          <w:u w:val="single"/>
        </w:rPr>
        <w:t>TEST OPERATIONS</w:t>
      </w:r>
    </w:p>
    <w:p w:rsidR="00AD6A80" w:rsidRPr="00680F29" w:rsidRDefault="00AD6A80" w:rsidP="00AD6A80">
      <w:pPr>
        <w:spacing w:line="360" w:lineRule="auto"/>
        <w:rPr>
          <w:rFonts w:ascii="Tahoma" w:hAnsi="Tahoma" w:cs="Tahoma"/>
          <w:sz w:val="20"/>
        </w:rPr>
      </w:pPr>
      <w:r w:rsidRPr="00680F29">
        <w:rPr>
          <w:rFonts w:ascii="Tahoma" w:hAnsi="Tahoma" w:cs="Tahoma"/>
          <w:sz w:val="20"/>
        </w:rPr>
        <w:t>Preliminary operation shall be as follows:</w:t>
      </w:r>
    </w:p>
    <w:p w:rsidR="00AD6A80" w:rsidRPr="00680F29" w:rsidRDefault="00AD6A80" w:rsidP="001B6A5D">
      <w:pPr>
        <w:pStyle w:val="ListParagraph"/>
        <w:numPr>
          <w:ilvl w:val="1"/>
          <w:numId w:val="61"/>
        </w:numPr>
        <w:spacing w:line="360" w:lineRule="auto"/>
        <w:rPr>
          <w:rFonts w:ascii="Tahoma" w:hAnsi="Tahoma" w:cs="Tahoma"/>
          <w:sz w:val="20"/>
        </w:rPr>
      </w:pPr>
      <w:r w:rsidRPr="00680F29">
        <w:rPr>
          <w:rFonts w:ascii="Tahoma" w:hAnsi="Tahoma" w:cs="Tahoma"/>
          <w:sz w:val="20"/>
        </w:rPr>
        <w:t>Interruption of core drilling at the depth scheduled for the permeability test.</w:t>
      </w:r>
    </w:p>
    <w:p w:rsidR="00AD6A80" w:rsidRPr="00680F29" w:rsidRDefault="00AD6A80" w:rsidP="001B6A5D">
      <w:pPr>
        <w:pStyle w:val="ListParagraph"/>
        <w:numPr>
          <w:ilvl w:val="1"/>
          <w:numId w:val="61"/>
        </w:numPr>
        <w:spacing w:line="360" w:lineRule="auto"/>
        <w:rPr>
          <w:rFonts w:ascii="Tahoma" w:hAnsi="Tahoma" w:cs="Tahoma"/>
          <w:sz w:val="20"/>
        </w:rPr>
      </w:pPr>
      <w:r w:rsidRPr="00680F29">
        <w:rPr>
          <w:rFonts w:ascii="Tahoma" w:hAnsi="Tahoma" w:cs="Tahoma"/>
          <w:sz w:val="20"/>
        </w:rPr>
        <w:t>Lowering of casing down to the bottom of the borehole without using drilling fluid for at least the last 1 m</w:t>
      </w:r>
    </w:p>
    <w:p w:rsidR="00AD6A80" w:rsidRPr="00680F29" w:rsidRDefault="00AD6A80" w:rsidP="001B6A5D">
      <w:pPr>
        <w:pStyle w:val="ListParagraph"/>
        <w:numPr>
          <w:ilvl w:val="1"/>
          <w:numId w:val="61"/>
        </w:numPr>
        <w:spacing w:line="360" w:lineRule="auto"/>
        <w:rPr>
          <w:rFonts w:ascii="Tahoma" w:hAnsi="Tahoma" w:cs="Tahoma"/>
          <w:sz w:val="20"/>
        </w:rPr>
      </w:pPr>
      <w:r w:rsidRPr="00680F29">
        <w:rPr>
          <w:rFonts w:ascii="Tahoma" w:hAnsi="Tahoma" w:cs="Tahoma"/>
          <w:sz w:val="20"/>
        </w:rPr>
        <w:t>Pouring of well washed gravel into the casing for a depth of 60 cm from the bottom</w:t>
      </w:r>
    </w:p>
    <w:p w:rsidR="00AD6A80" w:rsidRPr="00680F29" w:rsidRDefault="00AD6A80" w:rsidP="001B6A5D">
      <w:pPr>
        <w:pStyle w:val="ListParagraph"/>
        <w:numPr>
          <w:ilvl w:val="1"/>
          <w:numId w:val="61"/>
        </w:numPr>
        <w:spacing w:line="360" w:lineRule="auto"/>
        <w:rPr>
          <w:rFonts w:ascii="Tahoma" w:hAnsi="Tahoma" w:cs="Tahoma"/>
          <w:sz w:val="20"/>
        </w:rPr>
      </w:pPr>
      <w:r w:rsidRPr="00680F29">
        <w:rPr>
          <w:rFonts w:ascii="Tahoma" w:hAnsi="Tahoma" w:cs="Tahoma"/>
          <w:sz w:val="20"/>
        </w:rPr>
        <w:t>Lifting of casing for 50 cm without use of drilling fluid</w:t>
      </w:r>
    </w:p>
    <w:p w:rsidR="00AD6A80" w:rsidRPr="00680F29" w:rsidRDefault="00AD6A80" w:rsidP="001B6A5D">
      <w:pPr>
        <w:pStyle w:val="ListParagraph"/>
        <w:numPr>
          <w:ilvl w:val="1"/>
          <w:numId w:val="61"/>
        </w:numPr>
        <w:spacing w:line="360" w:lineRule="auto"/>
        <w:rPr>
          <w:rFonts w:ascii="Tahoma" w:hAnsi="Tahoma" w:cs="Tahoma"/>
          <w:sz w:val="20"/>
        </w:rPr>
      </w:pPr>
      <w:r w:rsidRPr="00680F29">
        <w:rPr>
          <w:rFonts w:ascii="Tahoma" w:hAnsi="Tahoma" w:cs="Tahoma"/>
          <w:sz w:val="20"/>
        </w:rPr>
        <w:t>Reiterated readings of ground water level</w:t>
      </w:r>
    </w:p>
    <w:p w:rsidR="00AD6A80" w:rsidRPr="00680F29" w:rsidRDefault="00AD6A80" w:rsidP="001B6A5D">
      <w:pPr>
        <w:pStyle w:val="ListParagraph"/>
        <w:numPr>
          <w:ilvl w:val="1"/>
          <w:numId w:val="61"/>
        </w:numPr>
        <w:spacing w:line="360" w:lineRule="auto"/>
        <w:rPr>
          <w:rFonts w:ascii="Tahoma" w:hAnsi="Tahoma" w:cs="Tahoma"/>
          <w:sz w:val="20"/>
        </w:rPr>
      </w:pPr>
      <w:r w:rsidRPr="00680F29">
        <w:rPr>
          <w:rFonts w:ascii="Tahoma" w:hAnsi="Tahoma" w:cs="Tahoma"/>
          <w:sz w:val="20"/>
        </w:rPr>
        <w:t>If groundwater is not present in the borehole, continuous circulation of clean water for at least 30 minutes shall be guaranteed.</w:t>
      </w:r>
    </w:p>
    <w:p w:rsidR="00AD6A80" w:rsidRDefault="00AD6A80" w:rsidP="00AD6A80">
      <w:pPr>
        <w:spacing w:line="360" w:lineRule="auto"/>
        <w:rPr>
          <w:rFonts w:ascii="Tahoma" w:hAnsi="Tahoma" w:cs="Tahoma"/>
          <w:sz w:val="20"/>
        </w:rPr>
      </w:pPr>
    </w:p>
    <w:p w:rsidR="00AD6A80" w:rsidRPr="00904E80" w:rsidRDefault="00AD6A80" w:rsidP="00AD6A80">
      <w:pPr>
        <w:spacing w:line="360" w:lineRule="auto"/>
        <w:rPr>
          <w:rFonts w:ascii="Tahoma" w:hAnsi="Tahoma" w:cs="Tahoma"/>
          <w:sz w:val="20"/>
          <w:u w:val="single"/>
        </w:rPr>
      </w:pPr>
      <w:r>
        <w:rPr>
          <w:rFonts w:ascii="Tahoma" w:hAnsi="Tahoma" w:cs="Tahoma"/>
          <w:sz w:val="20"/>
          <w:u w:val="single"/>
        </w:rPr>
        <w:t>EXECUTION OF TEST</w:t>
      </w:r>
    </w:p>
    <w:p w:rsidR="00AD6A80" w:rsidRPr="00CF243B" w:rsidRDefault="00AD6A80" w:rsidP="00AD6A80">
      <w:pPr>
        <w:spacing w:line="360" w:lineRule="auto"/>
        <w:rPr>
          <w:rFonts w:ascii="Tahoma" w:hAnsi="Tahoma" w:cs="Tahoma"/>
          <w:sz w:val="20"/>
        </w:rPr>
      </w:pPr>
      <w:r w:rsidRPr="00CF243B">
        <w:rPr>
          <w:rFonts w:ascii="Tahoma" w:hAnsi="Tahoma" w:cs="Tahoma"/>
          <w:sz w:val="20"/>
        </w:rPr>
        <w:t>a) Falling Head Method</w:t>
      </w:r>
    </w:p>
    <w:p w:rsidR="00AD6A80" w:rsidRPr="00CF243B" w:rsidRDefault="00AD6A80" w:rsidP="001B6A5D">
      <w:pPr>
        <w:pStyle w:val="ListParagraph"/>
        <w:numPr>
          <w:ilvl w:val="1"/>
          <w:numId w:val="61"/>
        </w:numPr>
        <w:spacing w:line="360" w:lineRule="auto"/>
        <w:ind w:left="851"/>
        <w:rPr>
          <w:rFonts w:ascii="Tahoma" w:hAnsi="Tahoma" w:cs="Tahoma"/>
          <w:sz w:val="20"/>
        </w:rPr>
      </w:pPr>
      <w:r w:rsidRPr="00CF243B">
        <w:rPr>
          <w:rFonts w:ascii="Tahoma" w:hAnsi="Tahoma" w:cs="Tahoma"/>
          <w:sz w:val="20"/>
        </w:rPr>
        <w:t>Fill borehole with clean water up to the top of casing</w:t>
      </w:r>
    </w:p>
    <w:p w:rsidR="00AD6A80" w:rsidRPr="00CF243B" w:rsidRDefault="00AD6A80" w:rsidP="001B6A5D">
      <w:pPr>
        <w:pStyle w:val="ListParagraph"/>
        <w:numPr>
          <w:ilvl w:val="1"/>
          <w:numId w:val="61"/>
        </w:numPr>
        <w:spacing w:line="360" w:lineRule="auto"/>
        <w:ind w:left="851"/>
        <w:rPr>
          <w:rFonts w:ascii="Tahoma" w:hAnsi="Tahoma" w:cs="Tahoma"/>
          <w:sz w:val="20"/>
        </w:rPr>
      </w:pPr>
      <w:r w:rsidRPr="00CF243B">
        <w:rPr>
          <w:rFonts w:ascii="Tahoma" w:hAnsi="Tahoma" w:cs="Tahoma"/>
          <w:sz w:val="20"/>
        </w:rPr>
        <w:t>Stop water supply</w:t>
      </w:r>
    </w:p>
    <w:p w:rsidR="00AD6A80" w:rsidRPr="00CF243B" w:rsidRDefault="00AD6A80" w:rsidP="001B6A5D">
      <w:pPr>
        <w:pStyle w:val="ListParagraph"/>
        <w:numPr>
          <w:ilvl w:val="1"/>
          <w:numId w:val="61"/>
        </w:numPr>
        <w:spacing w:line="360" w:lineRule="auto"/>
        <w:ind w:left="851"/>
        <w:rPr>
          <w:rFonts w:ascii="Tahoma" w:hAnsi="Tahoma" w:cs="Tahoma"/>
          <w:sz w:val="20"/>
        </w:rPr>
      </w:pPr>
      <w:r w:rsidRPr="00CF243B">
        <w:rPr>
          <w:rFonts w:ascii="Tahoma" w:hAnsi="Tahoma" w:cs="Tahoma"/>
          <w:sz w:val="20"/>
        </w:rPr>
        <w:lastRenderedPageBreak/>
        <w:t>Measure descending water levels at regular intervals of 14 minutes, 30 minutes, 1 hour, 2 hours, 8 hours, 15 hours from the start of falling head until bottom of hole or ground water level has been reached.</w:t>
      </w:r>
    </w:p>
    <w:p w:rsidR="00AD6A80" w:rsidRPr="00CF243B" w:rsidRDefault="00AD6A80" w:rsidP="00AD6A80">
      <w:pPr>
        <w:spacing w:line="360" w:lineRule="auto"/>
        <w:rPr>
          <w:rFonts w:ascii="Tahoma" w:hAnsi="Tahoma" w:cs="Tahoma"/>
          <w:sz w:val="20"/>
        </w:rPr>
      </w:pPr>
    </w:p>
    <w:p w:rsidR="00AD6A80" w:rsidRPr="00CF243B" w:rsidRDefault="00AD6A80" w:rsidP="00AD6A80">
      <w:pPr>
        <w:spacing w:line="360" w:lineRule="auto"/>
        <w:rPr>
          <w:rFonts w:ascii="Tahoma" w:hAnsi="Tahoma" w:cs="Tahoma"/>
          <w:sz w:val="20"/>
        </w:rPr>
      </w:pPr>
      <w:r w:rsidRPr="00CF243B">
        <w:rPr>
          <w:rFonts w:ascii="Tahoma" w:hAnsi="Tahoma" w:cs="Tahoma"/>
          <w:sz w:val="20"/>
        </w:rPr>
        <w:t>b) Constant Head Method</w:t>
      </w:r>
    </w:p>
    <w:p w:rsidR="00AD6A80" w:rsidRPr="00CF243B" w:rsidRDefault="00AD6A80" w:rsidP="001B6A5D">
      <w:pPr>
        <w:pStyle w:val="ListParagraph"/>
        <w:numPr>
          <w:ilvl w:val="1"/>
          <w:numId w:val="61"/>
        </w:numPr>
        <w:spacing w:line="360" w:lineRule="auto"/>
        <w:ind w:left="851"/>
        <w:rPr>
          <w:rFonts w:ascii="Tahoma" w:hAnsi="Tahoma" w:cs="Tahoma"/>
          <w:sz w:val="20"/>
        </w:rPr>
      </w:pPr>
      <w:r w:rsidRPr="00CF243B">
        <w:rPr>
          <w:rFonts w:ascii="Tahoma" w:hAnsi="Tahoma" w:cs="Tahoma"/>
          <w:sz w:val="20"/>
        </w:rPr>
        <w:t>Pour clean water in the casing until a constant head is reached corresponding to a steady flow in the ground.</w:t>
      </w:r>
    </w:p>
    <w:p w:rsidR="00AD6A80" w:rsidRPr="00CF243B" w:rsidRDefault="00AD6A80" w:rsidP="001B6A5D">
      <w:pPr>
        <w:pStyle w:val="ListParagraph"/>
        <w:numPr>
          <w:ilvl w:val="1"/>
          <w:numId w:val="61"/>
        </w:numPr>
        <w:spacing w:line="360" w:lineRule="auto"/>
        <w:ind w:left="851"/>
        <w:rPr>
          <w:rFonts w:ascii="Tahoma" w:hAnsi="Tahoma" w:cs="Tahoma"/>
          <w:sz w:val="20"/>
        </w:rPr>
      </w:pPr>
      <w:r w:rsidRPr="00CF243B">
        <w:rPr>
          <w:rFonts w:ascii="Tahoma" w:hAnsi="Tahoma" w:cs="Tahoma"/>
          <w:sz w:val="20"/>
        </w:rPr>
        <w:t>Steady flow conditions and constant head shall be maintained for at least 10 minutes with water being supplied through metering system.</w:t>
      </w:r>
    </w:p>
    <w:p w:rsidR="00AD6A80" w:rsidRDefault="00AD6A80" w:rsidP="001B6A5D">
      <w:pPr>
        <w:pStyle w:val="ListParagraph"/>
        <w:numPr>
          <w:ilvl w:val="1"/>
          <w:numId w:val="61"/>
        </w:numPr>
        <w:spacing w:line="360" w:lineRule="auto"/>
        <w:ind w:left="851"/>
        <w:rPr>
          <w:rFonts w:ascii="Tahoma" w:hAnsi="Tahoma" w:cs="Tahoma"/>
          <w:sz w:val="20"/>
        </w:rPr>
      </w:pPr>
      <w:r w:rsidRPr="00CF243B">
        <w:rPr>
          <w:rFonts w:ascii="Tahoma" w:hAnsi="Tahoma" w:cs="Tahoma"/>
          <w:sz w:val="20"/>
        </w:rPr>
        <w:t xml:space="preserve">After completion of the </w:t>
      </w:r>
      <w:proofErr w:type="spellStart"/>
      <w:r w:rsidRPr="00CF243B">
        <w:rPr>
          <w:rFonts w:ascii="Tahoma" w:hAnsi="Tahoma" w:cs="Tahoma"/>
          <w:sz w:val="20"/>
        </w:rPr>
        <w:t>tes</w:t>
      </w:r>
      <w:proofErr w:type="spellEnd"/>
      <w:r w:rsidRPr="00CF243B">
        <w:rPr>
          <w:rFonts w:ascii="Tahoma" w:hAnsi="Tahoma" w:cs="Tahoma"/>
          <w:sz w:val="20"/>
        </w:rPr>
        <w:t xml:space="preserve"> at constant head, descending water levels shall be measured at intervals of 15 minutes, 30 minutes, 1 hour, 2 hours, 4 hours, 8 hours, 15 hours until the bottom of the hole or the ground water level is reached.</w:t>
      </w:r>
    </w:p>
    <w:p w:rsidR="00AD6A80" w:rsidRDefault="00AD6A80" w:rsidP="00AD6A80">
      <w:pPr>
        <w:spacing w:line="360" w:lineRule="auto"/>
        <w:rPr>
          <w:rFonts w:ascii="Tahoma" w:hAnsi="Tahoma" w:cs="Tahoma"/>
          <w:sz w:val="20"/>
        </w:rPr>
      </w:pPr>
    </w:p>
    <w:p w:rsidR="00AD6A80" w:rsidRPr="00904E80" w:rsidRDefault="00AD6A80" w:rsidP="00AD6A80">
      <w:pPr>
        <w:spacing w:line="360" w:lineRule="auto"/>
        <w:rPr>
          <w:rFonts w:ascii="Tahoma" w:hAnsi="Tahoma" w:cs="Tahoma"/>
          <w:sz w:val="20"/>
          <w:u w:val="single"/>
        </w:rPr>
      </w:pPr>
      <w:r>
        <w:rPr>
          <w:rFonts w:ascii="Tahoma" w:hAnsi="Tahoma" w:cs="Tahoma"/>
          <w:sz w:val="20"/>
          <w:u w:val="single"/>
        </w:rPr>
        <w:t>PERCOLATION TESTS REPORTS</w:t>
      </w:r>
    </w:p>
    <w:p w:rsidR="00AD6A80" w:rsidRPr="00CF243B" w:rsidRDefault="00AD6A80" w:rsidP="00AD6A80">
      <w:pPr>
        <w:spacing w:line="360" w:lineRule="auto"/>
        <w:rPr>
          <w:rFonts w:ascii="Tahoma" w:hAnsi="Tahoma" w:cs="Tahoma"/>
          <w:sz w:val="20"/>
        </w:rPr>
      </w:pPr>
      <w:r w:rsidRPr="00CF243B">
        <w:rPr>
          <w:rFonts w:ascii="Tahoma" w:hAnsi="Tahoma" w:cs="Tahoma"/>
          <w:sz w:val="20"/>
        </w:rPr>
        <w:t>For these preliminary tests, the brief data report for each borehole shall include the following data:</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date of test</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number of borehole</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borehole collar elevation</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depth of borehole at the time of performing the test</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casing length and casing collar level above the ground</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casing inner diameter</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time of start and completion of test</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water table elevation before and after the completion of the test</w:t>
      </w:r>
    </w:p>
    <w:p w:rsidR="00AD6A80" w:rsidRPr="00CF243B" w:rsidRDefault="00AD6A80" w:rsidP="00AD6A80">
      <w:pPr>
        <w:spacing w:line="360" w:lineRule="auto"/>
        <w:rPr>
          <w:rFonts w:ascii="Tahoma" w:hAnsi="Tahoma" w:cs="Tahoma"/>
          <w:sz w:val="20"/>
        </w:rPr>
      </w:pPr>
    </w:p>
    <w:p w:rsidR="00AD6A80" w:rsidRPr="00CF243B" w:rsidRDefault="00AD6A80" w:rsidP="00AD6A80">
      <w:pPr>
        <w:spacing w:line="360" w:lineRule="auto"/>
        <w:rPr>
          <w:rFonts w:ascii="Tahoma" w:hAnsi="Tahoma" w:cs="Tahoma"/>
          <w:sz w:val="20"/>
        </w:rPr>
      </w:pPr>
      <w:r w:rsidRPr="00CF243B">
        <w:rPr>
          <w:rFonts w:ascii="Tahoma" w:hAnsi="Tahoma" w:cs="Tahoma"/>
          <w:sz w:val="20"/>
        </w:rPr>
        <w:t>For falling head test:</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water level readings</w:t>
      </w:r>
    </w:p>
    <w:p w:rsidR="00AD6A80" w:rsidRPr="00CF243B" w:rsidRDefault="00AD6A80" w:rsidP="00AD6A80">
      <w:pPr>
        <w:spacing w:line="360" w:lineRule="auto"/>
        <w:rPr>
          <w:rFonts w:ascii="Tahoma" w:hAnsi="Tahoma" w:cs="Tahoma"/>
          <w:sz w:val="20"/>
        </w:rPr>
      </w:pPr>
    </w:p>
    <w:p w:rsidR="00AD6A80" w:rsidRPr="00CF243B" w:rsidRDefault="00AD6A80" w:rsidP="00AD6A80">
      <w:pPr>
        <w:spacing w:line="360" w:lineRule="auto"/>
        <w:rPr>
          <w:rFonts w:ascii="Tahoma" w:hAnsi="Tahoma" w:cs="Tahoma"/>
          <w:sz w:val="20"/>
        </w:rPr>
      </w:pPr>
      <w:r w:rsidRPr="00CF243B">
        <w:rPr>
          <w:rFonts w:ascii="Tahoma" w:hAnsi="Tahoma" w:cs="Tahoma"/>
          <w:sz w:val="20"/>
        </w:rPr>
        <w:t>For constant head test:</w:t>
      </w:r>
    </w:p>
    <w:p w:rsidR="00AD6A80" w:rsidRPr="00CF243B"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water head</w:t>
      </w:r>
    </w:p>
    <w:p w:rsidR="00AD6A80" w:rsidRDefault="00AD6A80" w:rsidP="001B6A5D">
      <w:pPr>
        <w:pStyle w:val="ListParagraph"/>
        <w:numPr>
          <w:ilvl w:val="0"/>
          <w:numId w:val="68"/>
        </w:numPr>
        <w:spacing w:line="360" w:lineRule="auto"/>
        <w:rPr>
          <w:rFonts w:ascii="Tahoma" w:hAnsi="Tahoma" w:cs="Tahoma"/>
          <w:sz w:val="20"/>
        </w:rPr>
      </w:pPr>
      <w:r w:rsidRPr="00CF243B">
        <w:rPr>
          <w:rFonts w:ascii="Tahoma" w:hAnsi="Tahoma" w:cs="Tahoma"/>
          <w:sz w:val="20"/>
        </w:rPr>
        <w:t>measurement of added water volume per minute</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p>
    <w:p w:rsidR="00AD6A80" w:rsidRPr="006175C6" w:rsidRDefault="00AD6A80" w:rsidP="00AD6A80">
      <w:pPr>
        <w:pStyle w:val="StileTitolo2Tahoma"/>
      </w:pPr>
      <w:bookmarkStart w:id="48" w:name="_Toc458076274"/>
      <w:r w:rsidRPr="006175C6">
        <w:t>Goodman Jack Dilatometer Test</w:t>
      </w:r>
      <w:bookmarkEnd w:id="48"/>
    </w:p>
    <w:p w:rsidR="00AD6A80" w:rsidRDefault="00AD6A80" w:rsidP="00AD6A80">
      <w:pPr>
        <w:spacing w:line="360" w:lineRule="auto"/>
        <w:rPr>
          <w:rFonts w:ascii="Tahoma" w:hAnsi="Tahoma" w:cs="Tahoma"/>
          <w:sz w:val="20"/>
        </w:rPr>
      </w:pPr>
      <w:r w:rsidRPr="00583772">
        <w:rPr>
          <w:rFonts w:ascii="Tahoma" w:hAnsi="Tahoma" w:cs="Tahoma"/>
          <w:sz w:val="20"/>
        </w:rPr>
        <w:t xml:space="preserve">Dilatometer test will be used to measure in situ rock mass deformation modulus (E) at different depths. They will be executed inside boreholes </w:t>
      </w:r>
      <w:r>
        <w:rPr>
          <w:rFonts w:ascii="Tahoma" w:hAnsi="Tahoma" w:cs="Tahoma"/>
          <w:sz w:val="20"/>
        </w:rPr>
        <w:t>by means of the</w:t>
      </w:r>
      <w:r w:rsidRPr="00583772">
        <w:rPr>
          <w:rFonts w:ascii="Tahoma" w:hAnsi="Tahoma" w:cs="Tahoma"/>
          <w:sz w:val="20"/>
        </w:rPr>
        <w:t xml:space="preserve"> Goodman Jack, </w:t>
      </w:r>
    </w:p>
    <w:p w:rsidR="00AD6A80" w:rsidRDefault="00AD6A80" w:rsidP="00AD6A80">
      <w:pPr>
        <w:spacing w:line="360" w:lineRule="auto"/>
        <w:rPr>
          <w:rFonts w:ascii="Tahoma" w:hAnsi="Tahoma" w:cs="Tahoma"/>
          <w:sz w:val="20"/>
        </w:rPr>
      </w:pPr>
    </w:p>
    <w:p w:rsidR="00AD6A80" w:rsidRPr="00583772" w:rsidRDefault="00AD6A80" w:rsidP="00AD6A80">
      <w:pPr>
        <w:spacing w:line="360" w:lineRule="auto"/>
        <w:rPr>
          <w:rFonts w:ascii="Tahoma" w:hAnsi="Tahoma" w:cs="Tahoma"/>
          <w:sz w:val="20"/>
        </w:rPr>
      </w:pPr>
      <w:r w:rsidRPr="00583772">
        <w:rPr>
          <w:rFonts w:ascii="Tahoma" w:hAnsi="Tahoma" w:cs="Tahoma"/>
          <w:sz w:val="20"/>
        </w:rPr>
        <w:lastRenderedPageBreak/>
        <w:t xml:space="preserve">The Goodman Jack consists of an hydraulic jack with curved bearing plates, LVDT sensors, a displacement indicator, an hydraulic pump with pressure gauge, hydraulic hose, electrical cable, and a coupler for drill rod. </w:t>
      </w:r>
    </w:p>
    <w:p w:rsidR="00AD6A80" w:rsidRPr="00583772" w:rsidRDefault="00AD6A80" w:rsidP="00AD6A80">
      <w:pPr>
        <w:spacing w:line="360" w:lineRule="auto"/>
        <w:rPr>
          <w:rFonts w:ascii="Tahoma" w:hAnsi="Tahoma" w:cs="Tahoma"/>
          <w:sz w:val="20"/>
        </w:rPr>
      </w:pPr>
      <w:r w:rsidRPr="00583772">
        <w:rPr>
          <w:rFonts w:ascii="Tahoma" w:hAnsi="Tahoma" w:cs="Tahoma"/>
          <w:sz w:val="20"/>
        </w:rPr>
        <w:t xml:space="preserve">The jack is attached to drill rod and inserted into the borehole. An hand pump is used to create hydraulic pressure in the lines connected to the jack, which in turn activates the pistons and produces a uniform and unidirectional stress field at the bearing plate. The applied hydraulic pressure is measured with a standard Bourdon-type pressure gauge. The deformation of the rock is measured by two Linear Variable Differential Transformers (LVDT) and data are displayed by the indicator at the surface. After the test has been completed, the bearing plates are retracted by reversed pistons and the jack is withdrawn from the borehole. </w:t>
      </w:r>
    </w:p>
    <w:p w:rsidR="00AD6A80" w:rsidRPr="00583772" w:rsidRDefault="00AD6A80" w:rsidP="00AD6A80">
      <w:pPr>
        <w:spacing w:line="360" w:lineRule="auto"/>
        <w:rPr>
          <w:rFonts w:ascii="Tahoma" w:hAnsi="Tahoma" w:cs="Tahoma"/>
          <w:sz w:val="20"/>
        </w:rPr>
      </w:pPr>
      <w:r w:rsidRPr="00583772">
        <w:rPr>
          <w:rFonts w:ascii="Tahoma" w:hAnsi="Tahoma" w:cs="Tahoma"/>
          <w:sz w:val="20"/>
        </w:rPr>
        <w:t xml:space="preserve">The modulus of deformation is calculated using formulae empirically derived from in-situ testing and correction factors that were developed by laboratory testing. </w:t>
      </w:r>
    </w:p>
    <w:p w:rsidR="00AD6A80" w:rsidRPr="00583772" w:rsidRDefault="00AD6A80" w:rsidP="00AD6A80">
      <w:pPr>
        <w:spacing w:line="360" w:lineRule="auto"/>
        <w:rPr>
          <w:rFonts w:ascii="Tahoma" w:hAnsi="Tahoma" w:cs="Tahoma"/>
          <w:sz w:val="20"/>
        </w:rPr>
      </w:pPr>
    </w:p>
    <w:p w:rsidR="00AD6A80" w:rsidRPr="00583772" w:rsidRDefault="00AD6A80" w:rsidP="00AD6A80">
      <w:pPr>
        <w:spacing w:line="360" w:lineRule="auto"/>
        <w:rPr>
          <w:rFonts w:ascii="Tahoma" w:hAnsi="Tahoma" w:cs="Tahoma"/>
          <w:sz w:val="20"/>
        </w:rPr>
      </w:pPr>
      <w:r w:rsidRPr="00583772">
        <w:rPr>
          <w:rFonts w:ascii="Tahoma" w:hAnsi="Tahoma" w:cs="Tahoma"/>
          <w:sz w:val="20"/>
        </w:rPr>
        <w:t>Test Report documentation shall include:</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general site information (site name, location, date, operator name);</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name of the tested borehole;</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test depth and elevation;</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water level;</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on site data readings;</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data processing;</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calibration certificate;</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notes and observations.</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p>
    <w:p w:rsidR="00AD6A80" w:rsidRPr="00090741" w:rsidRDefault="00AD6A80" w:rsidP="00AD6A80">
      <w:pPr>
        <w:pStyle w:val="StileTitolo2Tahoma"/>
      </w:pPr>
      <w:bookmarkStart w:id="49" w:name="_Toc458076275"/>
      <w:r>
        <w:t>Standard penetration tests (SPT)</w:t>
      </w:r>
      <w:bookmarkEnd w:id="49"/>
    </w:p>
    <w:p w:rsidR="00AD6A80" w:rsidRPr="00583772" w:rsidRDefault="00AD6A80" w:rsidP="00AD6A80">
      <w:pPr>
        <w:spacing w:line="360" w:lineRule="auto"/>
        <w:rPr>
          <w:rFonts w:ascii="Tahoma" w:hAnsi="Tahoma" w:cs="Tahoma"/>
          <w:sz w:val="20"/>
        </w:rPr>
      </w:pPr>
      <w:r w:rsidRPr="00583772">
        <w:rPr>
          <w:rFonts w:ascii="Tahoma" w:hAnsi="Tahoma" w:cs="Tahoma"/>
          <w:sz w:val="20"/>
        </w:rPr>
        <w:t xml:space="preserve">Standard Penetration Tests (SPT) will be performed during drilling the boreholes foreseen in order to measure the friction angle of the ground. The tests have to be carried out according to the standards ASTM D1586 - 08a. </w:t>
      </w:r>
    </w:p>
    <w:p w:rsidR="00AD6A80" w:rsidRPr="00583772" w:rsidRDefault="00AD6A80" w:rsidP="00AD6A80">
      <w:pPr>
        <w:spacing w:line="360" w:lineRule="auto"/>
        <w:rPr>
          <w:rFonts w:ascii="Tahoma" w:hAnsi="Tahoma" w:cs="Tahoma"/>
          <w:sz w:val="20"/>
        </w:rPr>
      </w:pPr>
    </w:p>
    <w:p w:rsidR="00AD6A80" w:rsidRPr="00583772" w:rsidRDefault="00AD6A80" w:rsidP="00AD6A80">
      <w:pPr>
        <w:spacing w:line="360" w:lineRule="auto"/>
        <w:rPr>
          <w:rFonts w:ascii="Tahoma" w:hAnsi="Tahoma" w:cs="Tahoma"/>
          <w:sz w:val="20"/>
        </w:rPr>
      </w:pPr>
      <w:r w:rsidRPr="00583772">
        <w:rPr>
          <w:rFonts w:ascii="Tahoma" w:hAnsi="Tahoma" w:cs="Tahoma"/>
          <w:sz w:val="20"/>
        </w:rPr>
        <w:t xml:space="preserve">The number of Standard Penetration Test (SPT) tests is indicated in the annexed BOQ. Generally the first test will be </w:t>
      </w:r>
      <w:r w:rsidRPr="003D153D">
        <w:rPr>
          <w:rFonts w:ascii="Tahoma" w:hAnsi="Tahoma" w:cs="Tahoma"/>
          <w:sz w:val="20"/>
        </w:rPr>
        <w:t>executed at 3 m depth</w:t>
      </w:r>
      <w:r w:rsidRPr="00583772">
        <w:rPr>
          <w:rFonts w:ascii="Tahoma" w:hAnsi="Tahoma" w:cs="Tahoma"/>
          <w:sz w:val="20"/>
        </w:rPr>
        <w:t xml:space="preserve"> from ground foundation level. Following tests will be </w:t>
      </w:r>
      <w:r w:rsidRPr="003D153D">
        <w:rPr>
          <w:rFonts w:ascii="Tahoma" w:hAnsi="Tahoma" w:cs="Tahoma"/>
          <w:sz w:val="20"/>
        </w:rPr>
        <w:t>executed at 2 m interval</w:t>
      </w:r>
      <w:r w:rsidRPr="00583772">
        <w:rPr>
          <w:rFonts w:ascii="Tahoma" w:hAnsi="Tahoma" w:cs="Tahoma"/>
          <w:sz w:val="20"/>
        </w:rPr>
        <w:t xml:space="preserve"> during drilling.</w:t>
      </w:r>
    </w:p>
    <w:p w:rsidR="00AD6A80" w:rsidRPr="00583772" w:rsidRDefault="00AD6A80" w:rsidP="00AD6A80">
      <w:pPr>
        <w:spacing w:line="360" w:lineRule="auto"/>
        <w:rPr>
          <w:rFonts w:ascii="Tahoma" w:hAnsi="Tahoma" w:cs="Tahoma"/>
          <w:sz w:val="20"/>
        </w:rPr>
      </w:pPr>
    </w:p>
    <w:p w:rsidR="00AD6A80" w:rsidRPr="00583772" w:rsidRDefault="00AD6A80" w:rsidP="00AD6A80">
      <w:pPr>
        <w:spacing w:line="360" w:lineRule="auto"/>
        <w:rPr>
          <w:rFonts w:ascii="Tahoma" w:hAnsi="Tahoma" w:cs="Tahoma"/>
          <w:sz w:val="20"/>
        </w:rPr>
      </w:pPr>
      <w:r w:rsidRPr="00583772">
        <w:rPr>
          <w:rFonts w:ascii="Tahoma" w:hAnsi="Tahoma" w:cs="Tahoma"/>
          <w:sz w:val="20"/>
        </w:rPr>
        <w:t>The SPT test standard procedure consists in blow-driving a sample-rod standard thick wall (Raymond Sampler), reaching the end of a borehole and recording the number of blows required to penetrate a 30cm depth (NSPT).</w:t>
      </w:r>
    </w:p>
    <w:p w:rsidR="00AD6A80" w:rsidRPr="00583772" w:rsidRDefault="00AD6A80" w:rsidP="00AD6A80">
      <w:pPr>
        <w:spacing w:line="360" w:lineRule="auto"/>
        <w:rPr>
          <w:rFonts w:ascii="Tahoma" w:hAnsi="Tahoma" w:cs="Tahoma"/>
          <w:sz w:val="20"/>
        </w:rPr>
      </w:pPr>
    </w:p>
    <w:p w:rsidR="00AD6A80" w:rsidRPr="005B43D1" w:rsidRDefault="00AD6A80" w:rsidP="00AD6A80">
      <w:pPr>
        <w:spacing w:line="360" w:lineRule="auto"/>
        <w:rPr>
          <w:rFonts w:ascii="Tahoma" w:hAnsi="Tahoma" w:cs="Tahoma"/>
          <w:sz w:val="20"/>
          <w:u w:val="single"/>
        </w:rPr>
      </w:pPr>
      <w:r w:rsidRPr="005B43D1">
        <w:rPr>
          <w:rFonts w:ascii="Tahoma" w:hAnsi="Tahoma" w:cs="Tahoma"/>
          <w:sz w:val="20"/>
          <w:u w:val="single"/>
        </w:rPr>
        <w:t>EQUIPMENT AND MATERIALS</w:t>
      </w:r>
    </w:p>
    <w:p w:rsidR="00AD6A80" w:rsidRPr="005B43D1" w:rsidRDefault="00AD6A80" w:rsidP="00AD6A80">
      <w:pPr>
        <w:spacing w:line="360" w:lineRule="auto"/>
        <w:rPr>
          <w:rFonts w:ascii="Tahoma" w:hAnsi="Tahoma" w:cs="Tahoma"/>
          <w:sz w:val="20"/>
        </w:rPr>
      </w:pPr>
      <w:r w:rsidRPr="005B43D1">
        <w:rPr>
          <w:rFonts w:ascii="Tahoma" w:hAnsi="Tahoma" w:cs="Tahoma"/>
          <w:sz w:val="20"/>
        </w:rPr>
        <w:lastRenderedPageBreak/>
        <w:t>The equipment consists in:</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t xml:space="preserve">a sample-rod (Raymond sampler), must have smooth (inner and external) surfaces and be opened lengthwise. The external diameter must equal 51 ± 1 mm, that internal 35 ± 1 mm, and the minimum length (excluding the end cutting skid) must be of 457mm. The skid shoe, sharply tapered at the last 19mm to </w:t>
      </w:r>
      <w:proofErr w:type="spellStart"/>
      <w:r w:rsidRPr="005B43D1">
        <w:rPr>
          <w:rFonts w:ascii="Tahoma" w:hAnsi="Tahoma" w:cs="Tahoma"/>
          <w:sz w:val="20"/>
        </w:rPr>
        <w:t>favour</w:t>
      </w:r>
      <w:proofErr w:type="spellEnd"/>
      <w:r w:rsidRPr="005B43D1">
        <w:rPr>
          <w:rFonts w:ascii="Tahoma" w:hAnsi="Tahoma" w:cs="Tahoma"/>
          <w:sz w:val="20"/>
        </w:rPr>
        <w:t xml:space="preserve"> penetration, must be 76 ± 1 mm long. The (inner and external) diameters must be identical to the sampler dimensions. Moreover, the sampler must be equipped at the top with a spherical valve and discharge opening (breather) for allow the exit of air, water or mud during penetration. The valve must be water proof during sampler extraction. If required, into coarse granular soil conic shoe could be employed instead of the standard open cutting shoe.</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t xml:space="preserve">An appropriate number of rods to perform the required tests. Rods weighing over 10Kg per linear meter are not allowed. </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t>A hammering mass not exceeding 115Kg, including :</w:t>
      </w:r>
    </w:p>
    <w:p w:rsidR="00AD6A80" w:rsidRPr="005B43D1" w:rsidRDefault="00AD6A80" w:rsidP="001B6A5D">
      <w:pPr>
        <w:pStyle w:val="ListParagraph"/>
        <w:numPr>
          <w:ilvl w:val="2"/>
          <w:numId w:val="69"/>
        </w:numPr>
        <w:spacing w:line="360" w:lineRule="auto"/>
        <w:ind w:left="1418"/>
        <w:rPr>
          <w:rFonts w:ascii="Tahoma" w:hAnsi="Tahoma" w:cs="Tahoma"/>
          <w:sz w:val="20"/>
        </w:rPr>
      </w:pPr>
      <w:r w:rsidRPr="005B43D1">
        <w:rPr>
          <w:rFonts w:ascii="Tahoma" w:hAnsi="Tahoma" w:cs="Tahoma"/>
          <w:sz w:val="20"/>
        </w:rPr>
        <w:t>hammer (or hammering mass) in steel, weight 63.5 ± 0.5 kg;</w:t>
      </w:r>
    </w:p>
    <w:p w:rsidR="00AD6A80" w:rsidRPr="005B43D1" w:rsidRDefault="00AD6A80" w:rsidP="001B6A5D">
      <w:pPr>
        <w:pStyle w:val="ListParagraph"/>
        <w:numPr>
          <w:ilvl w:val="2"/>
          <w:numId w:val="69"/>
        </w:numPr>
        <w:spacing w:line="360" w:lineRule="auto"/>
        <w:ind w:left="1418"/>
        <w:rPr>
          <w:rFonts w:ascii="Tahoma" w:hAnsi="Tahoma" w:cs="Tahoma"/>
          <w:sz w:val="20"/>
        </w:rPr>
      </w:pPr>
      <w:r w:rsidRPr="005B43D1">
        <w:rPr>
          <w:rFonts w:ascii="Tahoma" w:hAnsi="Tahoma" w:cs="Tahoma"/>
          <w:sz w:val="20"/>
        </w:rPr>
        <w:t>hammer slide and release with automatic unhooking, must allow the hammer a guided free-drop of 760 ± 10 mm with negligible friction.</w:t>
      </w:r>
    </w:p>
    <w:p w:rsidR="00AD6A80" w:rsidRPr="005B43D1" w:rsidRDefault="00AD6A80" w:rsidP="00AD6A80">
      <w:pPr>
        <w:spacing w:line="360" w:lineRule="auto"/>
        <w:rPr>
          <w:rFonts w:ascii="Tahoma" w:hAnsi="Tahoma" w:cs="Tahoma"/>
          <w:sz w:val="20"/>
        </w:rPr>
      </w:pPr>
    </w:p>
    <w:p w:rsidR="00AD6A80" w:rsidRPr="005B43D1" w:rsidRDefault="00AD6A80" w:rsidP="00AD6A80">
      <w:pPr>
        <w:spacing w:line="360" w:lineRule="auto"/>
        <w:rPr>
          <w:rFonts w:ascii="Tahoma" w:hAnsi="Tahoma" w:cs="Tahoma"/>
          <w:sz w:val="20"/>
          <w:u w:val="single"/>
        </w:rPr>
      </w:pPr>
      <w:r w:rsidRPr="005B43D1">
        <w:rPr>
          <w:rFonts w:ascii="Tahoma" w:hAnsi="Tahoma" w:cs="Tahoma"/>
          <w:sz w:val="20"/>
          <w:u w:val="single"/>
        </w:rPr>
        <w:t>TEST OPERATIONS</w:t>
      </w:r>
    </w:p>
    <w:p w:rsidR="00AD6A80" w:rsidRPr="005B43D1" w:rsidRDefault="00AD6A80" w:rsidP="00AD6A80">
      <w:pPr>
        <w:spacing w:line="360" w:lineRule="auto"/>
        <w:rPr>
          <w:rFonts w:ascii="Tahoma" w:hAnsi="Tahoma" w:cs="Tahoma"/>
          <w:sz w:val="20"/>
        </w:rPr>
      </w:pPr>
      <w:r w:rsidRPr="005B43D1">
        <w:rPr>
          <w:rFonts w:ascii="Tahoma" w:hAnsi="Tahoma" w:cs="Tahoma"/>
          <w:sz w:val="20"/>
        </w:rPr>
        <w:t>The test is carried out on boreholes whose diameters are no larger than 150 mm.</w:t>
      </w:r>
    </w:p>
    <w:p w:rsidR="00AD6A80" w:rsidRPr="005B43D1" w:rsidRDefault="00AD6A80" w:rsidP="00AD6A80">
      <w:pPr>
        <w:spacing w:line="360" w:lineRule="auto"/>
        <w:rPr>
          <w:rFonts w:ascii="Tahoma" w:hAnsi="Tahoma" w:cs="Tahoma"/>
          <w:sz w:val="20"/>
        </w:rPr>
      </w:pPr>
      <w:r w:rsidRPr="005B43D1">
        <w:rPr>
          <w:rFonts w:ascii="Tahoma" w:hAnsi="Tahoma" w:cs="Tahoma"/>
          <w:sz w:val="20"/>
        </w:rPr>
        <w:t xml:space="preserve">The hole must be cleaned and substantially undisturbed at the test elevation, without appreciable upward gradients. In case the test is performed below the </w:t>
      </w:r>
      <w:proofErr w:type="spellStart"/>
      <w:r w:rsidRPr="005B43D1">
        <w:rPr>
          <w:rFonts w:ascii="Tahoma" w:hAnsi="Tahoma" w:cs="Tahoma"/>
          <w:sz w:val="20"/>
        </w:rPr>
        <w:t>piezometric</w:t>
      </w:r>
      <w:proofErr w:type="spellEnd"/>
      <w:r w:rsidRPr="005B43D1">
        <w:rPr>
          <w:rFonts w:ascii="Tahoma" w:hAnsi="Tahoma" w:cs="Tahoma"/>
          <w:sz w:val="20"/>
        </w:rPr>
        <w:t xml:space="preserve"> surface level, the fluid level in the hole must always be kept above the hydrostatic level.</w:t>
      </w:r>
    </w:p>
    <w:p w:rsidR="00AD6A80" w:rsidRPr="005B43D1" w:rsidRDefault="00AD6A80" w:rsidP="00AD6A80">
      <w:pPr>
        <w:spacing w:line="360" w:lineRule="auto"/>
        <w:rPr>
          <w:rFonts w:ascii="Tahoma" w:hAnsi="Tahoma" w:cs="Tahoma"/>
          <w:sz w:val="20"/>
        </w:rPr>
      </w:pPr>
      <w:r w:rsidRPr="005B43D1">
        <w:rPr>
          <w:rFonts w:ascii="Tahoma" w:hAnsi="Tahoma" w:cs="Tahoma"/>
          <w:sz w:val="20"/>
        </w:rPr>
        <w:t>The hole bottom elevation must be controlled using the proper sounding line and collated with the measurements obtained by drilling or during prior cleaning; during control, it can occur that the measured elevation be higher than the hole bottom due to reflows or the settlement of suspended detritus; in case the difference exceed 7cm, the test cannot be performed and the hole must be cleaned again.</w:t>
      </w:r>
    </w:p>
    <w:p w:rsidR="00AD6A80" w:rsidRPr="005B43D1" w:rsidRDefault="00AD6A80" w:rsidP="00AD6A80">
      <w:pPr>
        <w:spacing w:line="360" w:lineRule="auto"/>
        <w:rPr>
          <w:rFonts w:ascii="Tahoma" w:hAnsi="Tahoma" w:cs="Tahoma"/>
          <w:sz w:val="20"/>
        </w:rPr>
      </w:pPr>
      <w:r w:rsidRPr="005B43D1">
        <w:rPr>
          <w:rFonts w:ascii="Tahoma" w:hAnsi="Tahoma" w:cs="Tahoma"/>
          <w:sz w:val="20"/>
        </w:rPr>
        <w:t xml:space="preserve">The test is carried out by hammering the sampler to the bottom of the hole for two consecutive stretches, the first 150mm and the second 300mm, and recording the number of blows necessary for penetration. The operations sequence is: </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t xml:space="preserve">perform the preliminary 150mm hammering stretch, count and record the number of hammer blows up to a maximum of 50 blows; </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t xml:space="preserve">perform the 300mm stretch, count and record separately the number of blows for the first and second 150mm hammer-blows up to a total of 100 blows maximum; rejection is so considered  when after the preliminary hammering, equal to 150 mm or 50 hammer-blows,  one obtains 100 blows for a progress lower of equal to 300mm; in case of rejection, the hammering depth increase corresponding to 100 blows must be recorded (in cm); the blow frequency in all test phases must not exceed 30blows per minute;  </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lastRenderedPageBreak/>
        <w:t>at the end of the hammering, when the 450mm depth increase has been achieved, the sampler is carefully extracted;</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t>at  the end of the extraction, open the sampler, measure and describe the collected sample, disregard eventual top part formed by detritus and seal it in a cylindrical airtight (plastic bag or jar) container that allow the sample to be examined without mixing the various parts.</w:t>
      </w:r>
    </w:p>
    <w:p w:rsidR="00AD6A80" w:rsidRPr="005B43D1" w:rsidRDefault="00AD6A80" w:rsidP="001B6A5D">
      <w:pPr>
        <w:pStyle w:val="ListParagraph"/>
        <w:numPr>
          <w:ilvl w:val="1"/>
          <w:numId w:val="61"/>
        </w:numPr>
        <w:spacing w:line="360" w:lineRule="auto"/>
        <w:ind w:left="709"/>
        <w:rPr>
          <w:rFonts w:ascii="Tahoma" w:hAnsi="Tahoma" w:cs="Tahoma"/>
          <w:sz w:val="20"/>
        </w:rPr>
      </w:pPr>
      <w:r w:rsidRPr="005B43D1">
        <w:rPr>
          <w:rFonts w:ascii="Tahoma" w:hAnsi="Tahoma" w:cs="Tahoma"/>
          <w:sz w:val="20"/>
        </w:rPr>
        <w:t>On extracted samples grain-size laboratory tests will be carried out.</w:t>
      </w:r>
    </w:p>
    <w:p w:rsidR="00AD6A80" w:rsidRDefault="00AD6A80" w:rsidP="00AD6A80">
      <w:pPr>
        <w:spacing w:line="360" w:lineRule="auto"/>
        <w:rPr>
          <w:rFonts w:ascii="Tahoma" w:hAnsi="Tahoma" w:cs="Tahoma"/>
          <w:sz w:val="20"/>
        </w:rPr>
      </w:pPr>
    </w:p>
    <w:p w:rsidR="00AD6A80" w:rsidRPr="00583772" w:rsidRDefault="00AD6A80" w:rsidP="00AD6A80">
      <w:pPr>
        <w:spacing w:line="360" w:lineRule="auto"/>
        <w:rPr>
          <w:rFonts w:ascii="Tahoma" w:hAnsi="Tahoma" w:cs="Tahoma"/>
          <w:sz w:val="20"/>
        </w:rPr>
      </w:pPr>
    </w:p>
    <w:p w:rsidR="00AD6A80" w:rsidRPr="00583772" w:rsidRDefault="00AD6A80" w:rsidP="00AD6A80">
      <w:pPr>
        <w:spacing w:line="360" w:lineRule="auto"/>
        <w:rPr>
          <w:rFonts w:ascii="Tahoma" w:hAnsi="Tahoma" w:cs="Tahoma"/>
          <w:sz w:val="20"/>
          <w:u w:val="single"/>
        </w:rPr>
      </w:pPr>
      <w:r w:rsidRPr="00583772">
        <w:rPr>
          <w:rFonts w:ascii="Tahoma" w:hAnsi="Tahoma" w:cs="Tahoma"/>
          <w:sz w:val="20"/>
          <w:u w:val="single"/>
        </w:rPr>
        <w:t>TEST REPORTS</w:t>
      </w:r>
    </w:p>
    <w:p w:rsidR="00AD6A80" w:rsidRPr="00583772" w:rsidRDefault="00AD6A80" w:rsidP="00AD6A80">
      <w:pPr>
        <w:spacing w:line="360" w:lineRule="auto"/>
        <w:rPr>
          <w:rFonts w:ascii="Tahoma" w:hAnsi="Tahoma" w:cs="Tahoma"/>
          <w:sz w:val="20"/>
        </w:rPr>
      </w:pPr>
      <w:r w:rsidRPr="00583772">
        <w:rPr>
          <w:rFonts w:ascii="Tahoma" w:hAnsi="Tahoma" w:cs="Tahoma"/>
          <w:sz w:val="20"/>
        </w:rPr>
        <w:t xml:space="preserve">A label including the following information will be fixed onto each container: </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work site;</w:t>
      </w:r>
    </w:p>
    <w:p w:rsidR="00AD6A80" w:rsidRPr="00583772" w:rsidRDefault="00AD6A80" w:rsidP="001B6A5D">
      <w:pPr>
        <w:pStyle w:val="ListParagraph"/>
        <w:numPr>
          <w:ilvl w:val="0"/>
          <w:numId w:val="68"/>
        </w:numPr>
        <w:spacing w:line="360" w:lineRule="auto"/>
        <w:rPr>
          <w:rFonts w:ascii="Tahoma" w:hAnsi="Tahoma" w:cs="Tahoma"/>
          <w:sz w:val="20"/>
        </w:rPr>
      </w:pPr>
      <w:r>
        <w:rPr>
          <w:rFonts w:ascii="Tahoma" w:hAnsi="Tahoma" w:cs="Tahoma"/>
          <w:sz w:val="20"/>
        </w:rPr>
        <w:t>t</w:t>
      </w:r>
      <w:r w:rsidRPr="00583772">
        <w:rPr>
          <w:rFonts w:ascii="Tahoma" w:hAnsi="Tahoma" w:cs="Tahoma"/>
          <w:sz w:val="20"/>
        </w:rPr>
        <w:t>est identification number;</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sample number;</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test depth;</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sample length;</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test date, and</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number of blows per each 15cm stretch.</w:t>
      </w:r>
    </w:p>
    <w:p w:rsidR="00AD6A80" w:rsidRDefault="00AD6A80" w:rsidP="00AD6A80">
      <w:pPr>
        <w:spacing w:line="360" w:lineRule="auto"/>
        <w:rPr>
          <w:rFonts w:ascii="Tahoma" w:hAnsi="Tahoma" w:cs="Tahoma"/>
          <w:sz w:val="20"/>
        </w:rPr>
      </w:pPr>
    </w:p>
    <w:p w:rsidR="00AD6A80" w:rsidRPr="00583772" w:rsidRDefault="00AD6A80" w:rsidP="00AD6A80">
      <w:pPr>
        <w:spacing w:line="360" w:lineRule="auto"/>
        <w:rPr>
          <w:rFonts w:ascii="Tahoma" w:hAnsi="Tahoma" w:cs="Tahoma"/>
          <w:sz w:val="20"/>
        </w:rPr>
      </w:pPr>
      <w:r w:rsidRPr="00583772">
        <w:rPr>
          <w:rFonts w:ascii="Tahoma" w:hAnsi="Tahoma" w:cs="Tahoma"/>
          <w:sz w:val="20"/>
        </w:rPr>
        <w:t xml:space="preserve">Moreover, the documentation supplied must contain the following information on each test carried out to a given depth: </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general information (project, worksite, location, date, operator name);</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survey number;</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drilling method and diameter;</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type of shoe (open or conic);</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hammer type and release device;</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pole diameter and weight per linear meter;</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covering diameter, if used;</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depth of covering base, if used;</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depth of water table and drilling fluid in hole;</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depth reached after drilling and cleaning;</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test start in depth;</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initial penetration per sampler rod typical weight;</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number of blows necessary to cover the preliminary and test stretches;</w:t>
      </w:r>
    </w:p>
    <w:p w:rsidR="00AD6A80" w:rsidRPr="00583772"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length and geotechnical description of the extracted sample, and</w:t>
      </w:r>
    </w:p>
    <w:p w:rsidR="00AD6A80" w:rsidRDefault="00AD6A80" w:rsidP="001B6A5D">
      <w:pPr>
        <w:pStyle w:val="ListParagraph"/>
        <w:numPr>
          <w:ilvl w:val="0"/>
          <w:numId w:val="68"/>
        </w:numPr>
        <w:spacing w:line="360" w:lineRule="auto"/>
        <w:rPr>
          <w:rFonts w:ascii="Tahoma" w:hAnsi="Tahoma" w:cs="Tahoma"/>
          <w:sz w:val="20"/>
        </w:rPr>
      </w:pPr>
      <w:r w:rsidRPr="00583772">
        <w:rPr>
          <w:rFonts w:ascii="Tahoma" w:hAnsi="Tahoma" w:cs="Tahoma"/>
          <w:sz w:val="20"/>
        </w:rPr>
        <w:t>observations and any useful notes.</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p>
    <w:p w:rsidR="00AD6A80" w:rsidRPr="006175C6" w:rsidRDefault="00AD6A80" w:rsidP="00AD6A80">
      <w:pPr>
        <w:pStyle w:val="StileTitolo2Tahoma"/>
      </w:pPr>
      <w:bookmarkStart w:id="50" w:name="_Toc458076276"/>
      <w:proofErr w:type="spellStart"/>
      <w:r w:rsidRPr="006175C6">
        <w:lastRenderedPageBreak/>
        <w:t>Marchetti</w:t>
      </w:r>
      <w:proofErr w:type="spellEnd"/>
      <w:r w:rsidRPr="006175C6">
        <w:t xml:space="preserve"> </w:t>
      </w:r>
      <w:proofErr w:type="spellStart"/>
      <w:r w:rsidRPr="006175C6">
        <w:t>Dilatometric</w:t>
      </w:r>
      <w:proofErr w:type="spellEnd"/>
      <w:r w:rsidRPr="006175C6">
        <w:t xml:space="preserve"> Test (DMT)</w:t>
      </w:r>
      <w:bookmarkEnd w:id="50"/>
    </w:p>
    <w:p w:rsidR="00AD6A80" w:rsidRPr="00861CCD" w:rsidRDefault="00AD6A80" w:rsidP="00AD6A80">
      <w:pPr>
        <w:spacing w:line="360" w:lineRule="auto"/>
        <w:rPr>
          <w:rFonts w:ascii="Tahoma" w:hAnsi="Tahoma" w:cs="Tahoma"/>
          <w:sz w:val="20"/>
        </w:rPr>
      </w:pPr>
      <w:r w:rsidRPr="00861CCD">
        <w:rPr>
          <w:rFonts w:ascii="Tahoma" w:hAnsi="Tahoma" w:cs="Tahoma"/>
          <w:sz w:val="20"/>
        </w:rPr>
        <w:t xml:space="preserve">The dilatometer test shall be carried out to measure mainly the following parameters: </w:t>
      </w:r>
      <w:proofErr w:type="spellStart"/>
      <w:r w:rsidRPr="00861CCD">
        <w:rPr>
          <w:rFonts w:ascii="Tahoma" w:hAnsi="Tahoma" w:cs="Tahoma"/>
          <w:sz w:val="20"/>
        </w:rPr>
        <w:t>Eeod</w:t>
      </w:r>
      <w:proofErr w:type="spellEnd"/>
      <w:r w:rsidRPr="00861CCD">
        <w:rPr>
          <w:rFonts w:ascii="Tahoma" w:hAnsi="Tahoma" w:cs="Tahoma"/>
          <w:sz w:val="20"/>
        </w:rPr>
        <w:t xml:space="preserve"> (constrained modulus), Ed (dilatometer modulus), </w:t>
      </w:r>
      <w:proofErr w:type="spellStart"/>
      <w:r w:rsidRPr="00861CCD">
        <w:rPr>
          <w:rFonts w:ascii="Tahoma" w:hAnsi="Tahoma" w:cs="Tahoma"/>
          <w:sz w:val="20"/>
        </w:rPr>
        <w:t>Kd</w:t>
      </w:r>
      <w:proofErr w:type="spellEnd"/>
      <w:r w:rsidRPr="00861CCD">
        <w:rPr>
          <w:rFonts w:ascii="Tahoma" w:hAnsi="Tahoma" w:cs="Tahoma"/>
          <w:sz w:val="20"/>
        </w:rPr>
        <w:t xml:space="preserve"> (horizontal stress index) and Phi.</w:t>
      </w:r>
    </w:p>
    <w:p w:rsidR="00AD6A80" w:rsidRPr="00861CCD" w:rsidRDefault="00AD6A80" w:rsidP="00AD6A80">
      <w:pPr>
        <w:spacing w:line="360" w:lineRule="auto"/>
        <w:rPr>
          <w:rFonts w:ascii="Tahoma" w:hAnsi="Tahoma" w:cs="Tahoma"/>
          <w:sz w:val="20"/>
        </w:rPr>
      </w:pPr>
      <w:r w:rsidRPr="00861CCD">
        <w:rPr>
          <w:rFonts w:ascii="Tahoma" w:hAnsi="Tahoma" w:cs="Tahoma"/>
          <w:sz w:val="20"/>
        </w:rPr>
        <w:t xml:space="preserve">The dilatometer test, by means of </w:t>
      </w:r>
      <w:proofErr w:type="spellStart"/>
      <w:r w:rsidRPr="00861CCD">
        <w:rPr>
          <w:rFonts w:ascii="Tahoma" w:hAnsi="Tahoma" w:cs="Tahoma"/>
          <w:sz w:val="20"/>
        </w:rPr>
        <w:t>Marchetti</w:t>
      </w:r>
      <w:proofErr w:type="spellEnd"/>
      <w:r w:rsidRPr="00861CCD">
        <w:rPr>
          <w:rFonts w:ascii="Tahoma" w:hAnsi="Tahoma" w:cs="Tahoma"/>
          <w:sz w:val="20"/>
        </w:rPr>
        <w:t xml:space="preserve"> dilatometer (DMT), has to be executed inserting the DMT into the soil with a drill rig. </w:t>
      </w:r>
    </w:p>
    <w:p w:rsidR="00AD6A80" w:rsidRPr="00861CCD" w:rsidRDefault="00AD6A80" w:rsidP="00AD6A80">
      <w:pPr>
        <w:spacing w:line="360" w:lineRule="auto"/>
        <w:rPr>
          <w:rFonts w:ascii="Tahoma" w:hAnsi="Tahoma" w:cs="Tahoma"/>
          <w:sz w:val="20"/>
        </w:rPr>
      </w:pPr>
      <w:r w:rsidRPr="00861CCD">
        <w:rPr>
          <w:rFonts w:ascii="Tahoma" w:hAnsi="Tahoma" w:cs="Tahoma"/>
          <w:sz w:val="20"/>
        </w:rPr>
        <w:t xml:space="preserve">The drill rig may be used especially in hard soils, when the soil contains occasional boulders or hard layers, or when very deep soundings are requested. </w:t>
      </w:r>
    </w:p>
    <w:p w:rsidR="00AD6A80" w:rsidRPr="00861CCD" w:rsidRDefault="00AD6A80" w:rsidP="00AD6A80">
      <w:pPr>
        <w:spacing w:line="360" w:lineRule="auto"/>
        <w:rPr>
          <w:rFonts w:ascii="Tahoma" w:hAnsi="Tahoma" w:cs="Tahoma"/>
          <w:sz w:val="20"/>
        </w:rPr>
      </w:pPr>
      <w:r w:rsidRPr="00861CCD">
        <w:rPr>
          <w:rFonts w:ascii="Tahoma" w:hAnsi="Tahoma" w:cs="Tahoma"/>
          <w:sz w:val="20"/>
        </w:rPr>
        <w:t xml:space="preserve">When a drill rig is used, the dilatometer is pushed into the soil with a particular unit named “Torpedo”. </w:t>
      </w:r>
    </w:p>
    <w:p w:rsidR="00AD6A80" w:rsidRPr="00861CCD" w:rsidRDefault="00AD6A80" w:rsidP="00AD6A80">
      <w:pPr>
        <w:spacing w:line="360" w:lineRule="auto"/>
        <w:rPr>
          <w:rFonts w:ascii="Tahoma" w:hAnsi="Tahoma" w:cs="Tahoma"/>
          <w:sz w:val="20"/>
        </w:rPr>
      </w:pPr>
      <w:r w:rsidRPr="00861CCD">
        <w:rPr>
          <w:rFonts w:ascii="Tahoma" w:hAnsi="Tahoma" w:cs="Tahoma"/>
          <w:sz w:val="20"/>
        </w:rPr>
        <w:t>Location of the tests will be established following the instructions given by the Consultant.</w:t>
      </w:r>
    </w:p>
    <w:p w:rsidR="00AD6A80" w:rsidRPr="00861CCD"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u w:val="single"/>
        </w:rPr>
      </w:pPr>
      <w:r w:rsidRPr="00861CCD">
        <w:rPr>
          <w:rFonts w:ascii="Tahoma" w:hAnsi="Tahoma" w:cs="Tahoma"/>
          <w:sz w:val="20"/>
          <w:u w:val="single"/>
        </w:rPr>
        <w:t>EQUIPMENT AND MATERIALS</w:t>
      </w:r>
    </w:p>
    <w:p w:rsidR="00AD6A80" w:rsidRPr="00861CCD"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rPr>
      </w:pPr>
      <w:r w:rsidRPr="00861CCD">
        <w:rPr>
          <w:rFonts w:ascii="Tahoma" w:hAnsi="Tahoma" w:cs="Tahoma"/>
          <w:sz w:val="20"/>
        </w:rPr>
        <w:t>The Torpedo is constituted by the following components:</w:t>
      </w:r>
    </w:p>
    <w:p w:rsidR="00AD6A80" w:rsidRPr="00861CCD" w:rsidRDefault="00AD6A80" w:rsidP="001B6A5D">
      <w:pPr>
        <w:pStyle w:val="ListParagraph"/>
        <w:numPr>
          <w:ilvl w:val="0"/>
          <w:numId w:val="68"/>
        </w:numPr>
        <w:spacing w:line="360" w:lineRule="auto"/>
        <w:rPr>
          <w:rFonts w:ascii="Tahoma" w:hAnsi="Tahoma" w:cs="Tahoma"/>
          <w:sz w:val="20"/>
        </w:rPr>
      </w:pPr>
      <w:r w:rsidRPr="00861CCD">
        <w:rPr>
          <w:rFonts w:ascii="Tahoma" w:hAnsi="Tahoma" w:cs="Tahoma"/>
          <w:sz w:val="20"/>
        </w:rPr>
        <w:t>upper adaptor to connect the drill rods to the torpedo;</w:t>
      </w:r>
    </w:p>
    <w:p w:rsidR="00AD6A80" w:rsidRPr="00861CCD" w:rsidRDefault="00AD6A80" w:rsidP="001B6A5D">
      <w:pPr>
        <w:pStyle w:val="ListParagraph"/>
        <w:numPr>
          <w:ilvl w:val="0"/>
          <w:numId w:val="68"/>
        </w:numPr>
        <w:spacing w:line="360" w:lineRule="auto"/>
        <w:rPr>
          <w:rFonts w:ascii="Tahoma" w:hAnsi="Tahoma" w:cs="Tahoma"/>
          <w:sz w:val="20"/>
        </w:rPr>
      </w:pPr>
      <w:r w:rsidRPr="00861CCD">
        <w:rPr>
          <w:rFonts w:ascii="Tahoma" w:hAnsi="Tahoma" w:cs="Tahoma"/>
          <w:sz w:val="20"/>
        </w:rPr>
        <w:t>two or three torpedo rods (usually) 1 meter long each one;</w:t>
      </w:r>
    </w:p>
    <w:p w:rsidR="00AD6A80" w:rsidRPr="00861CCD" w:rsidRDefault="00AD6A80" w:rsidP="001B6A5D">
      <w:pPr>
        <w:pStyle w:val="ListParagraph"/>
        <w:numPr>
          <w:ilvl w:val="0"/>
          <w:numId w:val="68"/>
        </w:numPr>
        <w:spacing w:line="360" w:lineRule="auto"/>
        <w:rPr>
          <w:rFonts w:ascii="Tahoma" w:hAnsi="Tahoma" w:cs="Tahoma"/>
          <w:sz w:val="20"/>
        </w:rPr>
      </w:pPr>
      <w:r w:rsidRPr="00861CCD">
        <w:rPr>
          <w:rFonts w:ascii="Tahoma" w:hAnsi="Tahoma" w:cs="Tahoma"/>
          <w:sz w:val="20"/>
        </w:rPr>
        <w:t>lower adaptor to connect the torpedo to the DMT.</w:t>
      </w:r>
    </w:p>
    <w:p w:rsidR="00AD6A80" w:rsidRPr="00861CCD"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rPr>
      </w:pPr>
      <w:r w:rsidRPr="00861CCD">
        <w:rPr>
          <w:rFonts w:ascii="Tahoma" w:hAnsi="Tahoma" w:cs="Tahoma"/>
          <w:sz w:val="20"/>
        </w:rPr>
        <w:t>The upper adaptor for the drill rods is a cylindrical steel element, with a hole and a groove to allow the exit of the electro-pneumatic DMT cable, and with a steel collar to protect the cable from breaking up against the wall of the borehole.</w:t>
      </w:r>
    </w:p>
    <w:p w:rsidR="00AD6A80" w:rsidRPr="00861CCD"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u w:val="single"/>
        </w:rPr>
      </w:pPr>
      <w:r w:rsidRPr="00861CCD">
        <w:rPr>
          <w:rFonts w:ascii="Tahoma" w:hAnsi="Tahoma" w:cs="Tahoma"/>
          <w:sz w:val="20"/>
          <w:u w:val="single"/>
        </w:rPr>
        <w:t>TEST OPERATIONS</w:t>
      </w:r>
    </w:p>
    <w:p w:rsidR="00AD6A80" w:rsidRPr="00861CCD" w:rsidRDefault="00AD6A80" w:rsidP="00AD6A80">
      <w:pPr>
        <w:spacing w:line="360" w:lineRule="auto"/>
        <w:rPr>
          <w:rFonts w:ascii="Tahoma" w:hAnsi="Tahoma" w:cs="Tahoma"/>
          <w:sz w:val="20"/>
        </w:rPr>
      </w:pPr>
      <w:r w:rsidRPr="00861CCD">
        <w:rPr>
          <w:rFonts w:ascii="Tahoma" w:hAnsi="Tahoma" w:cs="Tahoma"/>
          <w:sz w:val="20"/>
        </w:rPr>
        <w:t>The pushing capacity of a drill rig, required for inserting dilatometer, is light, and usually lower than 2 t. For this reason the DMT test with the drill rig has to be executed repeating the pushing of the dilatometer and the boring, alternately.</w:t>
      </w:r>
    </w:p>
    <w:p w:rsidR="00AD6A80" w:rsidRPr="00861CCD"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rPr>
      </w:pPr>
      <w:r w:rsidRPr="00861CCD">
        <w:rPr>
          <w:rFonts w:ascii="Tahoma" w:hAnsi="Tahoma" w:cs="Tahoma"/>
          <w:sz w:val="20"/>
        </w:rPr>
        <w:t>The Torpedo is pre-assembled before starting the test and then fixed to the end of the rods each time that the test has to be repeated. It is unfixed before executing a new operation of boring.</w:t>
      </w:r>
    </w:p>
    <w:p w:rsidR="00AD6A80" w:rsidRPr="00861CCD" w:rsidRDefault="00AD6A80" w:rsidP="00AD6A80">
      <w:pPr>
        <w:spacing w:line="360" w:lineRule="auto"/>
        <w:rPr>
          <w:rFonts w:ascii="Tahoma" w:hAnsi="Tahoma" w:cs="Tahoma"/>
          <w:sz w:val="20"/>
        </w:rPr>
      </w:pPr>
      <w:r w:rsidRPr="00861CCD">
        <w:rPr>
          <w:rFonts w:ascii="Tahoma" w:hAnsi="Tahoma" w:cs="Tahoma"/>
          <w:sz w:val="20"/>
        </w:rPr>
        <w:t>The steps of the test, starting from the ground level, are:</w:t>
      </w:r>
    </w:p>
    <w:p w:rsidR="00AD6A80" w:rsidRPr="00861CCD" w:rsidRDefault="00AD6A80" w:rsidP="001B6A5D">
      <w:pPr>
        <w:pStyle w:val="ListParagraph"/>
        <w:numPr>
          <w:ilvl w:val="1"/>
          <w:numId w:val="70"/>
        </w:numPr>
        <w:spacing w:line="360" w:lineRule="auto"/>
        <w:rPr>
          <w:rFonts w:ascii="Tahoma" w:hAnsi="Tahoma" w:cs="Tahoma"/>
          <w:sz w:val="20"/>
        </w:rPr>
      </w:pPr>
      <w:r w:rsidRPr="00861CCD">
        <w:rPr>
          <w:rFonts w:ascii="Tahoma" w:hAnsi="Tahoma" w:cs="Tahoma"/>
          <w:sz w:val="20"/>
        </w:rPr>
        <w:t>position the DMT torpedo on the ground level;</w:t>
      </w:r>
    </w:p>
    <w:p w:rsidR="00AD6A80" w:rsidRPr="00861CCD" w:rsidRDefault="00AD6A80" w:rsidP="001B6A5D">
      <w:pPr>
        <w:pStyle w:val="ListParagraph"/>
        <w:numPr>
          <w:ilvl w:val="1"/>
          <w:numId w:val="70"/>
        </w:numPr>
        <w:spacing w:line="360" w:lineRule="auto"/>
        <w:rPr>
          <w:rFonts w:ascii="Tahoma" w:hAnsi="Tahoma" w:cs="Tahoma"/>
          <w:sz w:val="20"/>
        </w:rPr>
      </w:pPr>
      <w:r w:rsidRPr="00861CCD">
        <w:rPr>
          <w:rFonts w:ascii="Tahoma" w:hAnsi="Tahoma" w:cs="Tahoma"/>
          <w:sz w:val="20"/>
        </w:rPr>
        <w:t>Push the DMT 20 cm down, then take A and B readings;</w:t>
      </w:r>
    </w:p>
    <w:p w:rsidR="00AD6A80" w:rsidRPr="00861CCD" w:rsidRDefault="00AD6A80" w:rsidP="001B6A5D">
      <w:pPr>
        <w:pStyle w:val="ListParagraph"/>
        <w:numPr>
          <w:ilvl w:val="1"/>
          <w:numId w:val="70"/>
        </w:numPr>
        <w:spacing w:line="360" w:lineRule="auto"/>
        <w:rPr>
          <w:rFonts w:ascii="Tahoma" w:hAnsi="Tahoma" w:cs="Tahoma"/>
          <w:sz w:val="20"/>
        </w:rPr>
      </w:pPr>
      <w:r w:rsidRPr="00861CCD">
        <w:rPr>
          <w:rFonts w:ascii="Tahoma" w:hAnsi="Tahoma" w:cs="Tahoma"/>
          <w:sz w:val="20"/>
        </w:rPr>
        <w:t>Continue with DMT insertion taking A and B readings, every 20 cm, until the limit of the pushing system, or stopping before that the exit of cable reaches the soil level (to avoid a rupture of the cable);</w:t>
      </w:r>
    </w:p>
    <w:p w:rsidR="00AD6A80" w:rsidRPr="00861CCD" w:rsidRDefault="00AD6A80" w:rsidP="001B6A5D">
      <w:pPr>
        <w:pStyle w:val="ListParagraph"/>
        <w:numPr>
          <w:ilvl w:val="1"/>
          <w:numId w:val="70"/>
        </w:numPr>
        <w:spacing w:line="360" w:lineRule="auto"/>
        <w:rPr>
          <w:rFonts w:ascii="Tahoma" w:hAnsi="Tahoma" w:cs="Tahoma"/>
          <w:sz w:val="20"/>
        </w:rPr>
      </w:pPr>
      <w:r w:rsidRPr="00861CCD">
        <w:rPr>
          <w:rFonts w:ascii="Tahoma" w:hAnsi="Tahoma" w:cs="Tahoma"/>
          <w:sz w:val="20"/>
        </w:rPr>
        <w:t>extract the torpedo;</w:t>
      </w:r>
    </w:p>
    <w:p w:rsidR="00AD6A80" w:rsidRPr="00861CCD" w:rsidRDefault="00AD6A80" w:rsidP="001B6A5D">
      <w:pPr>
        <w:pStyle w:val="ListParagraph"/>
        <w:numPr>
          <w:ilvl w:val="1"/>
          <w:numId w:val="70"/>
        </w:numPr>
        <w:spacing w:line="360" w:lineRule="auto"/>
        <w:rPr>
          <w:rFonts w:ascii="Tahoma" w:hAnsi="Tahoma" w:cs="Tahoma"/>
          <w:sz w:val="20"/>
        </w:rPr>
      </w:pPr>
      <w:r w:rsidRPr="00861CCD">
        <w:rPr>
          <w:rFonts w:ascii="Tahoma" w:hAnsi="Tahoma" w:cs="Tahoma"/>
          <w:sz w:val="20"/>
        </w:rPr>
        <w:t xml:space="preserve">drill and remove the soil that was penetrated and tested by the blade, thereby advancing the borehole down to the max depth previously reached by the blade </w:t>
      </w:r>
      <w:r w:rsidRPr="00861CCD">
        <w:rPr>
          <w:rFonts w:ascii="Tahoma" w:hAnsi="Tahoma" w:cs="Tahoma"/>
          <w:sz w:val="20"/>
        </w:rPr>
        <w:lastRenderedPageBreak/>
        <w:t xml:space="preserve">minus 20-30 cm, to avoid the disturbance of the corer in the </w:t>
      </w:r>
      <w:proofErr w:type="spellStart"/>
      <w:r w:rsidRPr="00861CCD">
        <w:rPr>
          <w:rFonts w:ascii="Tahoma" w:hAnsi="Tahoma" w:cs="Tahoma"/>
          <w:sz w:val="20"/>
        </w:rPr>
        <w:t>undisturbated</w:t>
      </w:r>
      <w:proofErr w:type="spellEnd"/>
      <w:r w:rsidRPr="00861CCD">
        <w:rPr>
          <w:rFonts w:ascii="Tahoma" w:hAnsi="Tahoma" w:cs="Tahoma"/>
          <w:sz w:val="20"/>
        </w:rPr>
        <w:t xml:space="preserve"> soil in which DMT will take the new first A and B reading;</w:t>
      </w:r>
    </w:p>
    <w:p w:rsidR="00AD6A80" w:rsidRPr="00861CCD" w:rsidRDefault="00AD6A80" w:rsidP="001B6A5D">
      <w:pPr>
        <w:pStyle w:val="ListParagraph"/>
        <w:numPr>
          <w:ilvl w:val="1"/>
          <w:numId w:val="70"/>
        </w:numPr>
        <w:spacing w:line="360" w:lineRule="auto"/>
        <w:rPr>
          <w:rFonts w:ascii="Tahoma" w:hAnsi="Tahoma" w:cs="Tahoma"/>
          <w:sz w:val="20"/>
        </w:rPr>
      </w:pPr>
      <w:r w:rsidRPr="00861CCD">
        <w:rPr>
          <w:rFonts w:ascii="Tahoma" w:hAnsi="Tahoma" w:cs="Tahoma"/>
          <w:sz w:val="20"/>
        </w:rPr>
        <w:t>lower the torpedo down to the bottom of the hole  and start again repeating c) d) e) steps.</w:t>
      </w:r>
    </w:p>
    <w:p w:rsidR="00AD6A80"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rPr>
      </w:pPr>
      <w:r w:rsidRPr="00861CCD">
        <w:rPr>
          <w:rFonts w:ascii="Tahoma" w:hAnsi="Tahoma" w:cs="Tahoma"/>
          <w:sz w:val="20"/>
        </w:rPr>
        <w:t xml:space="preserve">The sequence of the steps is illustrated in </w:t>
      </w:r>
      <w:r>
        <w:rPr>
          <w:rFonts w:ascii="Tahoma" w:hAnsi="Tahoma" w:cs="Tahoma"/>
          <w:sz w:val="20"/>
        </w:rPr>
        <w:t>the following figure</w:t>
      </w:r>
    </w:p>
    <w:p w:rsidR="00AD6A80" w:rsidRPr="00861CCD" w:rsidRDefault="00AD6A80" w:rsidP="00AD6A80">
      <w:pPr>
        <w:spacing w:line="360" w:lineRule="auto"/>
        <w:rPr>
          <w:rFonts w:ascii="Tahoma" w:hAnsi="Tahoma" w:cs="Tahoma"/>
          <w:sz w:val="20"/>
        </w:rPr>
      </w:pPr>
    </w:p>
    <w:p w:rsidR="00AD6A80" w:rsidRPr="00861CCD" w:rsidRDefault="00AD6A80" w:rsidP="00AD6A80">
      <w:pPr>
        <w:spacing w:line="360" w:lineRule="auto"/>
        <w:jc w:val="center"/>
        <w:rPr>
          <w:rFonts w:ascii="Tahoma" w:hAnsi="Tahoma" w:cs="Tahoma"/>
          <w:sz w:val="20"/>
        </w:rPr>
      </w:pPr>
      <w:r>
        <w:rPr>
          <w:noProof/>
        </w:rPr>
        <w:drawing>
          <wp:inline distT="0" distB="0" distL="0" distR="0">
            <wp:extent cx="5398449" cy="1600185"/>
            <wp:effectExtent l="0" t="0" r="0" b="635"/>
            <wp:docPr id="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28862" t="48365" r="29246" b="29548"/>
                    <a:stretch/>
                  </pic:blipFill>
                  <pic:spPr bwMode="auto">
                    <a:xfrm>
                      <a:off x="0" y="0"/>
                      <a:ext cx="5400000" cy="1600645"/>
                    </a:xfrm>
                    <a:prstGeom prst="rect">
                      <a:avLst/>
                    </a:prstGeom>
                    <a:ln>
                      <a:noFill/>
                    </a:ln>
                    <a:extLst>
                      <a:ext uri="{53640926-AAD7-44D8-BBD7-CCE9431645EC}">
                        <a14:shadowObscured xmlns:a14="http://schemas.microsoft.com/office/drawing/2010/main"/>
                      </a:ext>
                    </a:extLst>
                  </pic:spPr>
                </pic:pic>
              </a:graphicData>
            </a:graphic>
          </wp:inline>
        </w:drawing>
      </w:r>
    </w:p>
    <w:p w:rsidR="00AD6A80" w:rsidRPr="00861CCD" w:rsidRDefault="00AD6A80" w:rsidP="00AD6A80">
      <w:pPr>
        <w:spacing w:line="360" w:lineRule="auto"/>
        <w:jc w:val="center"/>
        <w:rPr>
          <w:rFonts w:ascii="Tahoma" w:hAnsi="Tahoma" w:cs="Tahoma"/>
          <w:sz w:val="20"/>
        </w:rPr>
      </w:pPr>
      <w:r w:rsidRPr="00861CCD">
        <w:rPr>
          <w:rFonts w:ascii="Tahoma" w:hAnsi="Tahoma" w:cs="Tahoma"/>
          <w:sz w:val="20"/>
        </w:rPr>
        <w:t xml:space="preserve">Fig. </w:t>
      </w:r>
      <w:r>
        <w:rPr>
          <w:rFonts w:ascii="Tahoma" w:hAnsi="Tahoma" w:cs="Tahoma"/>
          <w:sz w:val="20"/>
        </w:rPr>
        <w:t>1</w:t>
      </w:r>
      <w:r w:rsidRPr="00861CCD">
        <w:rPr>
          <w:rFonts w:ascii="Tahoma" w:hAnsi="Tahoma" w:cs="Tahoma"/>
          <w:sz w:val="20"/>
        </w:rPr>
        <w:t xml:space="preserve"> – Steps in a DMT test with drill rig and Torpedo</w:t>
      </w:r>
    </w:p>
    <w:p w:rsidR="00AD6A80"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rPr>
      </w:pPr>
      <w:r w:rsidRPr="00861CCD">
        <w:rPr>
          <w:rFonts w:ascii="Tahoma" w:hAnsi="Tahoma" w:cs="Tahoma"/>
          <w:sz w:val="20"/>
        </w:rPr>
        <w:t>The pneumatic cable must be taped on the drilling rods every 2.0 – 3.0 m interval during the lowering of the torpedo into the borehole. This operation minimize the risk to break the cable between the rods and the wall of</w:t>
      </w:r>
      <w:r>
        <w:rPr>
          <w:rFonts w:ascii="Tahoma" w:hAnsi="Tahoma" w:cs="Tahoma"/>
          <w:sz w:val="20"/>
        </w:rPr>
        <w:t xml:space="preserve"> the borehole or of the casing.</w:t>
      </w:r>
    </w:p>
    <w:p w:rsidR="00AD6A80" w:rsidRPr="00861CCD" w:rsidRDefault="00AD6A80" w:rsidP="00AD6A80">
      <w:pPr>
        <w:spacing w:line="360" w:lineRule="auto"/>
        <w:rPr>
          <w:rFonts w:ascii="Tahoma" w:hAnsi="Tahoma" w:cs="Tahoma"/>
          <w:sz w:val="20"/>
        </w:rPr>
      </w:pPr>
      <w:r w:rsidRPr="00861CCD">
        <w:rPr>
          <w:rFonts w:ascii="Tahoma" w:hAnsi="Tahoma" w:cs="Tahoma"/>
          <w:sz w:val="20"/>
        </w:rPr>
        <w:t>The length of the torpedo limits the test depth because the operator must always stop the penetration when the upper adaptor, and the cable coming out from the hole, is clo</w:t>
      </w:r>
      <w:r>
        <w:rPr>
          <w:rFonts w:ascii="Tahoma" w:hAnsi="Tahoma" w:cs="Tahoma"/>
          <w:sz w:val="20"/>
        </w:rPr>
        <w:t>se to the soil level.</w:t>
      </w:r>
    </w:p>
    <w:p w:rsidR="00AD6A80" w:rsidRPr="00861CCD" w:rsidRDefault="00AD6A80" w:rsidP="00AD6A80">
      <w:pPr>
        <w:spacing w:line="360" w:lineRule="auto"/>
        <w:rPr>
          <w:rFonts w:ascii="Tahoma" w:hAnsi="Tahoma" w:cs="Tahoma"/>
          <w:sz w:val="20"/>
        </w:rPr>
      </w:pPr>
    </w:p>
    <w:p w:rsidR="00AD6A80" w:rsidRPr="00861CCD" w:rsidRDefault="00AD6A80" w:rsidP="00AD6A80">
      <w:pPr>
        <w:spacing w:line="360" w:lineRule="auto"/>
        <w:rPr>
          <w:rFonts w:ascii="Tahoma" w:hAnsi="Tahoma" w:cs="Tahoma"/>
          <w:sz w:val="20"/>
        </w:rPr>
      </w:pPr>
      <w:r w:rsidRPr="00861CCD">
        <w:rPr>
          <w:rFonts w:ascii="Tahoma" w:hAnsi="Tahoma" w:cs="Tahoma"/>
          <w:sz w:val="20"/>
        </w:rPr>
        <w:t xml:space="preserve">When the DMT sounding is resumed after </w:t>
      </w:r>
      <w:proofErr w:type="spellStart"/>
      <w:r w:rsidRPr="00861CCD">
        <w:rPr>
          <w:rFonts w:ascii="Tahoma" w:hAnsi="Tahoma" w:cs="Tahoma"/>
          <w:sz w:val="20"/>
        </w:rPr>
        <w:t>preboring</w:t>
      </w:r>
      <w:proofErr w:type="spellEnd"/>
      <w:r w:rsidRPr="00861CCD">
        <w:rPr>
          <w:rFonts w:ascii="Tahoma" w:hAnsi="Tahoma" w:cs="Tahoma"/>
          <w:sz w:val="20"/>
        </w:rPr>
        <w:t>, the initial test results, obtained in the zone of disturbance at hole bottom (about 3 to 5 borehole diameters), should be regarded carefully.</w:t>
      </w:r>
    </w:p>
    <w:p w:rsidR="00AD6A80" w:rsidRPr="00861CCD" w:rsidRDefault="00AD6A80" w:rsidP="00AD6A80">
      <w:pPr>
        <w:spacing w:line="360" w:lineRule="auto"/>
        <w:rPr>
          <w:rFonts w:ascii="Tahoma" w:hAnsi="Tahoma" w:cs="Tahoma"/>
          <w:sz w:val="20"/>
        </w:rPr>
      </w:pPr>
      <w:r w:rsidRPr="00861CCD">
        <w:rPr>
          <w:rFonts w:ascii="Tahoma" w:hAnsi="Tahoma" w:cs="Tahoma"/>
          <w:sz w:val="20"/>
        </w:rPr>
        <w:t xml:space="preserve">The minimum recommended distance from other nearby DMT soundings is 1 m (25 diameters from </w:t>
      </w:r>
      <w:proofErr w:type="spellStart"/>
      <w:r w:rsidRPr="00861CCD">
        <w:rPr>
          <w:rFonts w:ascii="Tahoma" w:hAnsi="Tahoma" w:cs="Tahoma"/>
          <w:sz w:val="20"/>
        </w:rPr>
        <w:t>unbackfilled</w:t>
      </w:r>
      <w:proofErr w:type="spellEnd"/>
      <w:r w:rsidRPr="00861CCD">
        <w:rPr>
          <w:rFonts w:ascii="Tahoma" w:hAnsi="Tahoma" w:cs="Tahoma"/>
          <w:sz w:val="20"/>
        </w:rPr>
        <w:t>/uncased borings).</w:t>
      </w:r>
    </w:p>
    <w:p w:rsidR="00AD6A80" w:rsidRPr="00861CCD"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sidRPr="00861CCD">
        <w:rPr>
          <w:rFonts w:ascii="Tahoma" w:hAnsi="Tahoma" w:cs="Tahoma"/>
          <w:sz w:val="20"/>
        </w:rPr>
        <w:t>DMT test will be executed according to the ASTM D-6635 (2007) standard.</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p>
    <w:p w:rsidR="00AD6A80" w:rsidRPr="009010E8" w:rsidRDefault="00AD6A80" w:rsidP="00AD6A80">
      <w:pPr>
        <w:pStyle w:val="StileTitolo2Tahoma"/>
      </w:pPr>
      <w:bookmarkStart w:id="51" w:name="_Toc458076277"/>
      <w:r w:rsidRPr="009010E8">
        <w:t>Cone penetration tests with measure of pore pressure (CPTU)</w:t>
      </w:r>
      <w:bookmarkEnd w:id="51"/>
    </w:p>
    <w:p w:rsidR="00AD6A80" w:rsidRPr="001B3066" w:rsidRDefault="00AD6A80" w:rsidP="00AD6A80">
      <w:pPr>
        <w:spacing w:line="360" w:lineRule="auto"/>
        <w:rPr>
          <w:rFonts w:ascii="Tahoma" w:hAnsi="Tahoma" w:cs="Tahoma"/>
          <w:sz w:val="20"/>
        </w:rPr>
      </w:pPr>
      <w:r w:rsidRPr="001B3066">
        <w:rPr>
          <w:rFonts w:ascii="Tahoma" w:hAnsi="Tahoma" w:cs="Tahoma"/>
          <w:sz w:val="20"/>
        </w:rPr>
        <w:t>Cone Penetration Tests (CPT</w:t>
      </w:r>
      <w:r>
        <w:rPr>
          <w:rFonts w:ascii="Tahoma" w:hAnsi="Tahoma" w:cs="Tahoma"/>
          <w:sz w:val="20"/>
        </w:rPr>
        <w:t>U</w:t>
      </w:r>
      <w:r w:rsidRPr="001B3066">
        <w:rPr>
          <w:rFonts w:ascii="Tahoma" w:hAnsi="Tahoma" w:cs="Tahoma"/>
          <w:sz w:val="20"/>
        </w:rPr>
        <w:t>) with measure</w:t>
      </w:r>
      <w:r>
        <w:rPr>
          <w:rFonts w:ascii="Tahoma" w:hAnsi="Tahoma" w:cs="Tahoma"/>
          <w:sz w:val="20"/>
        </w:rPr>
        <w:t>ment</w:t>
      </w:r>
      <w:r w:rsidRPr="001B3066">
        <w:rPr>
          <w:rFonts w:ascii="Tahoma" w:hAnsi="Tahoma" w:cs="Tahoma"/>
          <w:sz w:val="20"/>
        </w:rPr>
        <w:t xml:space="preserve"> of pore pressure will be performed in order to measure the resistance to penetration and the frictional resistance of the</w:t>
      </w:r>
      <w:r>
        <w:rPr>
          <w:rFonts w:ascii="Tahoma" w:hAnsi="Tahoma" w:cs="Tahoma"/>
          <w:sz w:val="20"/>
        </w:rPr>
        <w:t xml:space="preserve"> subsurface soils</w:t>
      </w:r>
      <w:r w:rsidRPr="001B3066">
        <w:rPr>
          <w:rFonts w:ascii="Tahoma" w:hAnsi="Tahoma" w:cs="Tahoma"/>
          <w:sz w:val="20"/>
        </w:rPr>
        <w:t xml:space="preserve">. This test determines also pore pressure development during push of the </w:t>
      </w:r>
      <w:proofErr w:type="spellStart"/>
      <w:r w:rsidRPr="001B3066">
        <w:rPr>
          <w:rFonts w:ascii="Tahoma" w:hAnsi="Tahoma" w:cs="Tahoma"/>
          <w:sz w:val="20"/>
        </w:rPr>
        <w:t>piezocone</w:t>
      </w:r>
      <w:proofErr w:type="spellEnd"/>
      <w:r w:rsidRPr="001B3066">
        <w:rPr>
          <w:rFonts w:ascii="Tahoma" w:hAnsi="Tahoma" w:cs="Tahoma"/>
          <w:sz w:val="20"/>
        </w:rPr>
        <w:t xml:space="preserve"> penetrometer. The tests have to be carried out according to the standards ASTM D 5778. </w:t>
      </w:r>
    </w:p>
    <w:p w:rsidR="00AD6A80" w:rsidRPr="00980E14" w:rsidRDefault="00AD6A80" w:rsidP="00AD6A80">
      <w:pPr>
        <w:spacing w:line="360" w:lineRule="auto"/>
        <w:rPr>
          <w:rFonts w:ascii="Tahoma" w:hAnsi="Tahoma" w:cs="Tahoma"/>
          <w:sz w:val="20"/>
        </w:rPr>
      </w:pPr>
    </w:p>
    <w:p w:rsidR="00AD6A80" w:rsidRPr="00980E14" w:rsidRDefault="00AD6A80" w:rsidP="00AD6A80">
      <w:pPr>
        <w:spacing w:line="360" w:lineRule="auto"/>
        <w:rPr>
          <w:rFonts w:ascii="Tahoma" w:hAnsi="Tahoma" w:cs="Tahoma"/>
          <w:sz w:val="20"/>
        </w:rPr>
      </w:pPr>
      <w:r w:rsidRPr="00980E14">
        <w:rPr>
          <w:rFonts w:ascii="Tahoma" w:hAnsi="Tahoma" w:cs="Tahoma"/>
          <w:sz w:val="20"/>
        </w:rPr>
        <w:t>The number of Cone Penetration Test</w:t>
      </w:r>
      <w:r>
        <w:rPr>
          <w:rFonts w:ascii="Tahoma" w:hAnsi="Tahoma" w:cs="Tahoma"/>
          <w:sz w:val="20"/>
        </w:rPr>
        <w:t>s</w:t>
      </w:r>
      <w:r w:rsidRPr="00980E14">
        <w:rPr>
          <w:rFonts w:ascii="Tahoma" w:hAnsi="Tahoma" w:cs="Tahoma"/>
          <w:sz w:val="20"/>
        </w:rPr>
        <w:t xml:space="preserve"> (CPTU) with measure</w:t>
      </w:r>
      <w:r>
        <w:rPr>
          <w:rFonts w:ascii="Tahoma" w:hAnsi="Tahoma" w:cs="Tahoma"/>
          <w:sz w:val="20"/>
        </w:rPr>
        <w:t>ment</w:t>
      </w:r>
      <w:r w:rsidRPr="00980E14">
        <w:rPr>
          <w:rFonts w:ascii="Tahoma" w:hAnsi="Tahoma" w:cs="Tahoma"/>
          <w:sz w:val="20"/>
        </w:rPr>
        <w:t xml:space="preserve"> of pore pressure is indicated in the annexed BOQ. </w:t>
      </w:r>
    </w:p>
    <w:p w:rsidR="00AD6A80" w:rsidRPr="00E51915" w:rsidRDefault="00AD6A80" w:rsidP="00AD6A80">
      <w:pPr>
        <w:spacing w:line="360" w:lineRule="auto"/>
        <w:rPr>
          <w:rFonts w:ascii="Tahoma" w:hAnsi="Tahoma" w:cs="Tahoma"/>
          <w:sz w:val="20"/>
        </w:rPr>
      </w:pPr>
    </w:p>
    <w:p w:rsidR="00AD6A80" w:rsidRPr="00E51915" w:rsidRDefault="00AD6A80" w:rsidP="00AD6A80">
      <w:pPr>
        <w:spacing w:line="360" w:lineRule="auto"/>
        <w:rPr>
          <w:rFonts w:ascii="Tahoma" w:hAnsi="Tahoma" w:cs="Tahoma"/>
          <w:sz w:val="20"/>
        </w:rPr>
      </w:pPr>
      <w:r w:rsidRPr="00E51915">
        <w:rPr>
          <w:rFonts w:ascii="Tahoma" w:hAnsi="Tahoma" w:cs="Tahoma"/>
          <w:sz w:val="20"/>
        </w:rPr>
        <w:t xml:space="preserve">The CPTU test standard procedure consists in to drive a penetrometer tip with a conical point through the soil at a constant rate of 20 mm/s. </w:t>
      </w:r>
    </w:p>
    <w:p w:rsidR="00AD6A80" w:rsidRPr="00DA7022" w:rsidRDefault="00AD6A80" w:rsidP="00AD6A80">
      <w:pPr>
        <w:spacing w:line="360" w:lineRule="auto"/>
        <w:rPr>
          <w:rFonts w:ascii="Tahoma" w:hAnsi="Tahoma" w:cs="Tahoma"/>
          <w:sz w:val="20"/>
        </w:rPr>
      </w:pPr>
    </w:p>
    <w:p w:rsidR="00AD6A80" w:rsidRPr="00DA7022" w:rsidRDefault="00AD6A80" w:rsidP="00AD6A80">
      <w:pPr>
        <w:spacing w:line="360" w:lineRule="auto"/>
        <w:rPr>
          <w:rFonts w:ascii="Tahoma" w:hAnsi="Tahoma" w:cs="Tahoma"/>
          <w:sz w:val="20"/>
          <w:u w:val="single"/>
        </w:rPr>
      </w:pPr>
      <w:r w:rsidRPr="00DA7022">
        <w:rPr>
          <w:rFonts w:ascii="Tahoma" w:hAnsi="Tahoma" w:cs="Tahoma"/>
          <w:sz w:val="20"/>
          <w:u w:val="single"/>
        </w:rPr>
        <w:t>EQUIPMENT AND MATERIALS</w:t>
      </w:r>
    </w:p>
    <w:p w:rsidR="00AD6A80" w:rsidRPr="00DA7022" w:rsidRDefault="00AD6A80" w:rsidP="00AD6A80">
      <w:pPr>
        <w:spacing w:line="360" w:lineRule="auto"/>
        <w:rPr>
          <w:rFonts w:ascii="Tahoma" w:hAnsi="Tahoma" w:cs="Tahoma"/>
          <w:sz w:val="20"/>
        </w:rPr>
      </w:pPr>
      <w:r w:rsidRPr="00DA7022">
        <w:rPr>
          <w:rFonts w:ascii="Tahoma" w:hAnsi="Tahoma" w:cs="Tahoma"/>
          <w:sz w:val="20"/>
        </w:rPr>
        <w:t>The equipment consists in:</w:t>
      </w:r>
    </w:p>
    <w:p w:rsidR="00AD6A80" w:rsidRPr="00DA7022" w:rsidRDefault="00AD6A80" w:rsidP="001B6A5D">
      <w:pPr>
        <w:pStyle w:val="ListParagraph"/>
        <w:numPr>
          <w:ilvl w:val="0"/>
          <w:numId w:val="80"/>
        </w:numPr>
        <w:spacing w:line="360" w:lineRule="auto"/>
        <w:rPr>
          <w:rFonts w:ascii="Tahoma" w:hAnsi="Tahoma" w:cs="Tahoma"/>
          <w:sz w:val="20"/>
        </w:rPr>
      </w:pPr>
      <w:r w:rsidRPr="00DA7022">
        <w:rPr>
          <w:rFonts w:ascii="Tahoma" w:hAnsi="Tahoma" w:cs="Tahoma"/>
          <w:sz w:val="20"/>
        </w:rPr>
        <w:t>A friction cone penetrometer, which should be meet the requirements as given in the standards ASTM D 5778</w:t>
      </w:r>
      <w:r>
        <w:rPr>
          <w:rFonts w:ascii="Tahoma" w:hAnsi="Tahoma" w:cs="Tahoma"/>
          <w:sz w:val="20"/>
        </w:rPr>
        <w:t>.</w:t>
      </w:r>
    </w:p>
    <w:p w:rsidR="00AD6A80" w:rsidRPr="00DA7022" w:rsidRDefault="00AD6A80" w:rsidP="001B6A5D">
      <w:pPr>
        <w:pStyle w:val="ListParagraph"/>
        <w:numPr>
          <w:ilvl w:val="0"/>
          <w:numId w:val="80"/>
        </w:numPr>
        <w:spacing w:line="360" w:lineRule="auto"/>
        <w:rPr>
          <w:rFonts w:ascii="Tahoma" w:hAnsi="Tahoma" w:cs="Tahoma"/>
          <w:sz w:val="20"/>
        </w:rPr>
      </w:pPr>
      <w:r w:rsidRPr="00DA7022">
        <w:rPr>
          <w:rFonts w:ascii="Tahoma" w:hAnsi="Tahoma" w:cs="Tahoma"/>
          <w:sz w:val="20"/>
        </w:rPr>
        <w:t>A measuring system. The signals from the penetrometer transducers are to be displayed at the surface during testing as a continuously updated against depth. The data are also to be recorded electronically.</w:t>
      </w:r>
    </w:p>
    <w:p w:rsidR="00AD6A80" w:rsidRPr="00DA7022" w:rsidRDefault="00AD6A80" w:rsidP="001B6A5D">
      <w:pPr>
        <w:pStyle w:val="ListParagraph"/>
        <w:numPr>
          <w:ilvl w:val="0"/>
          <w:numId w:val="80"/>
        </w:numPr>
        <w:spacing w:line="360" w:lineRule="auto"/>
        <w:rPr>
          <w:rFonts w:ascii="Tahoma" w:hAnsi="Tahoma" w:cs="Tahoma"/>
          <w:sz w:val="20"/>
        </w:rPr>
      </w:pPr>
      <w:r w:rsidRPr="00DA7022">
        <w:rPr>
          <w:rFonts w:ascii="Tahoma" w:hAnsi="Tahoma" w:cs="Tahoma"/>
          <w:sz w:val="20"/>
        </w:rPr>
        <w:t>An appropriate number of steel rod to perform the required tests. The rod are required having a cross section area adequate to sustain, without buckling, the thrust required to advance the penetrometer tip</w:t>
      </w:r>
      <w:r>
        <w:rPr>
          <w:rFonts w:ascii="Tahoma" w:hAnsi="Tahoma" w:cs="Tahoma"/>
          <w:sz w:val="20"/>
        </w:rPr>
        <w:t>.</w:t>
      </w:r>
    </w:p>
    <w:p w:rsidR="00AD6A80" w:rsidRPr="00DA7022" w:rsidRDefault="00AD6A80" w:rsidP="001B6A5D">
      <w:pPr>
        <w:pStyle w:val="ListParagraph"/>
        <w:numPr>
          <w:ilvl w:val="0"/>
          <w:numId w:val="80"/>
        </w:numPr>
        <w:spacing w:line="360" w:lineRule="auto"/>
        <w:rPr>
          <w:rFonts w:ascii="Tahoma" w:hAnsi="Tahoma" w:cs="Tahoma"/>
          <w:sz w:val="20"/>
        </w:rPr>
      </w:pPr>
      <w:r w:rsidRPr="00DA7022">
        <w:rPr>
          <w:rFonts w:ascii="Tahoma" w:hAnsi="Tahoma" w:cs="Tahoma"/>
          <w:sz w:val="20"/>
        </w:rPr>
        <w:t>A friction reducer to reduce rod friction. The type, size, amount and location of friction reducer(s) used during testing must be reported</w:t>
      </w:r>
      <w:r>
        <w:rPr>
          <w:rFonts w:ascii="Tahoma" w:hAnsi="Tahoma" w:cs="Tahoma"/>
          <w:sz w:val="20"/>
        </w:rPr>
        <w:t>.</w:t>
      </w:r>
    </w:p>
    <w:p w:rsidR="00AD6A80" w:rsidRPr="00DA7022" w:rsidRDefault="00AD6A80" w:rsidP="001B6A5D">
      <w:pPr>
        <w:pStyle w:val="ListParagraph"/>
        <w:numPr>
          <w:ilvl w:val="0"/>
          <w:numId w:val="80"/>
        </w:numPr>
        <w:spacing w:line="360" w:lineRule="auto"/>
        <w:rPr>
          <w:rFonts w:ascii="Tahoma" w:hAnsi="Tahoma" w:cs="Tahoma"/>
          <w:sz w:val="20"/>
        </w:rPr>
      </w:pPr>
      <w:r w:rsidRPr="00DA7022">
        <w:rPr>
          <w:rFonts w:ascii="Tahoma" w:hAnsi="Tahoma" w:cs="Tahoma"/>
          <w:sz w:val="20"/>
        </w:rPr>
        <w:t xml:space="preserve">A trust machine that should be capable of adjusting push direction through the use of a </w:t>
      </w:r>
      <w:proofErr w:type="spellStart"/>
      <w:r w:rsidRPr="00DA7022">
        <w:rPr>
          <w:rFonts w:ascii="Tahoma" w:hAnsi="Tahoma" w:cs="Tahoma"/>
          <w:sz w:val="20"/>
        </w:rPr>
        <w:t>levelling</w:t>
      </w:r>
      <w:proofErr w:type="spellEnd"/>
      <w:r w:rsidRPr="00DA7022">
        <w:rPr>
          <w:rFonts w:ascii="Tahoma" w:hAnsi="Tahoma" w:cs="Tahoma"/>
          <w:sz w:val="20"/>
        </w:rPr>
        <w:t xml:space="preserve"> system such that push initiates in a vertical orientation.</w:t>
      </w:r>
      <w:r>
        <w:rPr>
          <w:rFonts w:ascii="Tahoma" w:hAnsi="Tahoma" w:cs="Tahoma"/>
          <w:sz w:val="20"/>
        </w:rPr>
        <w:t xml:space="preserve"> The thrust machine must be anchored so that it provides the necessary reaction for the penetrometer and does not move relative to the soil surface during thrust. It is requested a machine with a thrust capability of not less than 20 tons.</w:t>
      </w:r>
    </w:p>
    <w:p w:rsidR="00AD6A80" w:rsidRDefault="00AD6A80" w:rsidP="00AD6A80">
      <w:pPr>
        <w:spacing w:line="360" w:lineRule="auto"/>
        <w:rPr>
          <w:rFonts w:ascii="Tahoma" w:hAnsi="Tahoma" w:cs="Tahoma"/>
          <w:sz w:val="20"/>
        </w:rPr>
      </w:pPr>
      <w:r>
        <w:rPr>
          <w:rFonts w:ascii="Tahoma" w:hAnsi="Tahoma" w:cs="Tahoma"/>
          <w:sz w:val="20"/>
        </w:rPr>
        <w:t>The full description of equipment and materials is reported in ASTM D5778.</w:t>
      </w:r>
    </w:p>
    <w:p w:rsidR="00AD6A80" w:rsidRPr="0098192A" w:rsidRDefault="00AD6A80" w:rsidP="00AD6A80">
      <w:pPr>
        <w:spacing w:line="360" w:lineRule="auto"/>
        <w:rPr>
          <w:rFonts w:ascii="Tahoma" w:hAnsi="Tahoma" w:cs="Tahoma"/>
          <w:sz w:val="20"/>
        </w:rPr>
      </w:pPr>
    </w:p>
    <w:p w:rsidR="00AD6A80" w:rsidRPr="0098192A" w:rsidRDefault="00AD6A80" w:rsidP="00AD6A80">
      <w:pPr>
        <w:spacing w:line="360" w:lineRule="auto"/>
        <w:rPr>
          <w:rFonts w:ascii="Tahoma" w:hAnsi="Tahoma" w:cs="Tahoma"/>
          <w:sz w:val="20"/>
          <w:u w:val="single"/>
        </w:rPr>
      </w:pPr>
      <w:r w:rsidRPr="0098192A">
        <w:rPr>
          <w:rFonts w:ascii="Tahoma" w:hAnsi="Tahoma" w:cs="Tahoma"/>
          <w:sz w:val="20"/>
          <w:u w:val="single"/>
        </w:rPr>
        <w:t>TEST OPERATIONS</w:t>
      </w:r>
    </w:p>
    <w:p w:rsidR="00AD6A80" w:rsidRDefault="00AD6A80" w:rsidP="00AD6A80">
      <w:pPr>
        <w:spacing w:line="360" w:lineRule="auto"/>
        <w:rPr>
          <w:rFonts w:ascii="Tahoma" w:hAnsi="Tahoma" w:cs="Tahoma"/>
          <w:sz w:val="20"/>
        </w:rPr>
      </w:pPr>
      <w:r w:rsidRPr="0098192A">
        <w:rPr>
          <w:rFonts w:ascii="Tahoma" w:hAnsi="Tahoma" w:cs="Tahoma"/>
          <w:sz w:val="20"/>
        </w:rPr>
        <w:t xml:space="preserve">For the soundings, the penetrometer thrust system of the CPT truck or drill rig must be set to as near vertical as possible. For penetration in compacted fills or hard soils, it may be necessary to </w:t>
      </w:r>
      <w:proofErr w:type="spellStart"/>
      <w:r w:rsidRPr="0098192A">
        <w:rPr>
          <w:rFonts w:ascii="Tahoma" w:hAnsi="Tahoma" w:cs="Tahoma"/>
          <w:sz w:val="20"/>
        </w:rPr>
        <w:t>prebore</w:t>
      </w:r>
      <w:proofErr w:type="spellEnd"/>
      <w:r w:rsidRPr="0098192A">
        <w:rPr>
          <w:rFonts w:ascii="Tahoma" w:hAnsi="Tahoma" w:cs="Tahoma"/>
          <w:sz w:val="20"/>
        </w:rPr>
        <w:t xml:space="preserve"> a hole through the upper material, using a diameter slightly larger than the cone. This will prevent damage to the cone. Before beginning the sounding, check individual push rods for straightness. </w:t>
      </w:r>
    </w:p>
    <w:p w:rsidR="00AD6A80" w:rsidRDefault="00AD6A80" w:rsidP="00AD6A80">
      <w:pPr>
        <w:spacing w:line="360" w:lineRule="auto"/>
        <w:rPr>
          <w:rFonts w:ascii="Tahoma" w:hAnsi="Tahoma" w:cs="Tahoma"/>
          <w:sz w:val="20"/>
        </w:rPr>
      </w:pPr>
      <w:r>
        <w:rPr>
          <w:rFonts w:ascii="Tahoma" w:hAnsi="Tahoma" w:cs="Tahoma"/>
          <w:sz w:val="20"/>
        </w:rPr>
        <w:t xml:space="preserve">If obstructions are encountered up to 5 meters from the ground, a </w:t>
      </w:r>
      <w:proofErr w:type="spellStart"/>
      <w:r>
        <w:rPr>
          <w:rFonts w:ascii="Tahoma" w:hAnsi="Tahoma" w:cs="Tahoma"/>
          <w:sz w:val="20"/>
        </w:rPr>
        <w:t>preboring</w:t>
      </w:r>
      <w:proofErr w:type="spellEnd"/>
      <w:r>
        <w:rPr>
          <w:rFonts w:ascii="Tahoma" w:hAnsi="Tahoma" w:cs="Tahoma"/>
          <w:sz w:val="20"/>
        </w:rPr>
        <w:t xml:space="preserve"> must be realized in order to allow to continue the CPT test.</w:t>
      </w:r>
    </w:p>
    <w:p w:rsidR="00AD6A80" w:rsidRDefault="00AD6A80" w:rsidP="00AD6A80">
      <w:pPr>
        <w:spacing w:line="360" w:lineRule="auto"/>
        <w:rPr>
          <w:rFonts w:ascii="Tahoma" w:hAnsi="Tahoma" w:cs="Tahoma"/>
          <w:sz w:val="20"/>
        </w:rPr>
      </w:pPr>
      <w:r>
        <w:rPr>
          <w:rFonts w:ascii="Tahoma" w:hAnsi="Tahoma" w:cs="Tahoma"/>
          <w:sz w:val="20"/>
        </w:rPr>
        <w:t>Test will be stopped after 5 meters if the soil resistance is higher than the thrust capacity of the machine. All the procedures reported in ASTM in case of excessive thrust capacity must be realized before stopping the test.</w:t>
      </w:r>
    </w:p>
    <w:p w:rsidR="00AD6A80" w:rsidRPr="0098192A" w:rsidRDefault="00AD6A80" w:rsidP="00AD6A80">
      <w:pPr>
        <w:spacing w:line="360" w:lineRule="auto"/>
        <w:rPr>
          <w:rFonts w:ascii="Tahoma" w:hAnsi="Tahoma" w:cs="Tahoma"/>
          <w:sz w:val="20"/>
        </w:rPr>
      </w:pPr>
    </w:p>
    <w:p w:rsidR="00AD6A80" w:rsidRPr="0098192A" w:rsidRDefault="00AD6A80" w:rsidP="00AD6A80">
      <w:pPr>
        <w:spacing w:line="360" w:lineRule="auto"/>
        <w:rPr>
          <w:rFonts w:ascii="Tahoma" w:hAnsi="Tahoma" w:cs="Tahoma"/>
          <w:sz w:val="20"/>
        </w:rPr>
      </w:pPr>
      <w:r w:rsidRPr="0098192A">
        <w:rPr>
          <w:rFonts w:ascii="Tahoma" w:hAnsi="Tahoma" w:cs="Tahoma"/>
          <w:sz w:val="20"/>
        </w:rPr>
        <w:t xml:space="preserve">The standard rate of push for CPT soundings is 2 </w:t>
      </w:r>
      <w:proofErr w:type="spellStart"/>
      <w:r w:rsidRPr="0098192A">
        <w:rPr>
          <w:rFonts w:ascii="Tahoma" w:hAnsi="Tahoma" w:cs="Tahoma"/>
          <w:sz w:val="20"/>
        </w:rPr>
        <w:t>centimetres</w:t>
      </w:r>
      <w:proofErr w:type="spellEnd"/>
      <w:r w:rsidRPr="0098192A">
        <w:rPr>
          <w:rFonts w:ascii="Tahoma" w:hAnsi="Tahoma" w:cs="Tahoma"/>
          <w:sz w:val="20"/>
        </w:rPr>
        <w:t xml:space="preserve"> per second (cm/s), usually applied in 1 meter increments, the length of a standard cone rod.</w:t>
      </w:r>
    </w:p>
    <w:p w:rsidR="00AD6A80" w:rsidRPr="0098192A" w:rsidRDefault="00AD6A80" w:rsidP="00AD6A80">
      <w:pPr>
        <w:spacing w:line="360" w:lineRule="auto"/>
        <w:rPr>
          <w:rFonts w:ascii="Tahoma" w:hAnsi="Tahoma" w:cs="Tahoma"/>
          <w:sz w:val="20"/>
        </w:rPr>
      </w:pPr>
      <w:r w:rsidRPr="0098192A">
        <w:rPr>
          <w:rFonts w:ascii="Tahoma" w:hAnsi="Tahoma" w:cs="Tahoma"/>
          <w:sz w:val="20"/>
        </w:rPr>
        <w:t>During testing, monitor the tip and sleeve forces continuously for signs of proper operation. As data are recorded, note any unusual occurrences in testing.</w:t>
      </w:r>
    </w:p>
    <w:p w:rsidR="00AD6A80" w:rsidRPr="0098192A" w:rsidRDefault="00AD6A80" w:rsidP="00AD6A80">
      <w:pPr>
        <w:spacing w:line="360" w:lineRule="auto"/>
        <w:rPr>
          <w:rFonts w:ascii="Tahoma" w:hAnsi="Tahoma" w:cs="Tahoma"/>
          <w:sz w:val="20"/>
        </w:rPr>
      </w:pPr>
      <w:r w:rsidRPr="0098192A">
        <w:rPr>
          <w:rFonts w:ascii="Tahoma" w:hAnsi="Tahoma" w:cs="Tahoma"/>
          <w:sz w:val="20"/>
        </w:rPr>
        <w:lastRenderedPageBreak/>
        <w:t>These can include “crunching” sounds that may indicate gravel and directional drift of the penetrometer as it passes through or alongside obstructions such as boulders, cobbles, soil concretions, or thin rock layers.</w:t>
      </w:r>
    </w:p>
    <w:p w:rsidR="00AD6A80" w:rsidRPr="0098192A" w:rsidRDefault="00AD6A80" w:rsidP="00AD6A80">
      <w:pPr>
        <w:spacing w:line="360" w:lineRule="auto"/>
        <w:rPr>
          <w:rFonts w:ascii="Tahoma" w:hAnsi="Tahoma" w:cs="Tahoma"/>
          <w:sz w:val="20"/>
        </w:rPr>
      </w:pPr>
      <w:r w:rsidRPr="0098192A">
        <w:rPr>
          <w:rFonts w:ascii="Tahoma" w:hAnsi="Tahoma" w:cs="Tahoma"/>
          <w:sz w:val="20"/>
        </w:rPr>
        <w:t>Inclination is a useful indicator of imminent danger to the system, as damage can be caused if resistant layers or obstructions are penetrated. Generally, a 5-degree change in inclination over 1 meter of penetration can result in rod bending.</w:t>
      </w:r>
    </w:p>
    <w:p w:rsidR="00AD6A80" w:rsidRPr="00A41A19" w:rsidRDefault="00AD6A80" w:rsidP="00AD6A80">
      <w:pPr>
        <w:spacing w:line="360" w:lineRule="auto"/>
        <w:rPr>
          <w:rFonts w:ascii="Tahoma" w:hAnsi="Tahoma" w:cs="Tahoma"/>
          <w:sz w:val="20"/>
        </w:rPr>
      </w:pPr>
    </w:p>
    <w:p w:rsidR="00AD6A80" w:rsidRPr="00A41A19" w:rsidRDefault="00AD6A80" w:rsidP="00AD6A80">
      <w:pPr>
        <w:spacing w:line="360" w:lineRule="auto"/>
        <w:rPr>
          <w:rFonts w:ascii="Tahoma" w:hAnsi="Tahoma" w:cs="Tahoma"/>
          <w:sz w:val="20"/>
          <w:u w:val="single"/>
        </w:rPr>
      </w:pPr>
      <w:r w:rsidRPr="00A41A19">
        <w:rPr>
          <w:rFonts w:ascii="Tahoma" w:hAnsi="Tahoma" w:cs="Tahoma"/>
          <w:sz w:val="20"/>
          <w:u w:val="single"/>
        </w:rPr>
        <w:t>TEST REPORTS</w:t>
      </w:r>
    </w:p>
    <w:p w:rsidR="00AD6A80" w:rsidRPr="00A41A19" w:rsidRDefault="00AD6A80" w:rsidP="00AD6A80">
      <w:pPr>
        <w:spacing w:line="360" w:lineRule="auto"/>
        <w:rPr>
          <w:rFonts w:ascii="Tahoma" w:hAnsi="Tahoma" w:cs="Tahoma"/>
          <w:sz w:val="20"/>
        </w:rPr>
      </w:pPr>
      <w:r w:rsidRPr="00A41A19">
        <w:rPr>
          <w:rFonts w:ascii="Tahoma" w:hAnsi="Tahoma" w:cs="Tahoma"/>
          <w:sz w:val="20"/>
        </w:rPr>
        <w:t xml:space="preserve">A label including the following information will be fixed onto each container: </w:t>
      </w:r>
    </w:p>
    <w:p w:rsidR="00AD6A80" w:rsidRPr="00A41A19"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general information (project, worksite, location, date, operator name);</w:t>
      </w:r>
    </w:p>
    <w:p w:rsidR="00AD6A80"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water surface elevation (if available)</w:t>
      </w:r>
    </w:p>
    <w:p w:rsidR="00AD6A80" w:rsidRDefault="00AD6A80" w:rsidP="001B6A5D">
      <w:pPr>
        <w:pStyle w:val="ListParagraph"/>
        <w:numPr>
          <w:ilvl w:val="0"/>
          <w:numId w:val="68"/>
        </w:numPr>
        <w:spacing w:line="360" w:lineRule="auto"/>
        <w:rPr>
          <w:rFonts w:ascii="Tahoma" w:hAnsi="Tahoma" w:cs="Tahoma"/>
          <w:sz w:val="20"/>
        </w:rPr>
      </w:pPr>
      <w:r>
        <w:rPr>
          <w:rFonts w:ascii="Tahoma" w:hAnsi="Tahoma" w:cs="Tahoma"/>
          <w:sz w:val="20"/>
        </w:rPr>
        <w:t>equipment used</w:t>
      </w:r>
    </w:p>
    <w:p w:rsidR="00AD6A80" w:rsidRDefault="00AD6A80" w:rsidP="001B6A5D">
      <w:pPr>
        <w:pStyle w:val="ListParagraph"/>
        <w:numPr>
          <w:ilvl w:val="0"/>
          <w:numId w:val="68"/>
        </w:numPr>
        <w:spacing w:line="360" w:lineRule="auto"/>
        <w:rPr>
          <w:rFonts w:ascii="Tahoma" w:hAnsi="Tahoma" w:cs="Tahoma"/>
          <w:sz w:val="20"/>
        </w:rPr>
      </w:pPr>
      <w:r>
        <w:rPr>
          <w:rFonts w:ascii="Tahoma" w:hAnsi="Tahoma" w:cs="Tahoma"/>
          <w:sz w:val="20"/>
        </w:rPr>
        <w:t>graphical data</w:t>
      </w:r>
    </w:p>
    <w:p w:rsidR="00AD6A80" w:rsidRPr="00A41A19" w:rsidRDefault="00AD6A80" w:rsidP="001B6A5D">
      <w:pPr>
        <w:pStyle w:val="ListParagraph"/>
        <w:numPr>
          <w:ilvl w:val="0"/>
          <w:numId w:val="68"/>
        </w:numPr>
        <w:spacing w:line="360" w:lineRule="auto"/>
        <w:rPr>
          <w:rFonts w:ascii="Tahoma" w:hAnsi="Tahoma" w:cs="Tahoma"/>
          <w:sz w:val="20"/>
        </w:rPr>
      </w:pPr>
      <w:r>
        <w:rPr>
          <w:rFonts w:ascii="Tahoma" w:hAnsi="Tahoma" w:cs="Tahoma"/>
          <w:sz w:val="20"/>
        </w:rPr>
        <w:t>procedures followed</w:t>
      </w:r>
    </w:p>
    <w:p w:rsidR="00AD6A80" w:rsidRPr="00A41A19"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 xml:space="preserve">calibration information </w:t>
      </w:r>
    </w:p>
    <w:p w:rsidR="00AD6A80" w:rsidRPr="00A41A19"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 xml:space="preserve">penetrometer manufacturer </w:t>
      </w:r>
    </w:p>
    <w:p w:rsidR="00AD6A80" w:rsidRPr="00A41A19"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types of penetrometer tips</w:t>
      </w:r>
    </w:p>
    <w:p w:rsidR="00AD6A80" w:rsidRPr="00A41A19"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friction sleeve and areas</w:t>
      </w:r>
    </w:p>
    <w:p w:rsidR="00AD6A80" w:rsidRPr="00A41A19"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 xml:space="preserve">location and types of sensors </w:t>
      </w:r>
    </w:p>
    <w:p w:rsidR="00AD6A80"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 xml:space="preserve">location and type of friction reducers </w:t>
      </w:r>
    </w:p>
    <w:p w:rsidR="00AD6A80" w:rsidRPr="00A41A19" w:rsidRDefault="00AD6A80" w:rsidP="001B6A5D">
      <w:pPr>
        <w:pStyle w:val="ListParagraph"/>
        <w:numPr>
          <w:ilvl w:val="0"/>
          <w:numId w:val="68"/>
        </w:numPr>
        <w:spacing w:line="360" w:lineRule="auto"/>
        <w:rPr>
          <w:rFonts w:ascii="Tahoma" w:hAnsi="Tahoma" w:cs="Tahoma"/>
          <w:sz w:val="20"/>
        </w:rPr>
      </w:pPr>
      <w:r>
        <w:rPr>
          <w:rFonts w:ascii="Tahoma" w:hAnsi="Tahoma" w:cs="Tahoma"/>
          <w:sz w:val="20"/>
        </w:rPr>
        <w:t>serial numbers of penetrometer tips</w:t>
      </w:r>
    </w:p>
    <w:p w:rsidR="00AD6A80" w:rsidRDefault="00AD6A80" w:rsidP="001B6A5D">
      <w:pPr>
        <w:pStyle w:val="ListParagraph"/>
        <w:numPr>
          <w:ilvl w:val="0"/>
          <w:numId w:val="68"/>
        </w:numPr>
        <w:spacing w:line="360" w:lineRule="auto"/>
        <w:rPr>
          <w:rFonts w:ascii="Tahoma" w:hAnsi="Tahoma" w:cs="Tahoma"/>
          <w:sz w:val="20"/>
        </w:rPr>
      </w:pPr>
      <w:r w:rsidRPr="00A41A19">
        <w:rPr>
          <w:rFonts w:ascii="Tahoma" w:hAnsi="Tahoma" w:cs="Tahoma"/>
          <w:sz w:val="20"/>
        </w:rPr>
        <w:t xml:space="preserve">type of thrush machine </w:t>
      </w:r>
    </w:p>
    <w:p w:rsidR="00AD6A80" w:rsidRDefault="00AD6A80" w:rsidP="001B6A5D">
      <w:pPr>
        <w:pStyle w:val="ListParagraph"/>
        <w:numPr>
          <w:ilvl w:val="0"/>
          <w:numId w:val="68"/>
        </w:numPr>
        <w:spacing w:line="360" w:lineRule="auto"/>
        <w:rPr>
          <w:rFonts w:ascii="Tahoma" w:hAnsi="Tahoma" w:cs="Tahoma"/>
          <w:sz w:val="20"/>
        </w:rPr>
      </w:pPr>
      <w:r>
        <w:rPr>
          <w:rFonts w:ascii="Tahoma" w:hAnsi="Tahoma" w:cs="Tahoma"/>
          <w:sz w:val="20"/>
        </w:rPr>
        <w:t>method of recording data</w:t>
      </w:r>
    </w:p>
    <w:p w:rsidR="00AD6A80" w:rsidRDefault="00AD6A80" w:rsidP="001B6A5D">
      <w:pPr>
        <w:pStyle w:val="ListParagraph"/>
        <w:numPr>
          <w:ilvl w:val="0"/>
          <w:numId w:val="68"/>
        </w:numPr>
        <w:spacing w:line="360" w:lineRule="auto"/>
        <w:rPr>
          <w:rFonts w:ascii="Tahoma" w:hAnsi="Tahoma" w:cs="Tahoma"/>
          <w:sz w:val="20"/>
        </w:rPr>
      </w:pPr>
      <w:r>
        <w:rPr>
          <w:rFonts w:ascii="Tahoma" w:hAnsi="Tahoma" w:cs="Tahoma"/>
          <w:sz w:val="20"/>
        </w:rPr>
        <w:t xml:space="preserve">details of </w:t>
      </w:r>
      <w:proofErr w:type="spellStart"/>
      <w:r>
        <w:rPr>
          <w:rFonts w:ascii="Tahoma" w:hAnsi="Tahoma" w:cs="Tahoma"/>
          <w:sz w:val="20"/>
        </w:rPr>
        <w:t>piezocone</w:t>
      </w:r>
      <w:proofErr w:type="spellEnd"/>
      <w:r>
        <w:rPr>
          <w:rFonts w:ascii="Tahoma" w:hAnsi="Tahoma" w:cs="Tahoma"/>
          <w:sz w:val="20"/>
        </w:rPr>
        <w:t xml:space="preserve"> design, filter elements and fluid conditioning procedures</w:t>
      </w:r>
    </w:p>
    <w:p w:rsidR="00AD6A80" w:rsidRPr="004C6F7C" w:rsidRDefault="00AD6A80" w:rsidP="00AD6A80">
      <w:pPr>
        <w:spacing w:line="360" w:lineRule="auto"/>
        <w:rPr>
          <w:rFonts w:ascii="Tahoma" w:hAnsi="Tahoma" w:cs="Tahoma"/>
          <w:sz w:val="20"/>
        </w:rPr>
      </w:pPr>
      <w:r w:rsidRPr="004C6F7C">
        <w:rPr>
          <w:rFonts w:ascii="Tahoma" w:hAnsi="Tahoma" w:cs="Tahoma"/>
          <w:sz w:val="20"/>
        </w:rPr>
        <w:t xml:space="preserve">The report must </w:t>
      </w:r>
      <w:proofErr w:type="spellStart"/>
      <w:r w:rsidRPr="004C6F7C">
        <w:rPr>
          <w:rFonts w:ascii="Tahoma" w:hAnsi="Tahoma" w:cs="Tahoma"/>
          <w:sz w:val="20"/>
        </w:rPr>
        <w:t>fulfil</w:t>
      </w:r>
      <w:proofErr w:type="spellEnd"/>
      <w:r>
        <w:rPr>
          <w:rFonts w:ascii="Tahoma" w:hAnsi="Tahoma" w:cs="Tahoma"/>
          <w:sz w:val="20"/>
        </w:rPr>
        <w:t xml:space="preserve"> the requirements reported in ASTM D5778.</w:t>
      </w:r>
    </w:p>
    <w:p w:rsidR="00AD6A80" w:rsidRDefault="00AD6A80" w:rsidP="00AD6A80">
      <w:pPr>
        <w:spacing w:line="360" w:lineRule="auto"/>
        <w:rPr>
          <w:rFonts w:ascii="Tahoma" w:hAnsi="Tahoma" w:cs="Tahoma"/>
          <w:sz w:val="20"/>
        </w:rPr>
      </w:pPr>
    </w:p>
    <w:p w:rsidR="00AD6A80" w:rsidRPr="00BD44FC" w:rsidRDefault="00AD6A80" w:rsidP="00AD6A80">
      <w:pPr>
        <w:spacing w:line="360" w:lineRule="auto"/>
        <w:rPr>
          <w:rFonts w:ascii="Tahoma" w:hAnsi="Tahoma" w:cs="Tahoma"/>
          <w:sz w:val="20"/>
        </w:rPr>
      </w:pPr>
    </w:p>
    <w:p w:rsidR="00AD6A80" w:rsidRPr="00A47410" w:rsidRDefault="00AD6A80" w:rsidP="00AD6A80">
      <w:pPr>
        <w:pStyle w:val="StileTitolo2Tahoma"/>
      </w:pPr>
      <w:bookmarkStart w:id="52" w:name="_Toc458076278"/>
      <w:r w:rsidRPr="00A47410">
        <w:t xml:space="preserve">Falling </w:t>
      </w:r>
      <w:r>
        <w:t>a</w:t>
      </w:r>
      <w:r w:rsidRPr="00A47410">
        <w:t xml:space="preserve">nd Constant Head Tests </w:t>
      </w:r>
      <w:r>
        <w:t>in</w:t>
      </w:r>
      <w:r w:rsidRPr="00A47410">
        <w:t xml:space="preserve"> </w:t>
      </w:r>
      <w:r>
        <w:t>trench</w:t>
      </w:r>
      <w:bookmarkEnd w:id="52"/>
    </w:p>
    <w:p w:rsidR="00AD6A80" w:rsidRPr="00A423EE" w:rsidRDefault="00AD6A80" w:rsidP="00AD6A80">
      <w:pPr>
        <w:spacing w:line="360" w:lineRule="auto"/>
        <w:rPr>
          <w:rFonts w:ascii="Tahoma" w:hAnsi="Tahoma" w:cs="Tahoma"/>
          <w:sz w:val="20"/>
          <w:u w:val="single"/>
        </w:rPr>
      </w:pPr>
      <w:r w:rsidRPr="00A423EE">
        <w:rPr>
          <w:rFonts w:ascii="Tahoma" w:hAnsi="Tahoma" w:cs="Tahoma"/>
          <w:sz w:val="20"/>
          <w:u w:val="single"/>
        </w:rPr>
        <w:t>INTRODUCTION</w:t>
      </w:r>
    </w:p>
    <w:p w:rsidR="00AD6A80" w:rsidRDefault="00AD6A80" w:rsidP="00AD6A80">
      <w:pPr>
        <w:spacing w:line="360" w:lineRule="auto"/>
        <w:rPr>
          <w:rFonts w:ascii="Tahoma" w:hAnsi="Tahoma" w:cs="Tahoma"/>
          <w:sz w:val="20"/>
        </w:rPr>
      </w:pPr>
      <w:r w:rsidRPr="00A423EE">
        <w:rPr>
          <w:rFonts w:ascii="Tahoma" w:hAnsi="Tahoma" w:cs="Tahoma"/>
          <w:sz w:val="20"/>
        </w:rPr>
        <w:t>The scope of the in-</w:t>
      </w:r>
      <w:r>
        <w:rPr>
          <w:rFonts w:ascii="Tahoma" w:hAnsi="Tahoma" w:cs="Tahoma"/>
          <w:sz w:val="20"/>
        </w:rPr>
        <w:t>trench</w:t>
      </w:r>
      <w:r w:rsidRPr="00A423EE">
        <w:rPr>
          <w:rFonts w:ascii="Tahoma" w:hAnsi="Tahoma" w:cs="Tahoma"/>
          <w:sz w:val="20"/>
        </w:rPr>
        <w:t xml:space="preserve"> permeability tests is to estimate the permeability of the surface soils above the</w:t>
      </w:r>
      <w:r>
        <w:rPr>
          <w:rFonts w:ascii="Tahoma" w:hAnsi="Tahoma" w:cs="Tahoma"/>
          <w:sz w:val="20"/>
        </w:rPr>
        <w:t xml:space="preserve"> </w:t>
      </w:r>
      <w:r w:rsidRPr="00A423EE">
        <w:rPr>
          <w:rFonts w:ascii="Tahoma" w:hAnsi="Tahoma" w:cs="Tahoma"/>
          <w:sz w:val="20"/>
        </w:rPr>
        <w:t>groundwater table.</w:t>
      </w:r>
    </w:p>
    <w:p w:rsidR="00AD6A80" w:rsidRDefault="00AD6A80" w:rsidP="00AD6A80">
      <w:pPr>
        <w:spacing w:line="360" w:lineRule="auto"/>
        <w:rPr>
          <w:rFonts w:ascii="Tahoma" w:hAnsi="Tahoma" w:cs="Tahoma"/>
          <w:sz w:val="20"/>
        </w:rPr>
      </w:pPr>
    </w:p>
    <w:p w:rsidR="00AD6A80" w:rsidRPr="00A423EE" w:rsidRDefault="00AD6A80" w:rsidP="00AD6A80">
      <w:pPr>
        <w:spacing w:line="360" w:lineRule="auto"/>
        <w:rPr>
          <w:rFonts w:ascii="Tahoma" w:hAnsi="Tahoma" w:cs="Tahoma"/>
          <w:sz w:val="20"/>
        </w:rPr>
      </w:pPr>
      <w:r w:rsidRPr="00A423EE">
        <w:rPr>
          <w:rFonts w:ascii="Tahoma" w:hAnsi="Tahoma" w:cs="Tahoma"/>
          <w:sz w:val="20"/>
        </w:rPr>
        <w:t xml:space="preserve">The tests will be carried out in the </w:t>
      </w:r>
      <w:r>
        <w:rPr>
          <w:rFonts w:ascii="Tahoma" w:hAnsi="Tahoma" w:cs="Tahoma"/>
          <w:sz w:val="20"/>
        </w:rPr>
        <w:t>trenches</w:t>
      </w:r>
      <w:r w:rsidRPr="00A423EE">
        <w:rPr>
          <w:rFonts w:ascii="Tahoma" w:hAnsi="Tahoma" w:cs="Tahoma"/>
          <w:sz w:val="20"/>
        </w:rPr>
        <w:t xml:space="preserve">, whose location is listed </w:t>
      </w:r>
      <w:r>
        <w:rPr>
          <w:rFonts w:ascii="Tahoma" w:hAnsi="Tahoma" w:cs="Tahoma"/>
          <w:sz w:val="20"/>
        </w:rPr>
        <w:t>relevant drawings</w:t>
      </w:r>
      <w:r w:rsidRPr="00A423EE">
        <w:rPr>
          <w:rFonts w:ascii="Tahoma" w:hAnsi="Tahoma" w:cs="Tahoma"/>
          <w:sz w:val="20"/>
        </w:rPr>
        <w:t>.</w:t>
      </w:r>
    </w:p>
    <w:p w:rsidR="00AD6A80" w:rsidRDefault="00AD6A80" w:rsidP="00AD6A80">
      <w:pPr>
        <w:spacing w:line="360" w:lineRule="auto"/>
        <w:rPr>
          <w:rFonts w:ascii="Tahoma" w:hAnsi="Tahoma" w:cs="Tahoma"/>
          <w:sz w:val="20"/>
          <w:u w:val="single"/>
        </w:rPr>
      </w:pPr>
    </w:p>
    <w:p w:rsidR="00AD6A80" w:rsidRPr="00A423EE" w:rsidRDefault="00AD6A80" w:rsidP="00AD6A80">
      <w:pPr>
        <w:spacing w:line="360" w:lineRule="auto"/>
        <w:rPr>
          <w:rFonts w:ascii="Tahoma" w:hAnsi="Tahoma" w:cs="Tahoma"/>
          <w:sz w:val="20"/>
          <w:u w:val="single"/>
        </w:rPr>
      </w:pPr>
      <w:r w:rsidRPr="00A423EE">
        <w:rPr>
          <w:rFonts w:ascii="Tahoma" w:hAnsi="Tahoma" w:cs="Tahoma"/>
          <w:sz w:val="20"/>
          <w:u w:val="single"/>
        </w:rPr>
        <w:t>EQUIPMENT</w:t>
      </w:r>
    </w:p>
    <w:p w:rsidR="00AD6A80" w:rsidRPr="00A423EE" w:rsidRDefault="00AD6A80" w:rsidP="00AD6A80">
      <w:pPr>
        <w:spacing w:line="360" w:lineRule="auto"/>
        <w:rPr>
          <w:rFonts w:ascii="Tahoma" w:hAnsi="Tahoma" w:cs="Tahoma"/>
          <w:sz w:val="20"/>
        </w:rPr>
      </w:pPr>
      <w:r w:rsidRPr="00A423EE">
        <w:rPr>
          <w:rFonts w:ascii="Tahoma" w:hAnsi="Tahoma" w:cs="Tahoma"/>
          <w:sz w:val="20"/>
        </w:rPr>
        <w:t>The following equipment is necessary for the percolation tests:</w:t>
      </w:r>
    </w:p>
    <w:p w:rsidR="00AD6A80" w:rsidRPr="00A423EE" w:rsidRDefault="00AD6A80" w:rsidP="001B6A5D">
      <w:pPr>
        <w:pStyle w:val="ListParagraph"/>
        <w:numPr>
          <w:ilvl w:val="0"/>
          <w:numId w:val="71"/>
        </w:numPr>
        <w:spacing w:line="360" w:lineRule="auto"/>
        <w:rPr>
          <w:rFonts w:ascii="Tahoma" w:hAnsi="Tahoma" w:cs="Tahoma"/>
          <w:sz w:val="20"/>
        </w:rPr>
      </w:pPr>
      <w:r w:rsidRPr="00A423EE">
        <w:rPr>
          <w:rFonts w:ascii="Tahoma" w:hAnsi="Tahoma" w:cs="Tahoma"/>
          <w:sz w:val="20"/>
        </w:rPr>
        <w:t>Electric flow gauge</w:t>
      </w:r>
    </w:p>
    <w:p w:rsidR="00AD6A80" w:rsidRPr="00A423EE" w:rsidRDefault="00AD6A80" w:rsidP="001B6A5D">
      <w:pPr>
        <w:pStyle w:val="ListParagraph"/>
        <w:numPr>
          <w:ilvl w:val="0"/>
          <w:numId w:val="71"/>
        </w:numPr>
        <w:spacing w:line="360" w:lineRule="auto"/>
        <w:rPr>
          <w:rFonts w:ascii="Tahoma" w:hAnsi="Tahoma" w:cs="Tahoma"/>
          <w:sz w:val="20"/>
        </w:rPr>
      </w:pPr>
      <w:r w:rsidRPr="00A423EE">
        <w:rPr>
          <w:rFonts w:ascii="Tahoma" w:hAnsi="Tahoma" w:cs="Tahoma"/>
          <w:sz w:val="20"/>
        </w:rPr>
        <w:t>Stopwatch</w:t>
      </w:r>
    </w:p>
    <w:p w:rsidR="00AD6A80" w:rsidRPr="00A423EE" w:rsidRDefault="00AD6A80" w:rsidP="001B6A5D">
      <w:pPr>
        <w:pStyle w:val="ListParagraph"/>
        <w:numPr>
          <w:ilvl w:val="0"/>
          <w:numId w:val="71"/>
        </w:numPr>
        <w:spacing w:line="360" w:lineRule="auto"/>
        <w:rPr>
          <w:rFonts w:ascii="Tahoma" w:hAnsi="Tahoma" w:cs="Tahoma"/>
          <w:sz w:val="20"/>
        </w:rPr>
      </w:pPr>
      <w:r w:rsidRPr="00A423EE">
        <w:rPr>
          <w:rFonts w:ascii="Tahoma" w:hAnsi="Tahoma" w:cs="Tahoma"/>
          <w:sz w:val="20"/>
        </w:rPr>
        <w:lastRenderedPageBreak/>
        <w:t>Pump</w:t>
      </w:r>
    </w:p>
    <w:p w:rsidR="00AD6A80" w:rsidRPr="00A423EE" w:rsidRDefault="00AD6A80" w:rsidP="001B6A5D">
      <w:pPr>
        <w:pStyle w:val="ListParagraph"/>
        <w:numPr>
          <w:ilvl w:val="0"/>
          <w:numId w:val="71"/>
        </w:numPr>
        <w:spacing w:line="360" w:lineRule="auto"/>
        <w:rPr>
          <w:rFonts w:ascii="Tahoma" w:hAnsi="Tahoma" w:cs="Tahoma"/>
          <w:sz w:val="20"/>
        </w:rPr>
      </w:pPr>
      <w:r w:rsidRPr="00A423EE">
        <w:rPr>
          <w:rFonts w:ascii="Tahoma" w:hAnsi="Tahoma" w:cs="Tahoma"/>
          <w:sz w:val="20"/>
        </w:rPr>
        <w:t>Water pipes and supply facilities</w:t>
      </w:r>
    </w:p>
    <w:p w:rsidR="00AD6A80" w:rsidRDefault="00AD6A80" w:rsidP="00AD6A80">
      <w:pPr>
        <w:spacing w:line="360" w:lineRule="auto"/>
        <w:rPr>
          <w:rFonts w:ascii="Tahoma" w:hAnsi="Tahoma" w:cs="Tahoma"/>
          <w:sz w:val="20"/>
        </w:rPr>
      </w:pPr>
    </w:p>
    <w:p w:rsidR="00AD6A80" w:rsidRPr="00A423EE" w:rsidRDefault="00AD6A80" w:rsidP="00AD6A80">
      <w:pPr>
        <w:spacing w:line="360" w:lineRule="auto"/>
        <w:rPr>
          <w:rFonts w:ascii="Tahoma" w:hAnsi="Tahoma" w:cs="Tahoma"/>
          <w:sz w:val="20"/>
          <w:u w:val="single"/>
        </w:rPr>
      </w:pPr>
      <w:r w:rsidRPr="00A423EE">
        <w:rPr>
          <w:rFonts w:ascii="Tahoma" w:hAnsi="Tahoma" w:cs="Tahoma"/>
          <w:sz w:val="20"/>
          <w:u w:val="single"/>
        </w:rPr>
        <w:t>EXECUTION OF TEST</w:t>
      </w:r>
    </w:p>
    <w:p w:rsidR="00AD6A80" w:rsidRPr="00A423EE" w:rsidRDefault="00AD6A80" w:rsidP="00AD6A80">
      <w:pPr>
        <w:spacing w:line="360" w:lineRule="auto"/>
        <w:rPr>
          <w:rFonts w:ascii="Tahoma" w:hAnsi="Tahoma" w:cs="Tahoma"/>
          <w:sz w:val="20"/>
        </w:rPr>
      </w:pPr>
      <w:r w:rsidRPr="00A423EE">
        <w:rPr>
          <w:rFonts w:ascii="Tahoma" w:hAnsi="Tahoma" w:cs="Tahoma"/>
          <w:sz w:val="20"/>
        </w:rPr>
        <w:t xml:space="preserve">The test will be performed by filling the </w:t>
      </w:r>
      <w:r>
        <w:rPr>
          <w:rFonts w:ascii="Tahoma" w:hAnsi="Tahoma" w:cs="Tahoma"/>
          <w:sz w:val="20"/>
        </w:rPr>
        <w:t>trench</w:t>
      </w:r>
      <w:r w:rsidRPr="00A423EE">
        <w:rPr>
          <w:rFonts w:ascii="Tahoma" w:hAnsi="Tahoma" w:cs="Tahoma"/>
          <w:sz w:val="20"/>
        </w:rPr>
        <w:t xml:space="preserve"> with water to measure the capacity necessary to maintain a constant</w:t>
      </w:r>
      <w:r>
        <w:rPr>
          <w:rFonts w:ascii="Tahoma" w:hAnsi="Tahoma" w:cs="Tahoma"/>
          <w:sz w:val="20"/>
        </w:rPr>
        <w:t xml:space="preserve"> </w:t>
      </w:r>
      <w:r w:rsidRPr="00A423EE">
        <w:rPr>
          <w:rFonts w:ascii="Tahoma" w:hAnsi="Tahoma" w:cs="Tahoma"/>
          <w:sz w:val="20"/>
        </w:rPr>
        <w:t>level (constant head test) or by measuring the velocity of level descent over time (falling head test)</w:t>
      </w:r>
      <w:r>
        <w:rPr>
          <w:rFonts w:ascii="Tahoma" w:hAnsi="Tahoma" w:cs="Tahoma"/>
          <w:sz w:val="20"/>
        </w:rPr>
        <w:t>.</w:t>
      </w:r>
    </w:p>
    <w:p w:rsidR="00AD6A80" w:rsidRPr="00A423EE" w:rsidRDefault="00AD6A80" w:rsidP="00AD6A80">
      <w:pPr>
        <w:spacing w:line="360" w:lineRule="auto"/>
        <w:rPr>
          <w:rFonts w:ascii="Tahoma" w:hAnsi="Tahoma" w:cs="Tahoma"/>
          <w:sz w:val="20"/>
        </w:rPr>
      </w:pPr>
      <w:r w:rsidRPr="00A423EE">
        <w:rPr>
          <w:rFonts w:ascii="Tahoma" w:hAnsi="Tahoma" w:cs="Tahoma"/>
          <w:sz w:val="20"/>
        </w:rPr>
        <w:t>For valid tests, the ground must be saturated previously and a steady flow system established.</w:t>
      </w:r>
    </w:p>
    <w:p w:rsidR="00AD6A80" w:rsidRPr="00A423EE" w:rsidRDefault="00AD6A80" w:rsidP="001B6A5D">
      <w:pPr>
        <w:pStyle w:val="ListParagraph"/>
        <w:numPr>
          <w:ilvl w:val="0"/>
          <w:numId w:val="71"/>
        </w:numPr>
        <w:spacing w:line="360" w:lineRule="auto"/>
        <w:ind w:left="426"/>
        <w:rPr>
          <w:rFonts w:ascii="Tahoma" w:hAnsi="Tahoma" w:cs="Tahoma"/>
          <w:sz w:val="20"/>
        </w:rPr>
      </w:pPr>
      <w:r w:rsidRPr="00A423EE">
        <w:rPr>
          <w:rFonts w:ascii="Tahoma" w:hAnsi="Tahoma" w:cs="Tahoma"/>
          <w:sz w:val="20"/>
        </w:rPr>
        <w:t>Falling Head Method:</w:t>
      </w:r>
    </w:p>
    <w:p w:rsidR="00AD6A80" w:rsidRPr="00A423EE" w:rsidRDefault="00AD6A80" w:rsidP="001B6A5D">
      <w:pPr>
        <w:pStyle w:val="ListParagraph"/>
        <w:numPr>
          <w:ilvl w:val="1"/>
          <w:numId w:val="71"/>
        </w:numPr>
        <w:spacing w:line="360" w:lineRule="auto"/>
        <w:ind w:left="993"/>
        <w:rPr>
          <w:rFonts w:ascii="Tahoma" w:hAnsi="Tahoma" w:cs="Tahoma"/>
          <w:sz w:val="20"/>
        </w:rPr>
      </w:pPr>
      <w:r w:rsidRPr="00A423EE">
        <w:rPr>
          <w:rFonts w:ascii="Tahoma" w:hAnsi="Tahoma" w:cs="Tahoma"/>
          <w:sz w:val="20"/>
        </w:rPr>
        <w:t>Fill trench with water</w:t>
      </w:r>
    </w:p>
    <w:p w:rsidR="00AD6A80" w:rsidRPr="00A423EE" w:rsidRDefault="00AD6A80" w:rsidP="001B6A5D">
      <w:pPr>
        <w:pStyle w:val="ListParagraph"/>
        <w:numPr>
          <w:ilvl w:val="1"/>
          <w:numId w:val="71"/>
        </w:numPr>
        <w:spacing w:line="360" w:lineRule="auto"/>
        <w:ind w:left="993"/>
        <w:rPr>
          <w:rFonts w:ascii="Tahoma" w:hAnsi="Tahoma" w:cs="Tahoma"/>
          <w:sz w:val="20"/>
        </w:rPr>
      </w:pPr>
      <w:r w:rsidRPr="00A423EE">
        <w:rPr>
          <w:rFonts w:ascii="Tahoma" w:hAnsi="Tahoma" w:cs="Tahoma"/>
          <w:sz w:val="20"/>
        </w:rPr>
        <w:t>Measure descending water levels at regular intervals;</w:t>
      </w:r>
    </w:p>
    <w:p w:rsidR="00AD6A80" w:rsidRPr="00A423EE" w:rsidRDefault="00AD6A80" w:rsidP="001B6A5D">
      <w:pPr>
        <w:pStyle w:val="ListParagraph"/>
        <w:numPr>
          <w:ilvl w:val="0"/>
          <w:numId w:val="71"/>
        </w:numPr>
        <w:spacing w:line="360" w:lineRule="auto"/>
        <w:ind w:left="426"/>
        <w:rPr>
          <w:rFonts w:ascii="Tahoma" w:hAnsi="Tahoma" w:cs="Tahoma"/>
          <w:sz w:val="20"/>
        </w:rPr>
      </w:pPr>
      <w:r w:rsidRPr="00A423EE">
        <w:rPr>
          <w:rFonts w:ascii="Tahoma" w:hAnsi="Tahoma" w:cs="Tahoma"/>
          <w:sz w:val="20"/>
        </w:rPr>
        <w:t>Constant Head Method</w:t>
      </w:r>
    </w:p>
    <w:p w:rsidR="00AD6A80" w:rsidRPr="00A423EE" w:rsidRDefault="00AD6A80" w:rsidP="001B6A5D">
      <w:pPr>
        <w:pStyle w:val="ListParagraph"/>
        <w:numPr>
          <w:ilvl w:val="1"/>
          <w:numId w:val="71"/>
        </w:numPr>
        <w:spacing w:line="360" w:lineRule="auto"/>
        <w:ind w:left="993"/>
        <w:rPr>
          <w:rFonts w:ascii="Tahoma" w:hAnsi="Tahoma" w:cs="Tahoma"/>
          <w:sz w:val="20"/>
        </w:rPr>
      </w:pPr>
      <w:r w:rsidRPr="00A423EE">
        <w:rPr>
          <w:rFonts w:ascii="Tahoma" w:hAnsi="Tahoma" w:cs="Tahoma"/>
          <w:sz w:val="20"/>
        </w:rPr>
        <w:t>Pour water in the trench until a constant head is reached, corresponding to a steady flow in the</w:t>
      </w:r>
      <w:r>
        <w:rPr>
          <w:rFonts w:ascii="Tahoma" w:hAnsi="Tahoma" w:cs="Tahoma"/>
          <w:sz w:val="20"/>
        </w:rPr>
        <w:t xml:space="preserve"> </w:t>
      </w:r>
      <w:r w:rsidRPr="00A423EE">
        <w:rPr>
          <w:rFonts w:ascii="Tahoma" w:hAnsi="Tahoma" w:cs="Tahoma"/>
          <w:sz w:val="20"/>
        </w:rPr>
        <w:t>ground.</w:t>
      </w:r>
    </w:p>
    <w:p w:rsidR="00AD6A80" w:rsidRPr="00A423EE" w:rsidRDefault="00AD6A80" w:rsidP="001B6A5D">
      <w:pPr>
        <w:pStyle w:val="ListParagraph"/>
        <w:numPr>
          <w:ilvl w:val="1"/>
          <w:numId w:val="71"/>
        </w:numPr>
        <w:spacing w:line="360" w:lineRule="auto"/>
        <w:ind w:left="993"/>
        <w:rPr>
          <w:rFonts w:ascii="Tahoma" w:hAnsi="Tahoma" w:cs="Tahoma"/>
          <w:sz w:val="20"/>
        </w:rPr>
      </w:pPr>
      <w:r w:rsidRPr="00A423EE">
        <w:rPr>
          <w:rFonts w:ascii="Tahoma" w:hAnsi="Tahoma" w:cs="Tahoma"/>
          <w:sz w:val="20"/>
        </w:rPr>
        <w:t>Steady flow conditions and constant head shall be maintained for at least 10 minutes with water</w:t>
      </w:r>
      <w:r>
        <w:rPr>
          <w:rFonts w:ascii="Tahoma" w:hAnsi="Tahoma" w:cs="Tahoma"/>
          <w:sz w:val="20"/>
        </w:rPr>
        <w:t xml:space="preserve"> </w:t>
      </w:r>
      <w:r w:rsidRPr="00A423EE">
        <w:rPr>
          <w:rFonts w:ascii="Tahoma" w:hAnsi="Tahoma" w:cs="Tahoma"/>
          <w:sz w:val="20"/>
        </w:rPr>
        <w:t>being supplied through a metering system.</w:t>
      </w:r>
    </w:p>
    <w:p w:rsidR="00AD6A80" w:rsidRDefault="00AD6A80" w:rsidP="00AD6A80">
      <w:pPr>
        <w:spacing w:line="360" w:lineRule="auto"/>
        <w:rPr>
          <w:rFonts w:ascii="Tahoma" w:hAnsi="Tahoma" w:cs="Tahoma"/>
          <w:sz w:val="20"/>
        </w:rPr>
      </w:pPr>
    </w:p>
    <w:p w:rsidR="00AD6A80" w:rsidRPr="00A423EE" w:rsidRDefault="00AD6A80" w:rsidP="00AD6A80">
      <w:pPr>
        <w:spacing w:line="360" w:lineRule="auto"/>
        <w:rPr>
          <w:rFonts w:ascii="Tahoma" w:hAnsi="Tahoma" w:cs="Tahoma"/>
          <w:sz w:val="20"/>
        </w:rPr>
      </w:pPr>
      <w:r w:rsidRPr="00A423EE">
        <w:rPr>
          <w:rFonts w:ascii="Tahoma" w:hAnsi="Tahoma" w:cs="Tahoma"/>
          <w:sz w:val="20"/>
        </w:rPr>
        <w:t>Descending water levels shall be measured after test completion.</w:t>
      </w:r>
    </w:p>
    <w:p w:rsidR="00AD6A80" w:rsidRDefault="00AD6A80" w:rsidP="00AD6A80">
      <w:pPr>
        <w:spacing w:line="360" w:lineRule="auto"/>
        <w:rPr>
          <w:rFonts w:ascii="Tahoma" w:hAnsi="Tahoma" w:cs="Tahoma"/>
          <w:sz w:val="20"/>
        </w:rPr>
      </w:pPr>
    </w:p>
    <w:p w:rsidR="00AD6A80" w:rsidRPr="00A423EE" w:rsidRDefault="00AD6A80" w:rsidP="00AD6A80">
      <w:pPr>
        <w:spacing w:line="360" w:lineRule="auto"/>
        <w:rPr>
          <w:rFonts w:ascii="Tahoma" w:hAnsi="Tahoma" w:cs="Tahoma"/>
          <w:sz w:val="20"/>
          <w:u w:val="single"/>
        </w:rPr>
      </w:pPr>
      <w:r w:rsidRPr="00A423EE">
        <w:rPr>
          <w:rFonts w:ascii="Tahoma" w:hAnsi="Tahoma" w:cs="Tahoma"/>
          <w:sz w:val="20"/>
          <w:u w:val="single"/>
        </w:rPr>
        <w:t>TEST REPORTS</w:t>
      </w:r>
    </w:p>
    <w:p w:rsidR="00AD6A80" w:rsidRPr="00A423EE" w:rsidRDefault="00AD6A80" w:rsidP="00AD6A80">
      <w:pPr>
        <w:spacing w:line="360" w:lineRule="auto"/>
        <w:rPr>
          <w:rFonts w:ascii="Tahoma" w:hAnsi="Tahoma" w:cs="Tahoma"/>
          <w:sz w:val="20"/>
        </w:rPr>
      </w:pPr>
      <w:r w:rsidRPr="00A423EE">
        <w:rPr>
          <w:rFonts w:ascii="Tahoma" w:hAnsi="Tahoma" w:cs="Tahoma"/>
          <w:sz w:val="20"/>
        </w:rPr>
        <w:t>For these tests, a brief data report shall include the following data:</w:t>
      </w:r>
    </w:p>
    <w:p w:rsidR="00AD6A80" w:rsidRPr="00A423EE" w:rsidRDefault="00AD6A80" w:rsidP="001B6A5D">
      <w:pPr>
        <w:pStyle w:val="ListParagraph"/>
        <w:numPr>
          <w:ilvl w:val="0"/>
          <w:numId w:val="72"/>
        </w:numPr>
        <w:spacing w:line="360" w:lineRule="auto"/>
        <w:rPr>
          <w:rFonts w:ascii="Tahoma" w:hAnsi="Tahoma" w:cs="Tahoma"/>
          <w:sz w:val="20"/>
        </w:rPr>
      </w:pPr>
      <w:r w:rsidRPr="00A423EE">
        <w:rPr>
          <w:rFonts w:ascii="Tahoma" w:hAnsi="Tahoma" w:cs="Tahoma"/>
          <w:sz w:val="20"/>
        </w:rPr>
        <w:t>date of test</w:t>
      </w:r>
    </w:p>
    <w:p w:rsidR="00AD6A80" w:rsidRPr="00A423EE" w:rsidRDefault="00AD6A80" w:rsidP="001B6A5D">
      <w:pPr>
        <w:pStyle w:val="ListParagraph"/>
        <w:numPr>
          <w:ilvl w:val="0"/>
          <w:numId w:val="72"/>
        </w:numPr>
        <w:spacing w:line="360" w:lineRule="auto"/>
        <w:rPr>
          <w:rFonts w:ascii="Tahoma" w:hAnsi="Tahoma" w:cs="Tahoma"/>
          <w:sz w:val="20"/>
        </w:rPr>
      </w:pPr>
      <w:r w:rsidRPr="00A423EE">
        <w:rPr>
          <w:rFonts w:ascii="Tahoma" w:hAnsi="Tahoma" w:cs="Tahoma"/>
          <w:sz w:val="20"/>
        </w:rPr>
        <w:t>Identification of trench</w:t>
      </w:r>
    </w:p>
    <w:p w:rsidR="00AD6A80" w:rsidRPr="00A423EE" w:rsidRDefault="00AD6A80" w:rsidP="001B6A5D">
      <w:pPr>
        <w:pStyle w:val="ListParagraph"/>
        <w:numPr>
          <w:ilvl w:val="0"/>
          <w:numId w:val="72"/>
        </w:numPr>
        <w:spacing w:line="360" w:lineRule="auto"/>
        <w:rPr>
          <w:rFonts w:ascii="Tahoma" w:hAnsi="Tahoma" w:cs="Tahoma"/>
          <w:sz w:val="20"/>
        </w:rPr>
      </w:pPr>
      <w:r w:rsidRPr="00A423EE">
        <w:rPr>
          <w:rFonts w:ascii="Tahoma" w:hAnsi="Tahoma" w:cs="Tahoma"/>
          <w:sz w:val="20"/>
        </w:rPr>
        <w:t>depth of trench</w:t>
      </w:r>
    </w:p>
    <w:p w:rsidR="00AD6A80" w:rsidRPr="00A423EE" w:rsidRDefault="00AD6A80" w:rsidP="001B6A5D">
      <w:pPr>
        <w:pStyle w:val="ListParagraph"/>
        <w:numPr>
          <w:ilvl w:val="0"/>
          <w:numId w:val="72"/>
        </w:numPr>
        <w:spacing w:line="360" w:lineRule="auto"/>
        <w:rPr>
          <w:rFonts w:ascii="Tahoma" w:hAnsi="Tahoma" w:cs="Tahoma"/>
          <w:sz w:val="20"/>
        </w:rPr>
      </w:pPr>
      <w:r w:rsidRPr="00A423EE">
        <w:rPr>
          <w:rFonts w:ascii="Tahoma" w:hAnsi="Tahoma" w:cs="Tahoma"/>
          <w:sz w:val="20"/>
        </w:rPr>
        <w:t>time of start and completion of test</w:t>
      </w:r>
    </w:p>
    <w:p w:rsidR="00AD6A80" w:rsidRPr="00A423EE" w:rsidRDefault="00AD6A80" w:rsidP="001B6A5D">
      <w:pPr>
        <w:pStyle w:val="ListParagraph"/>
        <w:numPr>
          <w:ilvl w:val="0"/>
          <w:numId w:val="72"/>
        </w:numPr>
        <w:spacing w:line="360" w:lineRule="auto"/>
        <w:rPr>
          <w:rFonts w:ascii="Tahoma" w:hAnsi="Tahoma" w:cs="Tahoma"/>
          <w:sz w:val="20"/>
        </w:rPr>
      </w:pPr>
      <w:r w:rsidRPr="00A423EE">
        <w:rPr>
          <w:rFonts w:ascii="Tahoma" w:hAnsi="Tahoma" w:cs="Tahoma"/>
          <w:sz w:val="20"/>
        </w:rPr>
        <w:t>water table elevation before and after test</w:t>
      </w:r>
    </w:p>
    <w:p w:rsidR="00AD6A80" w:rsidRDefault="00AD6A80" w:rsidP="00AD6A80">
      <w:pPr>
        <w:spacing w:line="360" w:lineRule="auto"/>
        <w:rPr>
          <w:rFonts w:ascii="Tahoma" w:hAnsi="Tahoma" w:cs="Tahoma"/>
          <w:sz w:val="20"/>
        </w:rPr>
      </w:pPr>
    </w:p>
    <w:p w:rsidR="00AD6A80" w:rsidRPr="00A423EE" w:rsidRDefault="00AD6A80" w:rsidP="00AD6A80">
      <w:pPr>
        <w:spacing w:line="360" w:lineRule="auto"/>
        <w:rPr>
          <w:rFonts w:ascii="Tahoma" w:hAnsi="Tahoma" w:cs="Tahoma"/>
          <w:sz w:val="20"/>
        </w:rPr>
      </w:pPr>
      <w:r w:rsidRPr="00A423EE">
        <w:rPr>
          <w:rFonts w:ascii="Tahoma" w:hAnsi="Tahoma" w:cs="Tahoma"/>
          <w:sz w:val="20"/>
        </w:rPr>
        <w:t>For falling head tests:</w:t>
      </w:r>
    </w:p>
    <w:p w:rsidR="00AD6A80" w:rsidRPr="00A423EE" w:rsidRDefault="00AD6A80" w:rsidP="001B6A5D">
      <w:pPr>
        <w:pStyle w:val="ListParagraph"/>
        <w:numPr>
          <w:ilvl w:val="0"/>
          <w:numId w:val="73"/>
        </w:numPr>
        <w:spacing w:line="360" w:lineRule="auto"/>
        <w:rPr>
          <w:rFonts w:ascii="Tahoma" w:hAnsi="Tahoma" w:cs="Tahoma"/>
          <w:sz w:val="20"/>
        </w:rPr>
      </w:pPr>
      <w:r w:rsidRPr="00A423EE">
        <w:rPr>
          <w:rFonts w:ascii="Tahoma" w:hAnsi="Tahoma" w:cs="Tahoma"/>
          <w:sz w:val="20"/>
        </w:rPr>
        <w:t>water level readings</w:t>
      </w:r>
    </w:p>
    <w:p w:rsidR="00AD6A80" w:rsidRDefault="00AD6A80" w:rsidP="00AD6A80">
      <w:pPr>
        <w:spacing w:line="360" w:lineRule="auto"/>
        <w:rPr>
          <w:rFonts w:ascii="Tahoma" w:hAnsi="Tahoma" w:cs="Tahoma"/>
          <w:sz w:val="20"/>
        </w:rPr>
      </w:pPr>
    </w:p>
    <w:p w:rsidR="00AD6A80" w:rsidRPr="00A423EE" w:rsidRDefault="00AD6A80" w:rsidP="00AD6A80">
      <w:pPr>
        <w:spacing w:line="360" w:lineRule="auto"/>
        <w:rPr>
          <w:rFonts w:ascii="Tahoma" w:hAnsi="Tahoma" w:cs="Tahoma"/>
          <w:sz w:val="20"/>
        </w:rPr>
      </w:pPr>
      <w:r w:rsidRPr="00A423EE">
        <w:rPr>
          <w:rFonts w:ascii="Tahoma" w:hAnsi="Tahoma" w:cs="Tahoma"/>
          <w:sz w:val="20"/>
        </w:rPr>
        <w:t>For constant head tests:</w:t>
      </w:r>
    </w:p>
    <w:p w:rsidR="00AD6A80" w:rsidRPr="00A423EE" w:rsidRDefault="00AD6A80" w:rsidP="001B6A5D">
      <w:pPr>
        <w:pStyle w:val="ListParagraph"/>
        <w:numPr>
          <w:ilvl w:val="0"/>
          <w:numId w:val="74"/>
        </w:numPr>
        <w:spacing w:line="360" w:lineRule="auto"/>
        <w:rPr>
          <w:rFonts w:ascii="Tahoma" w:hAnsi="Tahoma" w:cs="Tahoma"/>
          <w:sz w:val="20"/>
        </w:rPr>
      </w:pPr>
      <w:r w:rsidRPr="00A423EE">
        <w:rPr>
          <w:rFonts w:ascii="Tahoma" w:hAnsi="Tahoma" w:cs="Tahoma"/>
          <w:sz w:val="20"/>
        </w:rPr>
        <w:t>water head</w:t>
      </w:r>
    </w:p>
    <w:p w:rsidR="00AD6A80" w:rsidRPr="00A423EE" w:rsidRDefault="00AD6A80" w:rsidP="001B6A5D">
      <w:pPr>
        <w:pStyle w:val="ListParagraph"/>
        <w:numPr>
          <w:ilvl w:val="0"/>
          <w:numId w:val="74"/>
        </w:numPr>
        <w:spacing w:line="360" w:lineRule="auto"/>
        <w:rPr>
          <w:rFonts w:ascii="Tahoma" w:hAnsi="Tahoma" w:cs="Tahoma"/>
          <w:sz w:val="20"/>
        </w:rPr>
      </w:pPr>
      <w:r w:rsidRPr="00A423EE">
        <w:rPr>
          <w:rFonts w:ascii="Tahoma" w:hAnsi="Tahoma" w:cs="Tahoma"/>
          <w:sz w:val="20"/>
        </w:rPr>
        <w:t>added water volume per minute</w:t>
      </w:r>
    </w:p>
    <w:p w:rsidR="00AD6A80" w:rsidRDefault="00AD6A80" w:rsidP="00AD6A80">
      <w:pPr>
        <w:spacing w:line="360" w:lineRule="auto"/>
        <w:rPr>
          <w:rFonts w:ascii="Tahoma" w:hAnsi="Tahoma" w:cs="Tahoma"/>
          <w:sz w:val="20"/>
        </w:rPr>
      </w:pPr>
    </w:p>
    <w:p w:rsidR="00AD6A80" w:rsidRDefault="00AD6A80" w:rsidP="00AD6A80">
      <w:pPr>
        <w:rPr>
          <w:rFonts w:ascii="Tahoma" w:hAnsi="Tahoma" w:cs="Tahoma"/>
          <w:sz w:val="20"/>
        </w:rPr>
      </w:pPr>
      <w:r>
        <w:rPr>
          <w:rFonts w:ascii="Tahoma" w:hAnsi="Tahoma" w:cs="Tahoma"/>
          <w:sz w:val="20"/>
        </w:rPr>
        <w:br w:type="page"/>
      </w:r>
    </w:p>
    <w:p w:rsidR="00AD6A80" w:rsidRPr="00BD44FC" w:rsidRDefault="00AD6A80" w:rsidP="00AD6A80">
      <w:pPr>
        <w:spacing w:line="360" w:lineRule="auto"/>
        <w:rPr>
          <w:rFonts w:ascii="Tahoma" w:hAnsi="Tahoma" w:cs="Tahoma"/>
          <w:sz w:val="20"/>
        </w:rPr>
      </w:pPr>
    </w:p>
    <w:p w:rsidR="00AD6A80" w:rsidRPr="000C03DD" w:rsidRDefault="00AD6A80" w:rsidP="00AD6A80">
      <w:pPr>
        <w:pStyle w:val="GIBEII-TIT1"/>
        <w:rPr>
          <w:lang w:val="it-IT"/>
        </w:rPr>
      </w:pPr>
      <w:bookmarkStart w:id="53" w:name="_Toc458076279"/>
      <w:r>
        <w:rPr>
          <w:lang w:val="it-IT"/>
        </w:rPr>
        <w:t>GEOPHYSICAL INVESTIGATIONS</w:t>
      </w:r>
      <w:bookmarkEnd w:id="53"/>
    </w:p>
    <w:p w:rsidR="00AD6A80" w:rsidRDefault="00AD6A80" w:rsidP="00AD6A80">
      <w:pPr>
        <w:spacing w:line="360" w:lineRule="auto"/>
        <w:rPr>
          <w:rFonts w:ascii="Tahoma" w:hAnsi="Tahoma" w:cs="Tahoma"/>
          <w:sz w:val="20"/>
          <w:lang w:val="it-IT"/>
        </w:rPr>
      </w:pPr>
    </w:p>
    <w:p w:rsidR="00AD6A80" w:rsidRPr="00F46554" w:rsidRDefault="00AD6A80" w:rsidP="00AD6A80">
      <w:pPr>
        <w:pStyle w:val="StileTitolo2Tahoma"/>
      </w:pPr>
      <w:bookmarkStart w:id="54" w:name="_Toc458076280"/>
      <w:r w:rsidRPr="00F46554">
        <w:t>General</w:t>
      </w:r>
      <w:bookmarkEnd w:id="54"/>
    </w:p>
    <w:p w:rsidR="00AD6A80" w:rsidRDefault="00AD6A80" w:rsidP="00AD6A80">
      <w:pPr>
        <w:spacing w:line="360" w:lineRule="auto"/>
        <w:rPr>
          <w:rFonts w:ascii="Tahoma" w:hAnsi="Tahoma" w:cs="Tahoma"/>
          <w:sz w:val="20"/>
        </w:rPr>
      </w:pPr>
      <w:r w:rsidRPr="0029586F">
        <w:rPr>
          <w:rFonts w:ascii="Tahoma" w:hAnsi="Tahoma" w:cs="Tahoma"/>
          <w:sz w:val="20"/>
        </w:rPr>
        <w:t>The geophysi</w:t>
      </w:r>
      <w:r>
        <w:rPr>
          <w:rFonts w:ascii="Tahoma" w:hAnsi="Tahoma" w:cs="Tahoma"/>
          <w:sz w:val="20"/>
        </w:rPr>
        <w:t xml:space="preserve">cal investigations foreseen are </w:t>
      </w:r>
      <w:r w:rsidRPr="0029586F">
        <w:rPr>
          <w:rFonts w:ascii="Tahoma" w:hAnsi="Tahoma" w:cs="Tahoma"/>
          <w:sz w:val="20"/>
        </w:rPr>
        <w:t>P-wave seismic ref</w:t>
      </w:r>
      <w:r>
        <w:rPr>
          <w:rFonts w:ascii="Tahoma" w:hAnsi="Tahoma" w:cs="Tahoma"/>
          <w:sz w:val="20"/>
        </w:rPr>
        <w:t xml:space="preserve">raction. </w:t>
      </w:r>
      <w:r w:rsidRPr="00F42FA1">
        <w:rPr>
          <w:rFonts w:ascii="Tahoma" w:hAnsi="Tahoma" w:cs="Tahoma"/>
          <w:sz w:val="20"/>
        </w:rPr>
        <w:t>The proposed investigations, following the methodology</w:t>
      </w:r>
      <w:r>
        <w:rPr>
          <w:rFonts w:ascii="Tahoma" w:hAnsi="Tahoma" w:cs="Tahoma"/>
          <w:sz w:val="20"/>
        </w:rPr>
        <w:t xml:space="preserve"> hereunder described,</w:t>
      </w:r>
      <w:r w:rsidRPr="00F42FA1">
        <w:rPr>
          <w:rFonts w:ascii="Tahoma" w:hAnsi="Tahoma" w:cs="Tahoma"/>
          <w:sz w:val="20"/>
        </w:rPr>
        <w:t xml:space="preserve"> will be </w:t>
      </w:r>
      <w:r>
        <w:rPr>
          <w:rFonts w:ascii="Tahoma" w:hAnsi="Tahoma" w:cs="Tahoma"/>
          <w:sz w:val="20"/>
        </w:rPr>
        <w:t>carried out</w:t>
      </w:r>
      <w:r w:rsidRPr="00F42FA1">
        <w:rPr>
          <w:rFonts w:ascii="Tahoma" w:hAnsi="Tahoma" w:cs="Tahoma"/>
          <w:sz w:val="20"/>
        </w:rPr>
        <w:t xml:space="preserve"> along transversal and longitudinal section as indicated in the </w:t>
      </w:r>
      <w:proofErr w:type="spellStart"/>
      <w:r w:rsidRPr="00F42FA1">
        <w:rPr>
          <w:rFonts w:ascii="Tahoma" w:hAnsi="Tahoma" w:cs="Tahoma"/>
          <w:sz w:val="20"/>
        </w:rPr>
        <w:t>BoQ</w:t>
      </w:r>
      <w:proofErr w:type="spellEnd"/>
      <w:r w:rsidRPr="00F42FA1">
        <w:rPr>
          <w:rFonts w:ascii="Tahoma" w:hAnsi="Tahoma" w:cs="Tahoma"/>
          <w:sz w:val="20"/>
        </w:rPr>
        <w:t xml:space="preserve"> and relevant Drawings.</w:t>
      </w:r>
    </w:p>
    <w:p w:rsidR="00AD6A80" w:rsidRPr="0029586F" w:rsidRDefault="00AD6A80" w:rsidP="00AD6A80">
      <w:pPr>
        <w:spacing w:line="360" w:lineRule="auto"/>
        <w:rPr>
          <w:rFonts w:ascii="Tahoma" w:hAnsi="Tahoma" w:cs="Tahoma"/>
          <w:sz w:val="20"/>
        </w:rPr>
      </w:pPr>
    </w:p>
    <w:p w:rsidR="00AD6A80" w:rsidRPr="0029586F" w:rsidRDefault="00AD6A80" w:rsidP="00AD6A80">
      <w:pPr>
        <w:spacing w:line="360" w:lineRule="auto"/>
        <w:rPr>
          <w:rFonts w:ascii="Tahoma" w:hAnsi="Tahoma" w:cs="Tahoma"/>
          <w:sz w:val="20"/>
        </w:rPr>
      </w:pPr>
    </w:p>
    <w:p w:rsidR="00AD6A80" w:rsidRPr="00F46554" w:rsidRDefault="00AD6A80" w:rsidP="00AD6A80">
      <w:pPr>
        <w:pStyle w:val="StileTitolo2Tahoma"/>
      </w:pPr>
      <w:bookmarkStart w:id="55" w:name="_Toc458076281"/>
      <w:r w:rsidRPr="00F46554">
        <w:t>Seismic Refraction Method</w:t>
      </w:r>
      <w:bookmarkEnd w:id="55"/>
    </w:p>
    <w:p w:rsidR="00AD6A80" w:rsidRPr="00612676" w:rsidRDefault="00AD6A80" w:rsidP="00AD6A80">
      <w:pPr>
        <w:spacing w:line="360" w:lineRule="auto"/>
        <w:rPr>
          <w:rFonts w:ascii="Tahoma" w:hAnsi="Tahoma" w:cs="Tahoma"/>
          <w:sz w:val="20"/>
          <w:u w:val="single"/>
        </w:rPr>
      </w:pPr>
      <w:r>
        <w:rPr>
          <w:rFonts w:ascii="Tahoma" w:hAnsi="Tahoma" w:cs="Tahoma"/>
          <w:sz w:val="20"/>
          <w:u w:val="single"/>
        </w:rPr>
        <w:t>SCOPE OF THE WORKS</w:t>
      </w:r>
    </w:p>
    <w:p w:rsidR="00AD6A80" w:rsidRDefault="00AD6A80" w:rsidP="00AD6A80">
      <w:pPr>
        <w:spacing w:line="360" w:lineRule="auto"/>
        <w:rPr>
          <w:rFonts w:ascii="Tahoma" w:hAnsi="Tahoma" w:cs="Tahoma"/>
          <w:sz w:val="20"/>
        </w:rPr>
      </w:pPr>
      <w:r w:rsidRPr="00612676">
        <w:rPr>
          <w:rFonts w:ascii="Tahoma" w:hAnsi="Tahoma" w:cs="Tahoma"/>
          <w:sz w:val="20"/>
        </w:rPr>
        <w:t xml:space="preserve">The </w:t>
      </w:r>
      <w:r>
        <w:rPr>
          <w:rFonts w:ascii="Tahoma" w:hAnsi="Tahoma" w:cs="Tahoma"/>
          <w:sz w:val="20"/>
        </w:rPr>
        <w:t xml:space="preserve">scope of this investigation is the determination of the </w:t>
      </w:r>
      <w:r w:rsidRPr="00612676">
        <w:rPr>
          <w:rFonts w:ascii="Tahoma" w:hAnsi="Tahoma" w:cs="Tahoma"/>
          <w:sz w:val="20"/>
        </w:rPr>
        <w:t xml:space="preserve">P-wave </w:t>
      </w:r>
      <w:r>
        <w:rPr>
          <w:rFonts w:ascii="Tahoma" w:hAnsi="Tahoma" w:cs="Tahoma"/>
          <w:sz w:val="20"/>
        </w:rPr>
        <w:t>velocity of the rocks in the underground and the geological interpretation of the above velocity to locate the presence of layered materials with different stiffness and geotechnical characteristics or the presence of lateral discontinuities indicating the presence of faults or fractures.</w:t>
      </w:r>
    </w:p>
    <w:p w:rsidR="00AD6A80" w:rsidRDefault="00AD6A80" w:rsidP="00AD6A80">
      <w:pPr>
        <w:spacing w:line="360" w:lineRule="auto"/>
        <w:rPr>
          <w:rFonts w:ascii="Tahoma" w:hAnsi="Tahoma" w:cs="Tahoma"/>
          <w:sz w:val="20"/>
        </w:rPr>
      </w:pPr>
      <w:r>
        <w:rPr>
          <w:rFonts w:ascii="Tahoma" w:hAnsi="Tahoma" w:cs="Tahoma"/>
          <w:sz w:val="20"/>
        </w:rPr>
        <w:t>The knowledge of the above shall permit the optimization of the design of the dams, power tunnels and power house foundations.</w:t>
      </w:r>
    </w:p>
    <w:p w:rsidR="00AD6A80" w:rsidRDefault="00AD6A80" w:rsidP="00AD6A80">
      <w:pPr>
        <w:spacing w:line="360" w:lineRule="auto"/>
        <w:rPr>
          <w:rFonts w:ascii="Tahoma" w:hAnsi="Tahoma" w:cs="Tahoma"/>
          <w:sz w:val="20"/>
        </w:rPr>
      </w:pPr>
    </w:p>
    <w:p w:rsidR="00AD6A80" w:rsidRPr="00F46554" w:rsidRDefault="00AD6A80" w:rsidP="00AD6A80">
      <w:pPr>
        <w:spacing w:line="360" w:lineRule="auto"/>
        <w:rPr>
          <w:rFonts w:ascii="Tahoma" w:hAnsi="Tahoma" w:cs="Tahoma"/>
          <w:sz w:val="20"/>
          <w:u w:val="single"/>
        </w:rPr>
      </w:pPr>
      <w:r w:rsidRPr="00F46554">
        <w:rPr>
          <w:rFonts w:ascii="Tahoma" w:hAnsi="Tahoma" w:cs="Tahoma"/>
          <w:sz w:val="20"/>
          <w:u w:val="single"/>
        </w:rPr>
        <w:t>GENERAL INFORMATION</w:t>
      </w:r>
    </w:p>
    <w:p w:rsidR="00AD6A80" w:rsidRPr="0029586F" w:rsidRDefault="00AD6A80" w:rsidP="00AD6A80">
      <w:pPr>
        <w:spacing w:line="360" w:lineRule="auto"/>
        <w:rPr>
          <w:rFonts w:ascii="Tahoma" w:hAnsi="Tahoma" w:cs="Tahoma"/>
          <w:sz w:val="20"/>
        </w:rPr>
      </w:pPr>
      <w:r w:rsidRPr="0029586F">
        <w:rPr>
          <w:rFonts w:ascii="Tahoma" w:hAnsi="Tahoma" w:cs="Tahoma"/>
          <w:sz w:val="20"/>
        </w:rPr>
        <w:t xml:space="preserve">The P-wave seismic refraction investigation envisages the </w:t>
      </w:r>
      <w:proofErr w:type="spellStart"/>
      <w:r w:rsidRPr="0029586F">
        <w:rPr>
          <w:rFonts w:ascii="Tahoma" w:hAnsi="Tahoma" w:cs="Tahoma"/>
          <w:sz w:val="20"/>
        </w:rPr>
        <w:t>energization</w:t>
      </w:r>
      <w:proofErr w:type="spellEnd"/>
      <w:r w:rsidRPr="0029586F">
        <w:rPr>
          <w:rFonts w:ascii="Tahoma" w:hAnsi="Tahoma" w:cs="Tahoma"/>
          <w:sz w:val="20"/>
        </w:rPr>
        <w:t xml:space="preserve"> of the subsurface layers and the recording of the arrivals </w:t>
      </w:r>
      <w:r>
        <w:rPr>
          <w:rFonts w:ascii="Tahoma" w:hAnsi="Tahoma" w:cs="Tahoma"/>
          <w:sz w:val="20"/>
        </w:rPr>
        <w:t xml:space="preserve">by means </w:t>
      </w:r>
      <w:r w:rsidRPr="0029586F">
        <w:rPr>
          <w:rFonts w:ascii="Tahoma" w:hAnsi="Tahoma" w:cs="Tahoma"/>
          <w:sz w:val="20"/>
        </w:rPr>
        <w:t>of vertical geophones arranged</w:t>
      </w:r>
      <w:r>
        <w:rPr>
          <w:rFonts w:ascii="Tahoma" w:hAnsi="Tahoma" w:cs="Tahoma"/>
          <w:sz w:val="20"/>
        </w:rPr>
        <w:t>, in specific positions, along a</w:t>
      </w:r>
      <w:r w:rsidRPr="0029586F">
        <w:rPr>
          <w:rFonts w:ascii="Tahoma" w:hAnsi="Tahoma" w:cs="Tahoma"/>
          <w:sz w:val="20"/>
        </w:rPr>
        <w:t xml:space="preserve"> linear array. The geophone spacing and the total length of the array should be adequate to provide an accurate and in-depth investigation.</w:t>
      </w:r>
    </w:p>
    <w:p w:rsidR="00AD6A80" w:rsidRPr="0029586F" w:rsidRDefault="00AD6A80" w:rsidP="00AD6A80">
      <w:pPr>
        <w:spacing w:line="360" w:lineRule="auto"/>
        <w:rPr>
          <w:rFonts w:ascii="Tahoma" w:hAnsi="Tahoma" w:cs="Tahoma"/>
          <w:sz w:val="20"/>
        </w:rPr>
      </w:pPr>
      <w:r w:rsidRPr="0029586F">
        <w:rPr>
          <w:rFonts w:ascii="Tahoma" w:hAnsi="Tahoma" w:cs="Tahoma"/>
          <w:sz w:val="20"/>
        </w:rPr>
        <w:t>Recording of P-waves arrival times to the various geophones enables the measurement of the progression and depth of the refractor as well as the calculation of the mechanical features of the grounds and the bedrocks under investigation.</w:t>
      </w:r>
    </w:p>
    <w:p w:rsidR="00AD6A80" w:rsidRPr="0029586F" w:rsidRDefault="00AD6A80" w:rsidP="00AD6A80">
      <w:pPr>
        <w:spacing w:line="360" w:lineRule="auto"/>
        <w:rPr>
          <w:rFonts w:ascii="Tahoma" w:hAnsi="Tahoma" w:cs="Tahoma"/>
          <w:sz w:val="20"/>
        </w:rPr>
      </w:pPr>
    </w:p>
    <w:p w:rsidR="00AD6A80" w:rsidRPr="00F46554" w:rsidRDefault="00AD6A80" w:rsidP="00AD6A80">
      <w:pPr>
        <w:spacing w:line="360" w:lineRule="auto"/>
        <w:rPr>
          <w:rFonts w:ascii="Tahoma" w:hAnsi="Tahoma" w:cs="Tahoma"/>
          <w:sz w:val="20"/>
          <w:u w:val="single"/>
        </w:rPr>
      </w:pPr>
      <w:r w:rsidRPr="00F46554">
        <w:rPr>
          <w:rFonts w:ascii="Tahoma" w:hAnsi="Tahoma" w:cs="Tahoma"/>
          <w:sz w:val="20"/>
          <w:u w:val="single"/>
        </w:rPr>
        <w:t xml:space="preserve">REFERENCE REGULATIONS AND SPECIFICATIONS </w:t>
      </w:r>
    </w:p>
    <w:p w:rsidR="00AD6A80" w:rsidRPr="0029586F" w:rsidRDefault="00AD6A80" w:rsidP="00AD6A80">
      <w:pPr>
        <w:spacing w:line="360" w:lineRule="auto"/>
        <w:rPr>
          <w:rFonts w:ascii="Tahoma" w:hAnsi="Tahoma" w:cs="Tahoma"/>
          <w:sz w:val="20"/>
        </w:rPr>
      </w:pPr>
      <w:r w:rsidRPr="0029586F">
        <w:rPr>
          <w:rFonts w:ascii="Tahoma" w:hAnsi="Tahoma" w:cs="Tahoma"/>
          <w:sz w:val="20"/>
        </w:rPr>
        <w:t>ASTM D 5777 - 95 - Standard Guide for Using the Seismic Refraction Method for Subsurface Investigation</w:t>
      </w:r>
      <w:r>
        <w:rPr>
          <w:rFonts w:ascii="Tahoma" w:hAnsi="Tahoma" w:cs="Tahoma"/>
          <w:sz w:val="20"/>
        </w:rPr>
        <w:t>.</w:t>
      </w:r>
    </w:p>
    <w:p w:rsidR="00AD6A80" w:rsidRPr="0029586F" w:rsidRDefault="00AD6A80" w:rsidP="00AD6A80">
      <w:pPr>
        <w:spacing w:line="360" w:lineRule="auto"/>
        <w:rPr>
          <w:rFonts w:ascii="Tahoma" w:hAnsi="Tahoma" w:cs="Tahoma"/>
          <w:sz w:val="20"/>
        </w:rPr>
      </w:pPr>
      <w:r w:rsidRPr="0029586F">
        <w:rPr>
          <w:rFonts w:ascii="Tahoma" w:hAnsi="Tahoma" w:cs="Tahoma"/>
          <w:sz w:val="20"/>
        </w:rPr>
        <w:t>The Company shall abide by the following indications.</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r>
        <w:rPr>
          <w:rFonts w:ascii="Tahoma" w:hAnsi="Tahoma" w:cs="Tahoma"/>
          <w:sz w:val="20"/>
        </w:rPr>
        <w:t xml:space="preserve">For data processing the </w:t>
      </w:r>
      <w:proofErr w:type="spellStart"/>
      <w:r>
        <w:rPr>
          <w:rFonts w:ascii="Tahoma" w:hAnsi="Tahoma" w:cs="Tahoma"/>
          <w:sz w:val="20"/>
        </w:rPr>
        <w:t>Tomographyc</w:t>
      </w:r>
      <w:proofErr w:type="spellEnd"/>
      <w:r>
        <w:rPr>
          <w:rFonts w:ascii="Tahoma" w:hAnsi="Tahoma" w:cs="Tahoma"/>
          <w:sz w:val="20"/>
        </w:rPr>
        <w:t xml:space="preserve"> approach shall be used by means a valid software working with the WET algorithm.</w:t>
      </w:r>
    </w:p>
    <w:p w:rsidR="00AD6A80" w:rsidRDefault="00AD6A80" w:rsidP="00AD6A80">
      <w:pPr>
        <w:spacing w:line="360" w:lineRule="auto"/>
        <w:rPr>
          <w:rFonts w:ascii="Tahoma" w:hAnsi="Tahoma" w:cs="Tahoma"/>
          <w:sz w:val="20"/>
        </w:rPr>
      </w:pPr>
    </w:p>
    <w:p w:rsidR="00AD6A80" w:rsidRPr="0029586F" w:rsidRDefault="00AD6A80" w:rsidP="00AD6A80">
      <w:pPr>
        <w:spacing w:line="360" w:lineRule="auto"/>
        <w:rPr>
          <w:rFonts w:ascii="Tahoma" w:hAnsi="Tahoma" w:cs="Tahoma"/>
          <w:sz w:val="20"/>
        </w:rPr>
      </w:pPr>
    </w:p>
    <w:p w:rsidR="00AD6A80" w:rsidRPr="00F46554" w:rsidRDefault="00AD6A80" w:rsidP="00AD6A80">
      <w:pPr>
        <w:spacing w:line="360" w:lineRule="auto"/>
        <w:rPr>
          <w:rFonts w:ascii="Tahoma" w:hAnsi="Tahoma" w:cs="Tahoma"/>
          <w:sz w:val="20"/>
          <w:u w:val="single"/>
        </w:rPr>
      </w:pPr>
      <w:r w:rsidRPr="00F46554">
        <w:rPr>
          <w:rFonts w:ascii="Tahoma" w:hAnsi="Tahoma" w:cs="Tahoma"/>
          <w:sz w:val="20"/>
          <w:u w:val="single"/>
        </w:rPr>
        <w:t>EQUIPMENT AND MATERIAL</w:t>
      </w:r>
    </w:p>
    <w:p w:rsidR="00AD6A80" w:rsidRPr="0029586F" w:rsidRDefault="00AD6A80" w:rsidP="00AD6A80">
      <w:pPr>
        <w:spacing w:line="360" w:lineRule="auto"/>
        <w:rPr>
          <w:rFonts w:ascii="Tahoma" w:hAnsi="Tahoma" w:cs="Tahoma"/>
          <w:sz w:val="20"/>
        </w:rPr>
      </w:pPr>
      <w:r w:rsidRPr="0029586F">
        <w:rPr>
          <w:rFonts w:ascii="Tahoma" w:hAnsi="Tahoma" w:cs="Tahoma"/>
          <w:sz w:val="20"/>
        </w:rPr>
        <w:t>Testing equipment shall include</w:t>
      </w:r>
      <w:r>
        <w:rPr>
          <w:rFonts w:ascii="Tahoma" w:hAnsi="Tahoma" w:cs="Tahoma"/>
          <w:sz w:val="20"/>
        </w:rPr>
        <w:t xml:space="preserve"> (minimum)</w:t>
      </w:r>
      <w:r w:rsidRPr="0029586F">
        <w:rPr>
          <w:rFonts w:ascii="Tahoma" w:hAnsi="Tahoma" w:cs="Tahoma"/>
          <w:sz w:val="20"/>
        </w:rPr>
        <w:t>:</w:t>
      </w:r>
    </w:p>
    <w:p w:rsidR="00AD6A80" w:rsidRPr="00D332D8" w:rsidRDefault="00AD6A80" w:rsidP="001B6A5D">
      <w:pPr>
        <w:pStyle w:val="ListParagraph"/>
        <w:numPr>
          <w:ilvl w:val="0"/>
          <w:numId w:val="75"/>
        </w:numPr>
        <w:spacing w:line="360" w:lineRule="auto"/>
        <w:rPr>
          <w:rFonts w:ascii="Tahoma" w:hAnsi="Tahoma" w:cs="Tahoma"/>
          <w:sz w:val="20"/>
        </w:rPr>
      </w:pPr>
      <w:r>
        <w:rPr>
          <w:rFonts w:ascii="Tahoma" w:hAnsi="Tahoma" w:cs="Tahoma"/>
          <w:sz w:val="20"/>
        </w:rPr>
        <w:t xml:space="preserve">two </w:t>
      </w:r>
      <w:r w:rsidRPr="00D332D8">
        <w:rPr>
          <w:rFonts w:ascii="Tahoma" w:hAnsi="Tahoma" w:cs="Tahoma"/>
          <w:sz w:val="20"/>
        </w:rPr>
        <w:t xml:space="preserve">24-channel seismograph, </w:t>
      </w:r>
      <w:r>
        <w:rPr>
          <w:rFonts w:ascii="Tahoma" w:hAnsi="Tahoma" w:cs="Tahoma"/>
          <w:sz w:val="20"/>
        </w:rPr>
        <w:t xml:space="preserve">operating in network as two single 24 </w:t>
      </w:r>
      <w:proofErr w:type="spellStart"/>
      <w:r>
        <w:rPr>
          <w:rFonts w:ascii="Tahoma" w:hAnsi="Tahoma" w:cs="Tahoma"/>
          <w:sz w:val="20"/>
        </w:rPr>
        <w:t>ch</w:t>
      </w:r>
      <w:proofErr w:type="spellEnd"/>
      <w:r>
        <w:rPr>
          <w:rFonts w:ascii="Tahoma" w:hAnsi="Tahoma" w:cs="Tahoma"/>
          <w:sz w:val="20"/>
        </w:rPr>
        <w:t xml:space="preserve"> seismographs or one 48 </w:t>
      </w:r>
      <w:proofErr w:type="spellStart"/>
      <w:r>
        <w:rPr>
          <w:rFonts w:ascii="Tahoma" w:hAnsi="Tahoma" w:cs="Tahoma"/>
          <w:sz w:val="20"/>
        </w:rPr>
        <w:t>ch</w:t>
      </w:r>
      <w:proofErr w:type="spellEnd"/>
      <w:r>
        <w:rPr>
          <w:rFonts w:ascii="Tahoma" w:hAnsi="Tahoma" w:cs="Tahoma"/>
          <w:sz w:val="20"/>
        </w:rPr>
        <w:t xml:space="preserve"> seismograph,  </w:t>
      </w:r>
      <w:r w:rsidRPr="00D332D8">
        <w:rPr>
          <w:rFonts w:ascii="Tahoma" w:hAnsi="Tahoma" w:cs="Tahoma"/>
          <w:sz w:val="20"/>
        </w:rPr>
        <w:t xml:space="preserve">with seismic-impulse stacking capability, programmable analogical and digital filters (high pass, band pass and band reject active filters), vertical signal gain (width) and sensitivity ranging between 6 and at least 92 decibels, digital data recording for further processing with at least </w:t>
      </w:r>
      <w:r>
        <w:rPr>
          <w:rFonts w:ascii="Tahoma" w:hAnsi="Tahoma" w:cs="Tahoma"/>
          <w:sz w:val="20"/>
        </w:rPr>
        <w:t>24</w:t>
      </w:r>
      <w:r w:rsidRPr="00D332D8">
        <w:rPr>
          <w:rFonts w:ascii="Tahoma" w:hAnsi="Tahoma" w:cs="Tahoma"/>
          <w:sz w:val="20"/>
        </w:rPr>
        <w:t>-bit output format;</w:t>
      </w:r>
    </w:p>
    <w:p w:rsidR="00AD6A80" w:rsidRDefault="00AD6A80" w:rsidP="001B6A5D">
      <w:pPr>
        <w:pStyle w:val="ListParagraph"/>
        <w:numPr>
          <w:ilvl w:val="0"/>
          <w:numId w:val="75"/>
        </w:numPr>
        <w:spacing w:line="360" w:lineRule="auto"/>
        <w:rPr>
          <w:rFonts w:ascii="Tahoma" w:hAnsi="Tahoma" w:cs="Tahoma"/>
          <w:sz w:val="20"/>
        </w:rPr>
      </w:pPr>
      <w:r w:rsidRPr="00D332D8">
        <w:rPr>
          <w:rFonts w:ascii="Tahoma" w:hAnsi="Tahoma" w:cs="Tahoma"/>
          <w:sz w:val="20"/>
        </w:rPr>
        <w:t>48 vertical geophones with variable frequency ranging from 8 to 14 Hz;</w:t>
      </w:r>
    </w:p>
    <w:p w:rsidR="00AD6A80" w:rsidRPr="00D332D8" w:rsidRDefault="00AD6A80" w:rsidP="001B6A5D">
      <w:pPr>
        <w:pStyle w:val="ListParagraph"/>
        <w:numPr>
          <w:ilvl w:val="0"/>
          <w:numId w:val="75"/>
        </w:numPr>
        <w:spacing w:line="360" w:lineRule="auto"/>
        <w:rPr>
          <w:rFonts w:ascii="Tahoma" w:hAnsi="Tahoma" w:cs="Tahoma"/>
          <w:sz w:val="20"/>
        </w:rPr>
      </w:pPr>
      <w:r>
        <w:rPr>
          <w:rFonts w:ascii="Tahoma" w:hAnsi="Tahoma" w:cs="Tahoma"/>
          <w:sz w:val="20"/>
        </w:rPr>
        <w:t>cable and accessories with the requested take-out spacing;</w:t>
      </w:r>
    </w:p>
    <w:p w:rsidR="00AD6A80" w:rsidRDefault="00AD6A80" w:rsidP="001B6A5D">
      <w:pPr>
        <w:pStyle w:val="ListParagraph"/>
        <w:numPr>
          <w:ilvl w:val="0"/>
          <w:numId w:val="75"/>
        </w:numPr>
        <w:spacing w:line="360" w:lineRule="auto"/>
        <w:rPr>
          <w:rFonts w:ascii="Tahoma" w:hAnsi="Tahoma" w:cs="Tahoma"/>
          <w:sz w:val="20"/>
        </w:rPr>
      </w:pPr>
      <w:r w:rsidRPr="00D332D8">
        <w:rPr>
          <w:rFonts w:ascii="Tahoma" w:hAnsi="Tahoma" w:cs="Tahoma"/>
          <w:sz w:val="20"/>
        </w:rPr>
        <w:t xml:space="preserve">energy source suitable to the depth of the investigation; it could consist of an </w:t>
      </w:r>
      <w:r>
        <w:rPr>
          <w:rFonts w:ascii="Tahoma" w:hAnsi="Tahoma" w:cs="Tahoma"/>
          <w:sz w:val="20"/>
        </w:rPr>
        <w:t>hand operated hammer (8kg), free-dropping weight, accelerated weight, or explosive charges (in allowed)</w:t>
      </w:r>
    </w:p>
    <w:p w:rsidR="00AD6A80" w:rsidRDefault="00AD6A80" w:rsidP="001B6A5D">
      <w:pPr>
        <w:pStyle w:val="ListParagraph"/>
        <w:numPr>
          <w:ilvl w:val="0"/>
          <w:numId w:val="75"/>
        </w:numPr>
        <w:spacing w:line="360" w:lineRule="auto"/>
        <w:rPr>
          <w:rFonts w:ascii="Tahoma" w:hAnsi="Tahoma" w:cs="Tahoma"/>
          <w:sz w:val="20"/>
        </w:rPr>
      </w:pPr>
      <w:r>
        <w:rPr>
          <w:rFonts w:ascii="Tahoma" w:hAnsi="Tahoma" w:cs="Tahoma"/>
          <w:sz w:val="20"/>
        </w:rPr>
        <w:t xml:space="preserve">spare geophones and cables. </w:t>
      </w:r>
    </w:p>
    <w:p w:rsidR="00AD6A80" w:rsidRPr="00D332D8" w:rsidRDefault="00AD6A80" w:rsidP="001B6A5D">
      <w:pPr>
        <w:pStyle w:val="ListParagraph"/>
        <w:numPr>
          <w:ilvl w:val="0"/>
          <w:numId w:val="75"/>
        </w:numPr>
        <w:spacing w:line="360" w:lineRule="auto"/>
        <w:rPr>
          <w:rFonts w:ascii="Tahoma" w:hAnsi="Tahoma" w:cs="Tahoma"/>
          <w:sz w:val="20"/>
        </w:rPr>
      </w:pPr>
      <w:r>
        <w:rPr>
          <w:rFonts w:ascii="Tahoma" w:hAnsi="Tahoma" w:cs="Tahoma"/>
          <w:sz w:val="20"/>
        </w:rPr>
        <w:t xml:space="preserve">One RTK GPS System or a Total Station shall be used </w:t>
      </w:r>
      <w:proofErr w:type="spellStart"/>
      <w:r>
        <w:rPr>
          <w:rFonts w:ascii="Tahoma" w:hAnsi="Tahoma" w:cs="Tahoma"/>
          <w:sz w:val="20"/>
        </w:rPr>
        <w:t>ti</w:t>
      </w:r>
      <w:proofErr w:type="spellEnd"/>
      <w:r>
        <w:rPr>
          <w:rFonts w:ascii="Tahoma" w:hAnsi="Tahoma" w:cs="Tahoma"/>
          <w:sz w:val="20"/>
        </w:rPr>
        <w:t xml:space="preserve"> identify the exact position of geophones and shot point. </w:t>
      </w:r>
    </w:p>
    <w:p w:rsidR="00AD6A80" w:rsidRPr="0029586F" w:rsidRDefault="00AD6A80" w:rsidP="00AD6A80">
      <w:pPr>
        <w:spacing w:line="360" w:lineRule="auto"/>
        <w:rPr>
          <w:rFonts w:ascii="Tahoma" w:hAnsi="Tahoma" w:cs="Tahoma"/>
          <w:sz w:val="20"/>
        </w:rPr>
      </w:pPr>
    </w:p>
    <w:p w:rsidR="00AD6A80" w:rsidRPr="00F46554" w:rsidRDefault="00AD6A80" w:rsidP="00AD6A80">
      <w:pPr>
        <w:spacing w:line="360" w:lineRule="auto"/>
        <w:rPr>
          <w:rFonts w:ascii="Tahoma" w:hAnsi="Tahoma" w:cs="Tahoma"/>
          <w:sz w:val="20"/>
          <w:u w:val="single"/>
        </w:rPr>
      </w:pPr>
      <w:r w:rsidRPr="00F46554">
        <w:rPr>
          <w:rFonts w:ascii="Tahoma" w:hAnsi="Tahoma" w:cs="Tahoma"/>
          <w:sz w:val="20"/>
          <w:u w:val="single"/>
        </w:rPr>
        <w:t>TEST OPERATIONS</w:t>
      </w:r>
    </w:p>
    <w:p w:rsidR="00AD6A80" w:rsidRPr="00511F7D" w:rsidRDefault="00AD6A80" w:rsidP="001B6A5D">
      <w:pPr>
        <w:pStyle w:val="ListParagraph"/>
        <w:numPr>
          <w:ilvl w:val="0"/>
          <w:numId w:val="75"/>
        </w:numPr>
        <w:spacing w:line="360" w:lineRule="auto"/>
        <w:rPr>
          <w:rFonts w:ascii="Tahoma" w:hAnsi="Tahoma" w:cs="Tahoma"/>
          <w:sz w:val="20"/>
        </w:rPr>
      </w:pPr>
      <w:r w:rsidRPr="00511F7D">
        <w:rPr>
          <w:rFonts w:ascii="Tahoma" w:hAnsi="Tahoma" w:cs="Tahoma"/>
          <w:sz w:val="20"/>
        </w:rPr>
        <w:t>The shot interval is fixed at 5m.</w:t>
      </w:r>
    </w:p>
    <w:p w:rsidR="00AD6A80" w:rsidRDefault="00AD6A80" w:rsidP="001B6A5D">
      <w:pPr>
        <w:pStyle w:val="ListParagraph"/>
        <w:numPr>
          <w:ilvl w:val="0"/>
          <w:numId w:val="75"/>
        </w:numPr>
        <w:spacing w:line="360" w:lineRule="auto"/>
        <w:rPr>
          <w:rFonts w:ascii="Tahoma" w:hAnsi="Tahoma" w:cs="Tahoma"/>
          <w:sz w:val="20"/>
        </w:rPr>
      </w:pPr>
      <w:r w:rsidRPr="0029586F">
        <w:rPr>
          <w:rFonts w:ascii="Tahoma" w:hAnsi="Tahoma" w:cs="Tahoma"/>
          <w:sz w:val="20"/>
        </w:rPr>
        <w:t xml:space="preserve">The shot "coverage" on the seismic layers shall enable a correct and detailed measurement of the local velocity field down to the depths envisaged by the project or by the </w:t>
      </w:r>
      <w:r>
        <w:rPr>
          <w:rFonts w:ascii="Tahoma" w:hAnsi="Tahoma" w:cs="Tahoma"/>
          <w:sz w:val="20"/>
        </w:rPr>
        <w:t>Consultant</w:t>
      </w:r>
      <w:r w:rsidRPr="0029586F">
        <w:rPr>
          <w:rFonts w:ascii="Tahoma" w:hAnsi="Tahoma" w:cs="Tahoma"/>
          <w:sz w:val="20"/>
        </w:rPr>
        <w:t xml:space="preserve">; however the minimum </w:t>
      </w:r>
      <w:r>
        <w:rPr>
          <w:rFonts w:ascii="Tahoma" w:hAnsi="Tahoma" w:cs="Tahoma"/>
          <w:sz w:val="20"/>
        </w:rPr>
        <w:t>coverage shall be of one shot every 3 geophones.</w:t>
      </w:r>
    </w:p>
    <w:p w:rsidR="00AD6A80" w:rsidRPr="0029586F" w:rsidRDefault="00AD6A80" w:rsidP="001B6A5D">
      <w:pPr>
        <w:pStyle w:val="ListParagraph"/>
        <w:numPr>
          <w:ilvl w:val="0"/>
          <w:numId w:val="75"/>
        </w:numPr>
        <w:spacing w:line="360" w:lineRule="auto"/>
        <w:rPr>
          <w:rFonts w:ascii="Tahoma" w:hAnsi="Tahoma" w:cs="Tahoma"/>
          <w:sz w:val="20"/>
        </w:rPr>
      </w:pPr>
      <w:r>
        <w:rPr>
          <w:rFonts w:ascii="Tahoma" w:hAnsi="Tahoma" w:cs="Tahoma"/>
          <w:sz w:val="20"/>
        </w:rPr>
        <w:t>In case of profiles longer more than 240 m (48 geophones), to collect data continuously along the same Seismic Line, the overlapping of shots for the two different part (i.e. for the first 240 m and for the second part from 245 to 480m) shall be of 60 m, i.e. 4 shots for each part.</w:t>
      </w:r>
    </w:p>
    <w:p w:rsidR="00AD6A80" w:rsidRDefault="00AD6A80" w:rsidP="001B6A5D">
      <w:pPr>
        <w:pStyle w:val="ListParagraph"/>
        <w:numPr>
          <w:ilvl w:val="0"/>
          <w:numId w:val="75"/>
        </w:numPr>
        <w:spacing w:line="360" w:lineRule="auto"/>
        <w:rPr>
          <w:rFonts w:ascii="Tahoma" w:hAnsi="Tahoma" w:cs="Tahoma"/>
          <w:sz w:val="20"/>
        </w:rPr>
      </w:pPr>
      <w:r w:rsidRPr="0029586F">
        <w:rPr>
          <w:rFonts w:ascii="Tahoma" w:hAnsi="Tahoma" w:cs="Tahoma"/>
          <w:sz w:val="20"/>
        </w:rPr>
        <w:t xml:space="preserve">Data processing shall be carried out </w:t>
      </w:r>
      <w:r>
        <w:rPr>
          <w:rFonts w:ascii="Tahoma" w:hAnsi="Tahoma" w:cs="Tahoma"/>
          <w:sz w:val="20"/>
        </w:rPr>
        <w:t>after fixing the arrival times for each geophone and every shots.</w:t>
      </w:r>
    </w:p>
    <w:p w:rsidR="00AD6A80" w:rsidRDefault="00AD6A80" w:rsidP="001B6A5D">
      <w:pPr>
        <w:pStyle w:val="ListParagraph"/>
        <w:numPr>
          <w:ilvl w:val="0"/>
          <w:numId w:val="75"/>
        </w:numPr>
        <w:spacing w:line="360" w:lineRule="auto"/>
        <w:rPr>
          <w:rFonts w:ascii="Tahoma" w:hAnsi="Tahoma" w:cs="Tahoma"/>
          <w:sz w:val="20"/>
        </w:rPr>
      </w:pPr>
      <w:r>
        <w:rPr>
          <w:rFonts w:ascii="Tahoma" w:hAnsi="Tahoma" w:cs="Tahoma"/>
          <w:sz w:val="20"/>
        </w:rPr>
        <w:t xml:space="preserve">The </w:t>
      </w:r>
      <w:proofErr w:type="spellStart"/>
      <w:r>
        <w:rPr>
          <w:rFonts w:ascii="Tahoma" w:hAnsi="Tahoma" w:cs="Tahoma"/>
          <w:sz w:val="20"/>
        </w:rPr>
        <w:t>tomographyc</w:t>
      </w:r>
      <w:proofErr w:type="spellEnd"/>
      <w:r>
        <w:rPr>
          <w:rFonts w:ascii="Tahoma" w:hAnsi="Tahoma" w:cs="Tahoma"/>
          <w:sz w:val="20"/>
        </w:rPr>
        <w:t xml:space="preserve"> approach shall be used by means of the WET algorithm with iterative reconstruction of the finite element models</w:t>
      </w:r>
    </w:p>
    <w:p w:rsidR="00AD6A80" w:rsidRPr="0029586F" w:rsidRDefault="00AD6A80" w:rsidP="00AD6A80">
      <w:pPr>
        <w:spacing w:line="360" w:lineRule="auto"/>
        <w:rPr>
          <w:rFonts w:ascii="Tahoma" w:hAnsi="Tahoma" w:cs="Tahoma"/>
          <w:sz w:val="20"/>
        </w:rPr>
      </w:pPr>
    </w:p>
    <w:p w:rsidR="00AD6A80" w:rsidRPr="00F46554" w:rsidRDefault="00AD6A80" w:rsidP="00AD6A80">
      <w:pPr>
        <w:spacing w:line="360" w:lineRule="auto"/>
        <w:rPr>
          <w:rFonts w:ascii="Tahoma" w:hAnsi="Tahoma" w:cs="Tahoma"/>
          <w:sz w:val="20"/>
          <w:u w:val="single"/>
        </w:rPr>
      </w:pPr>
      <w:r w:rsidRPr="00F46554">
        <w:rPr>
          <w:rFonts w:ascii="Tahoma" w:hAnsi="Tahoma" w:cs="Tahoma"/>
          <w:sz w:val="20"/>
          <w:u w:val="single"/>
        </w:rPr>
        <w:t>DOCUMENTS</w:t>
      </w:r>
    </w:p>
    <w:p w:rsidR="00AD6A80" w:rsidRDefault="00AD6A80" w:rsidP="00AD6A80">
      <w:pPr>
        <w:spacing w:line="360" w:lineRule="auto"/>
        <w:rPr>
          <w:rFonts w:ascii="Tahoma" w:hAnsi="Tahoma" w:cs="Tahoma"/>
          <w:sz w:val="20"/>
        </w:rPr>
      </w:pPr>
      <w:r w:rsidRPr="0029586F">
        <w:rPr>
          <w:rFonts w:ascii="Tahoma" w:hAnsi="Tahoma" w:cs="Tahoma"/>
          <w:sz w:val="20"/>
        </w:rPr>
        <w:t>For each investigation, the following documents are required:</w:t>
      </w:r>
    </w:p>
    <w:p w:rsidR="00AD6A80" w:rsidRPr="003419F4" w:rsidRDefault="00AD6A80" w:rsidP="001B6A5D">
      <w:pPr>
        <w:pStyle w:val="ListParagraph"/>
        <w:numPr>
          <w:ilvl w:val="1"/>
          <w:numId w:val="74"/>
        </w:numPr>
        <w:spacing w:line="360" w:lineRule="auto"/>
        <w:ind w:left="567"/>
        <w:rPr>
          <w:rFonts w:ascii="Tahoma" w:hAnsi="Tahoma" w:cs="Tahoma"/>
          <w:sz w:val="20"/>
          <w:u w:val="single"/>
        </w:rPr>
      </w:pPr>
      <w:r w:rsidRPr="003419F4">
        <w:rPr>
          <w:rFonts w:ascii="Tahoma" w:hAnsi="Tahoma" w:cs="Tahoma"/>
          <w:sz w:val="20"/>
          <w:u w:val="single"/>
        </w:rPr>
        <w:t>General Information</w:t>
      </w:r>
      <w:r>
        <w:rPr>
          <w:rFonts w:ascii="Tahoma" w:hAnsi="Tahoma" w:cs="Tahoma"/>
          <w:sz w:val="20"/>
          <w:u w:val="single"/>
        </w:rPr>
        <w:t xml:space="preserve"> including:</w:t>
      </w:r>
    </w:p>
    <w:p w:rsidR="00AD6A80" w:rsidRDefault="00AD6A80" w:rsidP="001B6A5D">
      <w:pPr>
        <w:pStyle w:val="ListParagraph"/>
        <w:numPr>
          <w:ilvl w:val="2"/>
          <w:numId w:val="74"/>
        </w:numPr>
        <w:spacing w:line="360" w:lineRule="auto"/>
        <w:rPr>
          <w:rFonts w:ascii="Tahoma" w:hAnsi="Tahoma" w:cs="Tahoma"/>
          <w:sz w:val="20"/>
        </w:rPr>
      </w:pPr>
      <w:r w:rsidRPr="0036445E">
        <w:rPr>
          <w:rFonts w:ascii="Tahoma" w:hAnsi="Tahoma" w:cs="Tahoma"/>
          <w:sz w:val="20"/>
        </w:rPr>
        <w:t>job order, construction site, location, date</w:t>
      </w:r>
    </w:p>
    <w:p w:rsidR="00AD6A80" w:rsidRPr="003419F4" w:rsidRDefault="00AD6A80" w:rsidP="001B6A5D">
      <w:pPr>
        <w:pStyle w:val="ListParagraph"/>
        <w:numPr>
          <w:ilvl w:val="1"/>
          <w:numId w:val="74"/>
        </w:numPr>
        <w:spacing w:line="360" w:lineRule="auto"/>
        <w:ind w:left="567"/>
        <w:rPr>
          <w:rFonts w:ascii="Tahoma" w:hAnsi="Tahoma" w:cs="Tahoma"/>
          <w:sz w:val="20"/>
          <w:u w:val="single"/>
        </w:rPr>
      </w:pPr>
      <w:r w:rsidRPr="003419F4">
        <w:rPr>
          <w:rFonts w:ascii="Tahoma" w:hAnsi="Tahoma" w:cs="Tahoma"/>
          <w:sz w:val="20"/>
          <w:u w:val="single"/>
        </w:rPr>
        <w:t>Daily reports, including:</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Team (Chief, Operator, Workers)</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Daily production (Survey Site, Length of Seismic Lines Surveyed, notes)</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Copy of the collected data (link to cloud used for storing or CD copies)</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Topographical data set;</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Survey photos</w:t>
      </w:r>
    </w:p>
    <w:p w:rsidR="00AD6A80" w:rsidRPr="003419F4" w:rsidRDefault="00AD6A80" w:rsidP="001B6A5D">
      <w:pPr>
        <w:pStyle w:val="ListParagraph"/>
        <w:numPr>
          <w:ilvl w:val="1"/>
          <w:numId w:val="74"/>
        </w:numPr>
        <w:spacing w:line="360" w:lineRule="auto"/>
        <w:ind w:left="567"/>
        <w:rPr>
          <w:rFonts w:ascii="Tahoma" w:hAnsi="Tahoma" w:cs="Tahoma"/>
          <w:sz w:val="20"/>
          <w:u w:val="single"/>
        </w:rPr>
      </w:pPr>
      <w:r>
        <w:rPr>
          <w:rFonts w:ascii="Tahoma" w:hAnsi="Tahoma" w:cs="Tahoma"/>
          <w:sz w:val="20"/>
          <w:u w:val="single"/>
        </w:rPr>
        <w:lastRenderedPageBreak/>
        <w:t>Processing activity including:</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Processing sequence used;</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Example of original and processed data files after filtering;</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Editing the arrival times and check of anomalous data points;</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Creating input files for WET processing</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WET Processing</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Tomography imagines editing criteria.</w:t>
      </w:r>
    </w:p>
    <w:p w:rsidR="00AD6A80" w:rsidRDefault="00AD6A80" w:rsidP="001B6A5D">
      <w:pPr>
        <w:pStyle w:val="ListParagraph"/>
        <w:numPr>
          <w:ilvl w:val="1"/>
          <w:numId w:val="74"/>
        </w:numPr>
        <w:spacing w:line="360" w:lineRule="auto"/>
        <w:ind w:left="567"/>
        <w:rPr>
          <w:rFonts w:ascii="Tahoma" w:hAnsi="Tahoma" w:cs="Tahoma"/>
          <w:sz w:val="20"/>
          <w:u w:val="single"/>
        </w:rPr>
      </w:pPr>
      <w:r>
        <w:rPr>
          <w:rFonts w:ascii="Tahoma" w:hAnsi="Tahoma" w:cs="Tahoma"/>
          <w:sz w:val="20"/>
          <w:u w:val="single"/>
        </w:rPr>
        <w:t>Interpretation of the obtained results, including:</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Interpretation criteria;</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Main finding:</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Details of the main findings.</w:t>
      </w:r>
    </w:p>
    <w:p w:rsidR="00AD6A80" w:rsidRDefault="00AD6A80" w:rsidP="001B6A5D">
      <w:pPr>
        <w:pStyle w:val="ListParagraph"/>
        <w:numPr>
          <w:ilvl w:val="2"/>
          <w:numId w:val="74"/>
        </w:numPr>
        <w:spacing w:line="360" w:lineRule="auto"/>
        <w:rPr>
          <w:rFonts w:ascii="Tahoma" w:hAnsi="Tahoma" w:cs="Tahoma"/>
          <w:sz w:val="20"/>
        </w:rPr>
      </w:pPr>
      <w:r>
        <w:rPr>
          <w:rFonts w:ascii="Tahoma" w:hAnsi="Tahoma" w:cs="Tahoma"/>
          <w:sz w:val="20"/>
        </w:rPr>
        <w:t>Suggested Follow-up.</w:t>
      </w:r>
    </w:p>
    <w:p w:rsidR="00AD6A80" w:rsidRPr="0029586F" w:rsidRDefault="00AD6A80" w:rsidP="00AD6A80">
      <w:pPr>
        <w:spacing w:line="360" w:lineRule="auto"/>
        <w:rPr>
          <w:rFonts w:ascii="Tahoma" w:hAnsi="Tahoma" w:cs="Tahoma"/>
          <w:sz w:val="20"/>
        </w:rPr>
      </w:pPr>
    </w:p>
    <w:p w:rsidR="00AD6A80" w:rsidRPr="00F46554" w:rsidRDefault="00AD6A80" w:rsidP="00AD6A80">
      <w:pPr>
        <w:spacing w:line="360" w:lineRule="auto"/>
        <w:rPr>
          <w:rFonts w:ascii="Tahoma" w:hAnsi="Tahoma" w:cs="Tahoma"/>
          <w:sz w:val="20"/>
          <w:u w:val="single"/>
        </w:rPr>
      </w:pPr>
      <w:r w:rsidRPr="00F46554">
        <w:rPr>
          <w:rFonts w:ascii="Tahoma" w:hAnsi="Tahoma" w:cs="Tahoma"/>
          <w:sz w:val="20"/>
          <w:u w:val="single"/>
        </w:rPr>
        <w:t>SURVEY OF THE SEISMIC INVESTIGATION PLAN</w:t>
      </w:r>
    </w:p>
    <w:p w:rsidR="00AD6A80" w:rsidRDefault="00AD6A80" w:rsidP="00AD6A80">
      <w:pPr>
        <w:spacing w:line="360" w:lineRule="auto"/>
        <w:rPr>
          <w:rFonts w:ascii="Tahoma" w:hAnsi="Tahoma" w:cs="Tahoma"/>
          <w:sz w:val="20"/>
        </w:rPr>
      </w:pPr>
      <w:r w:rsidRPr="0029586F">
        <w:rPr>
          <w:rFonts w:ascii="Tahoma" w:hAnsi="Tahoma" w:cs="Tahoma"/>
          <w:sz w:val="20"/>
        </w:rPr>
        <w:t xml:space="preserve">A survey including the </w:t>
      </w:r>
      <w:proofErr w:type="spellStart"/>
      <w:r w:rsidRPr="0029586F">
        <w:rPr>
          <w:rFonts w:ascii="Tahoma" w:hAnsi="Tahoma" w:cs="Tahoma"/>
          <w:sz w:val="20"/>
        </w:rPr>
        <w:t>planimetric</w:t>
      </w:r>
      <w:proofErr w:type="spellEnd"/>
      <w:r w:rsidRPr="0029586F">
        <w:rPr>
          <w:rFonts w:ascii="Tahoma" w:hAnsi="Tahoma" w:cs="Tahoma"/>
          <w:sz w:val="20"/>
        </w:rPr>
        <w:t xml:space="preserve"> and </w:t>
      </w:r>
      <w:proofErr w:type="spellStart"/>
      <w:r w:rsidRPr="0029586F">
        <w:rPr>
          <w:rFonts w:ascii="Tahoma" w:hAnsi="Tahoma" w:cs="Tahoma"/>
          <w:sz w:val="20"/>
        </w:rPr>
        <w:t>altimetric</w:t>
      </w:r>
      <w:proofErr w:type="spellEnd"/>
      <w:r w:rsidRPr="0029586F">
        <w:rPr>
          <w:rFonts w:ascii="Tahoma" w:hAnsi="Tahoma" w:cs="Tahoma"/>
          <w:sz w:val="20"/>
        </w:rPr>
        <w:t xml:space="preserve"> location of the geophones of each array, with specific reference to the key points or well-known cartographic elements of the area involved, should complete the seismic investigation. </w:t>
      </w:r>
    </w:p>
    <w:p w:rsidR="00AD6A80" w:rsidRPr="0029586F" w:rsidRDefault="00AD6A80" w:rsidP="00AD6A80">
      <w:pPr>
        <w:spacing w:line="360" w:lineRule="auto"/>
        <w:rPr>
          <w:rFonts w:ascii="Tahoma" w:hAnsi="Tahoma" w:cs="Tahoma"/>
          <w:sz w:val="20"/>
        </w:rPr>
      </w:pPr>
      <w:r w:rsidRPr="0029586F">
        <w:rPr>
          <w:rFonts w:ascii="Tahoma" w:hAnsi="Tahoma" w:cs="Tahoma"/>
          <w:sz w:val="20"/>
        </w:rPr>
        <w:t>Failing that, the abovementioned survey will include the relevant coordinates.</w:t>
      </w:r>
    </w:p>
    <w:p w:rsidR="00AD6A80" w:rsidRPr="0029586F" w:rsidRDefault="00AD6A80" w:rsidP="00AD6A80">
      <w:pPr>
        <w:spacing w:line="360" w:lineRule="auto"/>
        <w:rPr>
          <w:rFonts w:ascii="Tahoma" w:hAnsi="Tahoma" w:cs="Tahoma"/>
          <w:sz w:val="20"/>
        </w:rPr>
      </w:pPr>
      <w:r w:rsidRPr="0029586F">
        <w:rPr>
          <w:rFonts w:ascii="Tahoma" w:hAnsi="Tahoma" w:cs="Tahoma"/>
          <w:sz w:val="20"/>
        </w:rPr>
        <w:t>Survey and digital data logs</w:t>
      </w:r>
      <w:r>
        <w:rPr>
          <w:rFonts w:ascii="Tahoma" w:hAnsi="Tahoma" w:cs="Tahoma"/>
          <w:sz w:val="20"/>
        </w:rPr>
        <w:t xml:space="preserve"> should be also included</w:t>
      </w:r>
      <w:r w:rsidRPr="0029586F">
        <w:rPr>
          <w:rFonts w:ascii="Tahoma" w:hAnsi="Tahoma" w:cs="Tahoma"/>
          <w:sz w:val="20"/>
        </w:rPr>
        <w:t>.</w:t>
      </w:r>
    </w:p>
    <w:p w:rsidR="00AD6A80" w:rsidRPr="0029586F" w:rsidRDefault="00AD6A80" w:rsidP="00AD6A80">
      <w:pPr>
        <w:spacing w:line="360" w:lineRule="auto"/>
        <w:rPr>
          <w:rFonts w:ascii="Tahoma" w:hAnsi="Tahoma" w:cs="Tahoma"/>
          <w:sz w:val="20"/>
        </w:rPr>
      </w:pPr>
    </w:p>
    <w:p w:rsidR="00AD6A80" w:rsidRPr="00FC798B" w:rsidRDefault="00AD6A80" w:rsidP="00AD6A80">
      <w:pPr>
        <w:pStyle w:val="StileTitolo2Tahoma"/>
      </w:pPr>
      <w:bookmarkStart w:id="56" w:name="_Toc458076282"/>
      <w:r w:rsidRPr="00FC798B">
        <w:t>River Bed Geophysical Surveys</w:t>
      </w:r>
      <w:bookmarkEnd w:id="56"/>
    </w:p>
    <w:p w:rsidR="00AD6A80" w:rsidRDefault="00AD6A80" w:rsidP="00AD6A80">
      <w:pPr>
        <w:spacing w:line="360" w:lineRule="auto"/>
        <w:rPr>
          <w:rFonts w:ascii="Tahoma" w:hAnsi="Tahoma" w:cs="Tahoma"/>
          <w:sz w:val="20"/>
        </w:rPr>
      </w:pPr>
      <w:r w:rsidRPr="00F42FA1">
        <w:rPr>
          <w:rFonts w:ascii="Tahoma" w:hAnsi="Tahoma" w:cs="Tahoma"/>
          <w:sz w:val="20"/>
        </w:rPr>
        <w:t xml:space="preserve">For the dam </w:t>
      </w:r>
      <w:proofErr w:type="spellStart"/>
      <w:r w:rsidRPr="00F42FA1">
        <w:rPr>
          <w:rFonts w:ascii="Tahoma" w:hAnsi="Tahoma" w:cs="Tahoma"/>
          <w:sz w:val="20"/>
        </w:rPr>
        <w:t>Ch</w:t>
      </w:r>
      <w:proofErr w:type="spellEnd"/>
      <w:r w:rsidRPr="00F42FA1">
        <w:rPr>
          <w:rFonts w:ascii="Tahoma" w:hAnsi="Tahoma" w:cs="Tahoma"/>
          <w:sz w:val="20"/>
        </w:rPr>
        <w:t xml:space="preserve"> -130, geophysical investigation in the river by means superficial seismic tomography method is requested to the contractor to investigate the rock mass beneath the river bed.</w:t>
      </w:r>
    </w:p>
    <w:p w:rsidR="00AD6A80" w:rsidRPr="00A83299" w:rsidRDefault="00AD6A80" w:rsidP="00AD6A80">
      <w:pPr>
        <w:rPr>
          <w:rFonts w:ascii="Tahoma" w:hAnsi="Tahoma" w:cs="Tahoma"/>
          <w:sz w:val="20"/>
          <w:u w:val="single"/>
        </w:rPr>
      </w:pPr>
    </w:p>
    <w:p w:rsidR="00AD6A80" w:rsidRDefault="00AD6A80" w:rsidP="00AD6A80">
      <w:pPr>
        <w:spacing w:line="360" w:lineRule="auto"/>
        <w:rPr>
          <w:rFonts w:ascii="Tahoma" w:hAnsi="Tahoma" w:cs="Tahoma"/>
          <w:sz w:val="20"/>
        </w:rPr>
      </w:pPr>
      <w:r w:rsidRPr="00F42FA1">
        <w:rPr>
          <w:rFonts w:ascii="Tahoma" w:hAnsi="Tahoma" w:cs="Tahoma"/>
          <w:sz w:val="20"/>
        </w:rPr>
        <w:t xml:space="preserve">To proceed with this investigation is necessary to cross the river and </w:t>
      </w:r>
      <w:r>
        <w:rPr>
          <w:rFonts w:ascii="Tahoma" w:hAnsi="Tahoma" w:cs="Tahoma"/>
          <w:sz w:val="20"/>
        </w:rPr>
        <w:t>a</w:t>
      </w:r>
      <w:r w:rsidRPr="00F42FA1">
        <w:rPr>
          <w:rFonts w:ascii="Tahoma" w:hAnsi="Tahoma" w:cs="Tahoma"/>
          <w:sz w:val="20"/>
        </w:rPr>
        <w:t xml:space="preserve"> rope will be placed between the opposite side of the river </w:t>
      </w:r>
      <w:r>
        <w:rPr>
          <w:rFonts w:ascii="Tahoma" w:hAnsi="Tahoma" w:cs="Tahoma"/>
          <w:sz w:val="20"/>
        </w:rPr>
        <w:t>to create a fix reference point for sensor and shot positioning along Seismic lines crossing the river or parallel to the river.</w:t>
      </w:r>
    </w:p>
    <w:p w:rsidR="00AD6A80" w:rsidRDefault="00AD6A80" w:rsidP="00AD6A80">
      <w:pPr>
        <w:spacing w:line="360" w:lineRule="auto"/>
        <w:rPr>
          <w:rFonts w:ascii="Tahoma" w:hAnsi="Tahoma" w:cs="Tahoma"/>
          <w:sz w:val="20"/>
        </w:rPr>
      </w:pPr>
      <w:r>
        <w:rPr>
          <w:rFonts w:ascii="Tahoma" w:hAnsi="Tahoma" w:cs="Tahoma"/>
          <w:sz w:val="20"/>
        </w:rPr>
        <w:t>Some additional devices must be necessary to perform the underwater Seismic Survey, in particular:</w:t>
      </w:r>
    </w:p>
    <w:p w:rsidR="00AD6A80" w:rsidRDefault="00AD6A80" w:rsidP="00AD6A80">
      <w:pPr>
        <w:rPr>
          <w:rFonts w:ascii="Tahoma" w:hAnsi="Tahoma" w:cs="Tahoma"/>
          <w:sz w:val="20"/>
          <w:u w:val="single"/>
        </w:rPr>
      </w:pPr>
    </w:p>
    <w:p w:rsidR="00AD6A80" w:rsidRPr="00F46554" w:rsidRDefault="00AD6A80" w:rsidP="00AD6A80">
      <w:pPr>
        <w:spacing w:line="360" w:lineRule="auto"/>
        <w:rPr>
          <w:rFonts w:ascii="Tahoma" w:hAnsi="Tahoma" w:cs="Tahoma"/>
          <w:sz w:val="20"/>
          <w:u w:val="single"/>
        </w:rPr>
      </w:pPr>
      <w:r w:rsidRPr="00F46554">
        <w:rPr>
          <w:rFonts w:ascii="Tahoma" w:hAnsi="Tahoma" w:cs="Tahoma"/>
          <w:sz w:val="20"/>
          <w:u w:val="single"/>
        </w:rPr>
        <w:t>EQUIPMENT AND MATERIAL</w:t>
      </w:r>
    </w:p>
    <w:p w:rsidR="00AD6A80" w:rsidRDefault="00AD6A80" w:rsidP="00AD6A80">
      <w:pPr>
        <w:spacing w:line="360" w:lineRule="auto"/>
        <w:rPr>
          <w:rFonts w:ascii="Tahoma" w:hAnsi="Tahoma" w:cs="Tahoma"/>
          <w:sz w:val="20"/>
        </w:rPr>
      </w:pPr>
      <w:r w:rsidRPr="0029586F">
        <w:rPr>
          <w:rFonts w:ascii="Tahoma" w:hAnsi="Tahoma" w:cs="Tahoma"/>
          <w:sz w:val="20"/>
        </w:rPr>
        <w:t xml:space="preserve">Testing equipment shall </w:t>
      </w:r>
      <w:r>
        <w:rPr>
          <w:rFonts w:ascii="Tahoma" w:hAnsi="Tahoma" w:cs="Tahoma"/>
          <w:sz w:val="20"/>
        </w:rPr>
        <w:t xml:space="preserve">also </w:t>
      </w:r>
      <w:r w:rsidRPr="0029586F">
        <w:rPr>
          <w:rFonts w:ascii="Tahoma" w:hAnsi="Tahoma" w:cs="Tahoma"/>
          <w:sz w:val="20"/>
        </w:rPr>
        <w:t>include</w:t>
      </w:r>
      <w:r>
        <w:rPr>
          <w:rFonts w:ascii="Tahoma" w:hAnsi="Tahoma" w:cs="Tahoma"/>
          <w:sz w:val="20"/>
        </w:rPr>
        <w:t>:</w:t>
      </w:r>
    </w:p>
    <w:p w:rsidR="00AD6A80" w:rsidRDefault="00AD6A80" w:rsidP="001B6A5D">
      <w:pPr>
        <w:pStyle w:val="ListParagraph"/>
        <w:numPr>
          <w:ilvl w:val="0"/>
          <w:numId w:val="73"/>
        </w:numPr>
        <w:spacing w:line="360" w:lineRule="auto"/>
        <w:rPr>
          <w:rFonts w:ascii="Tahoma" w:hAnsi="Tahoma" w:cs="Tahoma"/>
          <w:sz w:val="20"/>
        </w:rPr>
      </w:pPr>
      <w:r>
        <w:rPr>
          <w:rFonts w:ascii="Tahoma" w:hAnsi="Tahoma" w:cs="Tahoma"/>
          <w:sz w:val="20"/>
        </w:rPr>
        <w:t>2 Hydrophones cables with (inside) 12 sensor each placed @ 5 m interval;</w:t>
      </w:r>
    </w:p>
    <w:p w:rsidR="00AD6A80" w:rsidRDefault="00AD6A80" w:rsidP="001B6A5D">
      <w:pPr>
        <w:pStyle w:val="ListParagraph"/>
        <w:numPr>
          <w:ilvl w:val="0"/>
          <w:numId w:val="73"/>
        </w:numPr>
        <w:spacing w:line="360" w:lineRule="auto"/>
        <w:rPr>
          <w:rFonts w:ascii="Tahoma" w:hAnsi="Tahoma" w:cs="Tahoma"/>
          <w:sz w:val="20"/>
        </w:rPr>
      </w:pPr>
      <w:r>
        <w:rPr>
          <w:rFonts w:ascii="Tahoma" w:hAnsi="Tahoma" w:cs="Tahoma"/>
          <w:sz w:val="20"/>
        </w:rPr>
        <w:t xml:space="preserve">2 </w:t>
      </w:r>
      <w:proofErr w:type="spellStart"/>
      <w:r>
        <w:rPr>
          <w:rFonts w:ascii="Tahoma" w:hAnsi="Tahoma" w:cs="Tahoma"/>
          <w:sz w:val="20"/>
        </w:rPr>
        <w:t>Airgun</w:t>
      </w:r>
      <w:proofErr w:type="spellEnd"/>
      <w:r>
        <w:rPr>
          <w:rFonts w:ascii="Tahoma" w:hAnsi="Tahoma" w:cs="Tahoma"/>
          <w:sz w:val="20"/>
        </w:rPr>
        <w:t xml:space="preserve"> systems operating @ 10bar (minimum) with cables, accessories and cylinders for air</w:t>
      </w:r>
      <w:r w:rsidRPr="0029586F">
        <w:rPr>
          <w:rFonts w:ascii="Tahoma" w:hAnsi="Tahoma" w:cs="Tahoma"/>
          <w:sz w:val="20"/>
        </w:rPr>
        <w:t>:</w:t>
      </w:r>
    </w:p>
    <w:p w:rsidR="00AD6A80" w:rsidRDefault="00AD6A80" w:rsidP="00AD6A80">
      <w:pPr>
        <w:rPr>
          <w:rFonts w:ascii="Tahoma" w:hAnsi="Tahoma" w:cs="Tahoma"/>
          <w:sz w:val="20"/>
          <w:u w:val="single"/>
        </w:rPr>
      </w:pPr>
    </w:p>
    <w:p w:rsidR="00AD6A80" w:rsidRDefault="00AD6A80" w:rsidP="00AD6A80">
      <w:pPr>
        <w:spacing w:line="360" w:lineRule="auto"/>
        <w:rPr>
          <w:rFonts w:ascii="Tahoma" w:hAnsi="Tahoma" w:cs="Tahoma"/>
          <w:sz w:val="20"/>
          <w:u w:val="single"/>
        </w:rPr>
      </w:pPr>
      <w:r w:rsidRPr="00F46554">
        <w:rPr>
          <w:rFonts w:ascii="Tahoma" w:hAnsi="Tahoma" w:cs="Tahoma"/>
          <w:sz w:val="20"/>
          <w:u w:val="single"/>
        </w:rPr>
        <w:t>TEST OPERATIONS</w:t>
      </w:r>
    </w:p>
    <w:p w:rsidR="00AD6A80" w:rsidRDefault="00AD6A80" w:rsidP="00AD6A80">
      <w:pPr>
        <w:pStyle w:val="ListParagraph"/>
        <w:spacing w:line="360" w:lineRule="auto"/>
        <w:ind w:left="0"/>
        <w:rPr>
          <w:rFonts w:ascii="Tahoma" w:hAnsi="Tahoma" w:cs="Tahoma"/>
          <w:sz w:val="20"/>
        </w:rPr>
      </w:pPr>
      <w:r w:rsidRPr="00511F7D">
        <w:rPr>
          <w:rFonts w:ascii="Tahoma" w:hAnsi="Tahoma" w:cs="Tahoma"/>
          <w:sz w:val="20"/>
        </w:rPr>
        <w:t>T</w:t>
      </w:r>
      <w:r>
        <w:rPr>
          <w:rFonts w:ascii="Tahoma" w:hAnsi="Tahoma" w:cs="Tahoma"/>
          <w:sz w:val="20"/>
        </w:rPr>
        <w:t>o perform the Underwater Seismic Survey the activities are similar to the Ground Surface Survey. Only the topographic survey shall differ due to the positioning of the sensors and the shooting in the river-bed. So it will be necessary to acquire a bathymetric map of the river-bed area.</w:t>
      </w:r>
    </w:p>
    <w:p w:rsidR="00AD6A80" w:rsidRDefault="00AD6A80" w:rsidP="00AD6A80">
      <w:pPr>
        <w:pStyle w:val="ListParagraph"/>
        <w:spacing w:line="360" w:lineRule="auto"/>
        <w:ind w:left="0"/>
        <w:rPr>
          <w:rFonts w:ascii="Tahoma" w:hAnsi="Tahoma" w:cs="Tahoma"/>
          <w:sz w:val="20"/>
        </w:rPr>
      </w:pPr>
      <w:r>
        <w:rPr>
          <w:rFonts w:ascii="Tahoma" w:hAnsi="Tahoma" w:cs="Tahoma"/>
          <w:sz w:val="20"/>
        </w:rPr>
        <w:t>The processing and interpretation activities are the same and they will be performed totally jointed.</w:t>
      </w:r>
    </w:p>
    <w:p w:rsidR="00AD6A80" w:rsidRPr="0029586F" w:rsidRDefault="00AD6A80" w:rsidP="00AD6A80">
      <w:pPr>
        <w:spacing w:line="360" w:lineRule="auto"/>
        <w:rPr>
          <w:rFonts w:ascii="Tahoma" w:hAnsi="Tahoma" w:cs="Tahoma"/>
          <w:sz w:val="20"/>
        </w:rPr>
      </w:pPr>
    </w:p>
    <w:p w:rsidR="00AD6A80" w:rsidRPr="008C5B7A" w:rsidRDefault="00AD6A80" w:rsidP="00AD6A80">
      <w:pPr>
        <w:pStyle w:val="GIBEII-TIT1"/>
        <w:rPr>
          <w:lang w:val="en-US"/>
        </w:rPr>
      </w:pPr>
      <w:bookmarkStart w:id="57" w:name="_Toc458076283"/>
      <w:r w:rsidRPr="008C5B7A">
        <w:rPr>
          <w:lang w:val="en-US"/>
        </w:rPr>
        <w:t>SAMPLING and LABORATORY TESTING of SOIL and ROCK</w:t>
      </w:r>
      <w:bookmarkEnd w:id="57"/>
    </w:p>
    <w:p w:rsidR="00AD6A80" w:rsidRPr="00847D97" w:rsidRDefault="00AD6A80" w:rsidP="00AD6A80">
      <w:pPr>
        <w:pStyle w:val="StileTitolo2Tahoma"/>
      </w:pPr>
      <w:bookmarkStart w:id="58" w:name="_Toc458076284"/>
      <w:r w:rsidRPr="00847D97">
        <w:t>General</w:t>
      </w:r>
      <w:bookmarkEnd w:id="58"/>
    </w:p>
    <w:p w:rsidR="00AD6A80" w:rsidRPr="00847D97" w:rsidRDefault="00AD6A80" w:rsidP="00AD6A80">
      <w:pPr>
        <w:spacing w:line="360" w:lineRule="auto"/>
        <w:rPr>
          <w:rFonts w:ascii="Tahoma" w:hAnsi="Tahoma" w:cs="Tahoma"/>
          <w:sz w:val="20"/>
        </w:rPr>
      </w:pPr>
      <w:r w:rsidRPr="00847D97">
        <w:rPr>
          <w:rFonts w:ascii="Tahoma" w:hAnsi="Tahoma" w:cs="Tahoma"/>
          <w:sz w:val="20"/>
        </w:rPr>
        <w:t>Samples of soils, weathered rock and sound rock shall be taken from drill cores and trenches in order to carry out laboratory tests.</w:t>
      </w:r>
    </w:p>
    <w:p w:rsidR="00AD6A80" w:rsidRPr="00847D97" w:rsidRDefault="00AD6A80" w:rsidP="00AD6A80">
      <w:pPr>
        <w:spacing w:line="360" w:lineRule="auto"/>
        <w:rPr>
          <w:rFonts w:ascii="Tahoma" w:hAnsi="Tahoma" w:cs="Tahoma"/>
          <w:sz w:val="20"/>
        </w:rPr>
      </w:pPr>
      <w:r w:rsidRPr="00847D97">
        <w:rPr>
          <w:rFonts w:ascii="Tahoma" w:hAnsi="Tahoma" w:cs="Tahoma"/>
          <w:sz w:val="20"/>
        </w:rPr>
        <w:t>Water samples shall</w:t>
      </w:r>
      <w:r>
        <w:rPr>
          <w:rFonts w:ascii="Tahoma" w:hAnsi="Tahoma" w:cs="Tahoma"/>
          <w:sz w:val="20"/>
        </w:rPr>
        <w:t xml:space="preserve"> be taken from piezometer pipes and/or the river, as directed by the Consultant.</w:t>
      </w:r>
    </w:p>
    <w:p w:rsidR="00AD6A80" w:rsidRPr="00847D97" w:rsidRDefault="00AD6A80" w:rsidP="00AD6A80">
      <w:pPr>
        <w:spacing w:line="360" w:lineRule="auto"/>
        <w:rPr>
          <w:rFonts w:ascii="Tahoma" w:hAnsi="Tahoma" w:cs="Tahoma"/>
          <w:sz w:val="20"/>
        </w:rPr>
      </w:pPr>
      <w:r w:rsidRPr="00847D97">
        <w:rPr>
          <w:rFonts w:ascii="Tahoma" w:hAnsi="Tahoma" w:cs="Tahoma"/>
          <w:sz w:val="20"/>
        </w:rPr>
        <w:t xml:space="preserve">The location, type and quantity of the samples are estimated and described in the </w:t>
      </w:r>
      <w:r>
        <w:rPr>
          <w:rFonts w:ascii="Tahoma" w:hAnsi="Tahoma" w:cs="Tahoma"/>
          <w:sz w:val="20"/>
        </w:rPr>
        <w:t>relevant documents (</w:t>
      </w:r>
      <w:r w:rsidRPr="00847D97">
        <w:rPr>
          <w:rFonts w:ascii="Tahoma" w:hAnsi="Tahoma" w:cs="Tahoma"/>
          <w:sz w:val="20"/>
        </w:rPr>
        <w:t>Drawings and Bill of Quantities</w:t>
      </w:r>
      <w:r>
        <w:rPr>
          <w:rFonts w:ascii="Tahoma" w:hAnsi="Tahoma" w:cs="Tahoma"/>
          <w:sz w:val="20"/>
        </w:rPr>
        <w:t>)</w:t>
      </w:r>
      <w:r w:rsidRPr="00847D97">
        <w:rPr>
          <w:rFonts w:ascii="Tahoma" w:hAnsi="Tahoma" w:cs="Tahoma"/>
          <w:sz w:val="20"/>
        </w:rPr>
        <w:t xml:space="preserve"> and the Consultant will issue relative instructions during progress of the investigations, depending on the real type of soil/rock encountered during drilling of boreholes</w:t>
      </w:r>
      <w:r>
        <w:rPr>
          <w:rFonts w:ascii="Tahoma" w:hAnsi="Tahoma" w:cs="Tahoma"/>
          <w:sz w:val="20"/>
        </w:rPr>
        <w:t xml:space="preserve"> or excavation of trenches.</w:t>
      </w:r>
    </w:p>
    <w:p w:rsidR="00AD6A80" w:rsidRPr="00847D97" w:rsidRDefault="00AD6A80" w:rsidP="00AD6A80">
      <w:pPr>
        <w:spacing w:line="360" w:lineRule="auto"/>
        <w:rPr>
          <w:rFonts w:ascii="Tahoma" w:hAnsi="Tahoma" w:cs="Tahoma"/>
          <w:sz w:val="20"/>
        </w:rPr>
      </w:pPr>
    </w:p>
    <w:p w:rsidR="00AD6A80" w:rsidRPr="00847D97" w:rsidRDefault="00AD6A80" w:rsidP="00AD6A80">
      <w:pPr>
        <w:spacing w:line="360" w:lineRule="auto"/>
        <w:rPr>
          <w:rFonts w:ascii="Tahoma" w:hAnsi="Tahoma" w:cs="Tahoma"/>
          <w:sz w:val="20"/>
        </w:rPr>
      </w:pPr>
    </w:p>
    <w:p w:rsidR="00AD6A80" w:rsidRPr="00847D97" w:rsidRDefault="00AD6A80" w:rsidP="00AD6A80">
      <w:pPr>
        <w:pStyle w:val="StileTitolo2Tahoma"/>
      </w:pPr>
      <w:bookmarkStart w:id="59" w:name="_Toc458076285"/>
      <w:r w:rsidRPr="00847D97">
        <w:t>Sampling</w:t>
      </w:r>
      <w:bookmarkEnd w:id="59"/>
    </w:p>
    <w:p w:rsidR="00AD6A80" w:rsidRPr="00847D97" w:rsidRDefault="00AD6A80" w:rsidP="00AD6A80">
      <w:pPr>
        <w:spacing w:line="360" w:lineRule="auto"/>
        <w:rPr>
          <w:rFonts w:ascii="Tahoma" w:hAnsi="Tahoma" w:cs="Tahoma"/>
          <w:sz w:val="20"/>
        </w:rPr>
      </w:pPr>
      <w:r w:rsidRPr="00847D97">
        <w:rPr>
          <w:rFonts w:ascii="Tahoma" w:hAnsi="Tahoma" w:cs="Tahoma"/>
          <w:sz w:val="20"/>
        </w:rPr>
        <w:t>Sampling operations shall be carried out in accordance with ASTM standard testing method procedures.</w:t>
      </w:r>
    </w:p>
    <w:p w:rsidR="00AD6A80" w:rsidRPr="00847D97" w:rsidRDefault="00AD6A80" w:rsidP="00AD6A80">
      <w:pPr>
        <w:spacing w:line="360" w:lineRule="auto"/>
        <w:rPr>
          <w:rFonts w:ascii="Tahoma" w:hAnsi="Tahoma" w:cs="Tahoma"/>
          <w:sz w:val="20"/>
        </w:rPr>
      </w:pPr>
    </w:p>
    <w:p w:rsidR="00AD6A80" w:rsidRPr="00847D97" w:rsidRDefault="00AD6A80" w:rsidP="00AD6A80">
      <w:pPr>
        <w:spacing w:line="360" w:lineRule="auto"/>
        <w:rPr>
          <w:rFonts w:ascii="Tahoma" w:hAnsi="Tahoma" w:cs="Tahoma"/>
          <w:sz w:val="20"/>
        </w:rPr>
      </w:pPr>
      <w:r w:rsidRPr="00847D97">
        <w:rPr>
          <w:rFonts w:ascii="Tahoma" w:hAnsi="Tahoma" w:cs="Tahoma"/>
          <w:sz w:val="20"/>
        </w:rPr>
        <w:t>The minimum weight of the samples shall be as follows:</w:t>
      </w:r>
    </w:p>
    <w:p w:rsidR="00AD6A80" w:rsidRPr="00CF1084" w:rsidRDefault="00AD6A80" w:rsidP="001B6A5D">
      <w:pPr>
        <w:pStyle w:val="ListParagraph"/>
        <w:numPr>
          <w:ilvl w:val="0"/>
          <w:numId w:val="76"/>
        </w:numPr>
        <w:spacing w:line="360" w:lineRule="auto"/>
        <w:rPr>
          <w:rFonts w:ascii="Tahoma" w:hAnsi="Tahoma" w:cs="Tahoma"/>
          <w:sz w:val="20"/>
        </w:rPr>
      </w:pPr>
      <w:r w:rsidRPr="00CF1084">
        <w:rPr>
          <w:rFonts w:ascii="Tahoma" w:hAnsi="Tahoma" w:cs="Tahoma"/>
          <w:sz w:val="20"/>
        </w:rPr>
        <w:t>0.5 kg for fine soil</w:t>
      </w:r>
    </w:p>
    <w:p w:rsidR="00AD6A80" w:rsidRPr="00CF1084" w:rsidRDefault="00AD6A80" w:rsidP="001B6A5D">
      <w:pPr>
        <w:pStyle w:val="ListParagraph"/>
        <w:numPr>
          <w:ilvl w:val="0"/>
          <w:numId w:val="76"/>
        </w:numPr>
        <w:spacing w:line="360" w:lineRule="auto"/>
        <w:rPr>
          <w:rFonts w:ascii="Tahoma" w:hAnsi="Tahoma" w:cs="Tahoma"/>
          <w:sz w:val="20"/>
        </w:rPr>
      </w:pPr>
      <w:r w:rsidRPr="00CF1084">
        <w:rPr>
          <w:rFonts w:ascii="Tahoma" w:hAnsi="Tahoma" w:cs="Tahoma"/>
          <w:sz w:val="20"/>
        </w:rPr>
        <w:t>5.0 kg for coarse soil</w:t>
      </w:r>
    </w:p>
    <w:p w:rsidR="00AD6A80" w:rsidRPr="00CF1084" w:rsidRDefault="00AD6A80" w:rsidP="001B6A5D">
      <w:pPr>
        <w:pStyle w:val="ListParagraph"/>
        <w:numPr>
          <w:ilvl w:val="0"/>
          <w:numId w:val="76"/>
        </w:numPr>
        <w:spacing w:line="360" w:lineRule="auto"/>
        <w:rPr>
          <w:rFonts w:ascii="Tahoma" w:hAnsi="Tahoma" w:cs="Tahoma"/>
          <w:sz w:val="20"/>
        </w:rPr>
      </w:pPr>
      <w:r w:rsidRPr="00CF1084">
        <w:rPr>
          <w:rFonts w:ascii="Tahoma" w:hAnsi="Tahoma" w:cs="Tahoma"/>
          <w:sz w:val="20"/>
        </w:rPr>
        <w:t>5.0 kg for rock</w:t>
      </w:r>
    </w:p>
    <w:p w:rsidR="00AD6A80" w:rsidRPr="00847D97" w:rsidRDefault="00AD6A80" w:rsidP="00AD6A80">
      <w:pPr>
        <w:spacing w:line="360" w:lineRule="auto"/>
        <w:rPr>
          <w:rFonts w:ascii="Tahoma" w:hAnsi="Tahoma" w:cs="Tahoma"/>
          <w:sz w:val="20"/>
        </w:rPr>
      </w:pPr>
    </w:p>
    <w:p w:rsidR="00AD6A80" w:rsidRPr="00847D97" w:rsidRDefault="00AD6A80" w:rsidP="00AD6A80">
      <w:pPr>
        <w:spacing w:line="360" w:lineRule="auto"/>
        <w:rPr>
          <w:rFonts w:ascii="Tahoma" w:hAnsi="Tahoma" w:cs="Tahoma"/>
          <w:sz w:val="20"/>
        </w:rPr>
      </w:pPr>
      <w:r w:rsidRPr="00847D97">
        <w:rPr>
          <w:rFonts w:ascii="Tahoma" w:hAnsi="Tahoma" w:cs="Tahoma"/>
          <w:sz w:val="20"/>
        </w:rPr>
        <w:t>The samples will be photographed and indelible labels will be attached indicating the following:</w:t>
      </w:r>
    </w:p>
    <w:p w:rsidR="00AD6A80" w:rsidRPr="00847D97" w:rsidRDefault="00AD6A80" w:rsidP="001B6A5D">
      <w:pPr>
        <w:pStyle w:val="ListParagraph"/>
        <w:numPr>
          <w:ilvl w:val="0"/>
          <w:numId w:val="76"/>
        </w:numPr>
        <w:spacing w:line="360" w:lineRule="auto"/>
        <w:rPr>
          <w:rFonts w:ascii="Tahoma" w:hAnsi="Tahoma" w:cs="Tahoma"/>
          <w:sz w:val="20"/>
        </w:rPr>
      </w:pPr>
      <w:r w:rsidRPr="00847D97">
        <w:rPr>
          <w:rFonts w:ascii="Tahoma" w:hAnsi="Tahoma" w:cs="Tahoma"/>
          <w:sz w:val="20"/>
        </w:rPr>
        <w:t>date of sampling</w:t>
      </w:r>
    </w:p>
    <w:p w:rsidR="00AD6A80" w:rsidRPr="00847D97" w:rsidRDefault="00AD6A80" w:rsidP="001B6A5D">
      <w:pPr>
        <w:pStyle w:val="ListParagraph"/>
        <w:numPr>
          <w:ilvl w:val="0"/>
          <w:numId w:val="76"/>
        </w:numPr>
        <w:spacing w:line="360" w:lineRule="auto"/>
        <w:rPr>
          <w:rFonts w:ascii="Tahoma" w:hAnsi="Tahoma" w:cs="Tahoma"/>
          <w:sz w:val="20"/>
        </w:rPr>
      </w:pPr>
      <w:r>
        <w:rPr>
          <w:rFonts w:ascii="Tahoma" w:hAnsi="Tahoma" w:cs="Tahoma"/>
          <w:sz w:val="20"/>
        </w:rPr>
        <w:t>b</w:t>
      </w:r>
      <w:r w:rsidRPr="00847D97">
        <w:rPr>
          <w:rFonts w:ascii="Tahoma" w:hAnsi="Tahoma" w:cs="Tahoma"/>
          <w:sz w:val="20"/>
        </w:rPr>
        <w:t>orehole or trench number</w:t>
      </w:r>
    </w:p>
    <w:p w:rsidR="00AD6A80" w:rsidRPr="00847D97" w:rsidRDefault="00AD6A80" w:rsidP="001B6A5D">
      <w:pPr>
        <w:pStyle w:val="ListParagraph"/>
        <w:numPr>
          <w:ilvl w:val="0"/>
          <w:numId w:val="76"/>
        </w:numPr>
        <w:spacing w:line="360" w:lineRule="auto"/>
        <w:rPr>
          <w:rFonts w:ascii="Tahoma" w:hAnsi="Tahoma" w:cs="Tahoma"/>
          <w:sz w:val="20"/>
        </w:rPr>
      </w:pPr>
      <w:r w:rsidRPr="00847D97">
        <w:rPr>
          <w:rFonts w:ascii="Tahoma" w:hAnsi="Tahoma" w:cs="Tahoma"/>
          <w:sz w:val="20"/>
        </w:rPr>
        <w:t>sample number</w:t>
      </w:r>
    </w:p>
    <w:p w:rsidR="00AD6A80" w:rsidRPr="00847D97" w:rsidRDefault="00AD6A80" w:rsidP="001B6A5D">
      <w:pPr>
        <w:pStyle w:val="ListParagraph"/>
        <w:numPr>
          <w:ilvl w:val="0"/>
          <w:numId w:val="76"/>
        </w:numPr>
        <w:spacing w:line="360" w:lineRule="auto"/>
        <w:rPr>
          <w:rFonts w:ascii="Tahoma" w:hAnsi="Tahoma" w:cs="Tahoma"/>
          <w:sz w:val="20"/>
        </w:rPr>
      </w:pPr>
      <w:r w:rsidRPr="00847D97">
        <w:rPr>
          <w:rFonts w:ascii="Tahoma" w:hAnsi="Tahoma" w:cs="Tahoma"/>
          <w:sz w:val="20"/>
        </w:rPr>
        <w:t>depth of sampling</w:t>
      </w:r>
    </w:p>
    <w:p w:rsidR="00AD6A80" w:rsidRPr="00847D97" w:rsidRDefault="00AD6A80" w:rsidP="001B6A5D">
      <w:pPr>
        <w:pStyle w:val="ListParagraph"/>
        <w:numPr>
          <w:ilvl w:val="0"/>
          <w:numId w:val="76"/>
        </w:numPr>
        <w:spacing w:line="360" w:lineRule="auto"/>
        <w:rPr>
          <w:rFonts w:ascii="Tahoma" w:hAnsi="Tahoma" w:cs="Tahoma"/>
          <w:sz w:val="20"/>
        </w:rPr>
      </w:pPr>
      <w:r w:rsidRPr="00847D97">
        <w:rPr>
          <w:rFonts w:ascii="Tahoma" w:hAnsi="Tahoma" w:cs="Tahoma"/>
          <w:sz w:val="20"/>
        </w:rPr>
        <w:t>type of sampler employed</w:t>
      </w:r>
    </w:p>
    <w:p w:rsidR="00AD6A80" w:rsidRPr="00847D97" w:rsidRDefault="00AD6A80" w:rsidP="001B6A5D">
      <w:pPr>
        <w:pStyle w:val="ListParagraph"/>
        <w:numPr>
          <w:ilvl w:val="0"/>
          <w:numId w:val="76"/>
        </w:numPr>
        <w:spacing w:line="360" w:lineRule="auto"/>
        <w:rPr>
          <w:rFonts w:ascii="Tahoma" w:hAnsi="Tahoma" w:cs="Tahoma"/>
          <w:sz w:val="20"/>
        </w:rPr>
      </w:pPr>
      <w:r w:rsidRPr="00847D97">
        <w:rPr>
          <w:rFonts w:ascii="Tahoma" w:hAnsi="Tahoma" w:cs="Tahoma"/>
          <w:sz w:val="20"/>
        </w:rPr>
        <w:t>upper part of sample</w:t>
      </w:r>
    </w:p>
    <w:p w:rsidR="00AD6A80" w:rsidRPr="00847D97" w:rsidRDefault="00AD6A80" w:rsidP="00AD6A80">
      <w:pPr>
        <w:spacing w:line="360" w:lineRule="auto"/>
        <w:rPr>
          <w:rFonts w:ascii="Tahoma" w:hAnsi="Tahoma" w:cs="Tahoma"/>
          <w:sz w:val="20"/>
        </w:rPr>
      </w:pPr>
    </w:p>
    <w:p w:rsidR="00AD6A80" w:rsidRPr="00847D97" w:rsidRDefault="00AD6A80" w:rsidP="00AD6A80">
      <w:pPr>
        <w:pStyle w:val="StileTitolo2Tahoma"/>
      </w:pPr>
      <w:bookmarkStart w:id="60" w:name="_Toc458076286"/>
      <w:r w:rsidRPr="00847D97">
        <w:t>Undisturbed soil sampling</w:t>
      </w:r>
      <w:bookmarkEnd w:id="60"/>
    </w:p>
    <w:p w:rsidR="00AD6A80" w:rsidRPr="00847D97" w:rsidRDefault="00AD6A80" w:rsidP="00AD6A80">
      <w:pPr>
        <w:spacing w:line="360" w:lineRule="auto"/>
        <w:rPr>
          <w:rFonts w:ascii="Tahoma" w:hAnsi="Tahoma" w:cs="Tahoma"/>
          <w:sz w:val="20"/>
        </w:rPr>
      </w:pPr>
      <w:r w:rsidRPr="00847D97">
        <w:rPr>
          <w:rFonts w:ascii="Tahoma" w:hAnsi="Tahoma" w:cs="Tahoma"/>
          <w:sz w:val="20"/>
        </w:rPr>
        <w:t>In general, all undisturbed soil samples should be obtained in accordance with ASTM D 1587 "Standard Practice for Thin-Walled Tube Sampling of Soils" using Thin wall Shelby Tubes.</w:t>
      </w:r>
    </w:p>
    <w:p w:rsidR="00AD6A80" w:rsidRPr="00847D97" w:rsidRDefault="00AD6A80" w:rsidP="00AD6A80">
      <w:pPr>
        <w:spacing w:line="360" w:lineRule="auto"/>
        <w:rPr>
          <w:rFonts w:ascii="Tahoma" w:hAnsi="Tahoma" w:cs="Tahoma"/>
          <w:sz w:val="20"/>
        </w:rPr>
      </w:pPr>
      <w:r w:rsidRPr="00847D97">
        <w:rPr>
          <w:rFonts w:ascii="Tahoma" w:hAnsi="Tahoma" w:cs="Tahoma"/>
          <w:sz w:val="20"/>
        </w:rPr>
        <w:t xml:space="preserve">When hard clayey and </w:t>
      </w:r>
      <w:proofErr w:type="spellStart"/>
      <w:r w:rsidRPr="00847D97">
        <w:rPr>
          <w:rFonts w:ascii="Tahoma" w:hAnsi="Tahoma" w:cs="Tahoma"/>
          <w:sz w:val="20"/>
        </w:rPr>
        <w:t>silty</w:t>
      </w:r>
      <w:proofErr w:type="spellEnd"/>
      <w:r w:rsidRPr="00847D97">
        <w:rPr>
          <w:rFonts w:ascii="Tahoma" w:hAnsi="Tahoma" w:cs="Tahoma"/>
          <w:sz w:val="20"/>
        </w:rPr>
        <w:t xml:space="preserve"> soils are encountered, and Shelby tube cannot work, samples shall be taken using the double-tube core barrel according to the following procedure:</w:t>
      </w:r>
    </w:p>
    <w:p w:rsidR="00AD6A80" w:rsidRPr="005D53E4" w:rsidRDefault="00AD6A80" w:rsidP="001B6A5D">
      <w:pPr>
        <w:pStyle w:val="ListParagraph"/>
        <w:numPr>
          <w:ilvl w:val="1"/>
          <w:numId w:val="61"/>
        </w:numPr>
        <w:spacing w:line="360" w:lineRule="auto"/>
        <w:ind w:left="851"/>
        <w:rPr>
          <w:rFonts w:ascii="Tahoma" w:hAnsi="Tahoma" w:cs="Tahoma"/>
          <w:sz w:val="20"/>
        </w:rPr>
      </w:pPr>
      <w:r w:rsidRPr="005D53E4">
        <w:rPr>
          <w:rFonts w:ascii="Tahoma" w:hAnsi="Tahoma" w:cs="Tahoma"/>
          <w:sz w:val="20"/>
        </w:rPr>
        <w:lastRenderedPageBreak/>
        <w:t>Rotary core shall not be removed from the double-tube core-barrel by suspending it from a winch rope and hammering the inner barrel.</w:t>
      </w:r>
    </w:p>
    <w:p w:rsidR="00AD6A80" w:rsidRPr="005D53E4" w:rsidRDefault="00AD6A80" w:rsidP="001B6A5D">
      <w:pPr>
        <w:pStyle w:val="ListParagraph"/>
        <w:numPr>
          <w:ilvl w:val="1"/>
          <w:numId w:val="61"/>
        </w:numPr>
        <w:spacing w:line="360" w:lineRule="auto"/>
        <w:ind w:left="851"/>
        <w:rPr>
          <w:rFonts w:ascii="Tahoma" w:hAnsi="Tahoma" w:cs="Tahoma"/>
          <w:sz w:val="20"/>
        </w:rPr>
      </w:pPr>
      <w:r w:rsidRPr="005D53E4">
        <w:rPr>
          <w:rFonts w:ascii="Tahoma" w:hAnsi="Tahoma" w:cs="Tahoma"/>
          <w:sz w:val="20"/>
        </w:rPr>
        <w:t xml:space="preserve">Core barrels shall be held horizontally whilst cores are extruded using a </w:t>
      </w:r>
      <w:proofErr w:type="spellStart"/>
      <w:r w:rsidRPr="005D53E4">
        <w:rPr>
          <w:rFonts w:ascii="Tahoma" w:hAnsi="Tahoma" w:cs="Tahoma"/>
          <w:sz w:val="20"/>
        </w:rPr>
        <w:t>coreplug</w:t>
      </w:r>
      <w:proofErr w:type="spellEnd"/>
      <w:r w:rsidRPr="005D53E4">
        <w:rPr>
          <w:rFonts w:ascii="Tahoma" w:hAnsi="Tahoma" w:cs="Tahoma"/>
          <w:sz w:val="20"/>
        </w:rPr>
        <w:t xml:space="preserve"> by applying a constant pressure. The cores shall leave the barrel and travel on a transparent polythene sheet.</w:t>
      </w:r>
    </w:p>
    <w:p w:rsidR="00AD6A80" w:rsidRPr="005D53E4" w:rsidRDefault="00AD6A80" w:rsidP="001B6A5D">
      <w:pPr>
        <w:pStyle w:val="ListParagraph"/>
        <w:numPr>
          <w:ilvl w:val="1"/>
          <w:numId w:val="61"/>
        </w:numPr>
        <w:spacing w:line="360" w:lineRule="auto"/>
        <w:ind w:left="851"/>
        <w:rPr>
          <w:rFonts w:ascii="Tahoma" w:hAnsi="Tahoma" w:cs="Tahoma"/>
          <w:sz w:val="20"/>
        </w:rPr>
      </w:pPr>
      <w:r w:rsidRPr="005D53E4">
        <w:rPr>
          <w:rFonts w:ascii="Tahoma" w:hAnsi="Tahoma" w:cs="Tahoma"/>
          <w:sz w:val="20"/>
        </w:rPr>
        <w:t>After extrusion the core shall be immediately sealed in the plastic sheet with waterproof adhesive tape.</w:t>
      </w:r>
    </w:p>
    <w:p w:rsidR="00AD6A80" w:rsidRPr="005D53E4" w:rsidRDefault="00AD6A80" w:rsidP="001B6A5D">
      <w:pPr>
        <w:pStyle w:val="ListParagraph"/>
        <w:numPr>
          <w:ilvl w:val="1"/>
          <w:numId w:val="61"/>
        </w:numPr>
        <w:spacing w:line="360" w:lineRule="auto"/>
        <w:ind w:left="851"/>
        <w:rPr>
          <w:rFonts w:ascii="Tahoma" w:hAnsi="Tahoma" w:cs="Tahoma"/>
          <w:sz w:val="20"/>
        </w:rPr>
      </w:pPr>
      <w:r w:rsidRPr="005D53E4">
        <w:rPr>
          <w:rFonts w:ascii="Tahoma" w:hAnsi="Tahoma" w:cs="Tahoma"/>
          <w:sz w:val="20"/>
        </w:rPr>
        <w:t>Place the sample on a rigid plastic (PVC) receiving tube of approximately the same diameter as the core.</w:t>
      </w:r>
    </w:p>
    <w:p w:rsidR="00AD6A80" w:rsidRPr="005D53E4" w:rsidRDefault="00AD6A80" w:rsidP="001B6A5D">
      <w:pPr>
        <w:pStyle w:val="ListParagraph"/>
        <w:numPr>
          <w:ilvl w:val="1"/>
          <w:numId w:val="61"/>
        </w:numPr>
        <w:spacing w:line="360" w:lineRule="auto"/>
        <w:ind w:left="851"/>
        <w:rPr>
          <w:rFonts w:ascii="Tahoma" w:hAnsi="Tahoma" w:cs="Tahoma"/>
          <w:sz w:val="20"/>
        </w:rPr>
      </w:pPr>
      <w:r w:rsidRPr="005D53E4">
        <w:rPr>
          <w:rFonts w:ascii="Tahoma" w:hAnsi="Tahoma" w:cs="Tahoma"/>
          <w:sz w:val="20"/>
        </w:rPr>
        <w:t>Seal ends of the receiving tube.</w:t>
      </w:r>
    </w:p>
    <w:p w:rsidR="00AD6A80" w:rsidRPr="005D53E4" w:rsidRDefault="00AD6A80" w:rsidP="001B6A5D">
      <w:pPr>
        <w:pStyle w:val="ListParagraph"/>
        <w:numPr>
          <w:ilvl w:val="1"/>
          <w:numId w:val="61"/>
        </w:numPr>
        <w:spacing w:line="360" w:lineRule="auto"/>
        <w:ind w:left="851"/>
        <w:rPr>
          <w:rFonts w:ascii="Tahoma" w:hAnsi="Tahoma" w:cs="Tahoma"/>
          <w:sz w:val="20"/>
        </w:rPr>
      </w:pPr>
      <w:r w:rsidRPr="005D53E4">
        <w:rPr>
          <w:rFonts w:ascii="Tahoma" w:hAnsi="Tahoma" w:cs="Tahoma"/>
          <w:sz w:val="20"/>
        </w:rPr>
        <w:t>Handle with care in order to maintain the samples as undisturbed as possible.</w:t>
      </w:r>
    </w:p>
    <w:p w:rsidR="00AD6A80" w:rsidRPr="00847D97" w:rsidRDefault="00AD6A80" w:rsidP="00AD6A80">
      <w:pPr>
        <w:spacing w:line="360" w:lineRule="auto"/>
        <w:rPr>
          <w:rFonts w:ascii="Tahoma" w:hAnsi="Tahoma" w:cs="Tahoma"/>
          <w:sz w:val="20"/>
        </w:rPr>
      </w:pPr>
    </w:p>
    <w:p w:rsidR="00AD6A80" w:rsidRPr="008C5B7A" w:rsidRDefault="00AD6A80" w:rsidP="00AD6A80">
      <w:pPr>
        <w:spacing w:line="360" w:lineRule="auto"/>
        <w:rPr>
          <w:rFonts w:ascii="Tahoma" w:hAnsi="Tahoma" w:cs="Tahoma"/>
          <w:sz w:val="20"/>
        </w:rPr>
      </w:pPr>
    </w:p>
    <w:p w:rsidR="00AD6A80" w:rsidRPr="00847D97" w:rsidRDefault="00AD6A80" w:rsidP="00AD6A80">
      <w:pPr>
        <w:pStyle w:val="StileTitolo2Tahoma"/>
      </w:pPr>
      <w:bookmarkStart w:id="61" w:name="_Toc458076287"/>
      <w:r>
        <w:t>Laboratory tests</w:t>
      </w:r>
      <w:bookmarkEnd w:id="61"/>
    </w:p>
    <w:p w:rsidR="00AD6A80" w:rsidRPr="008C5B7A" w:rsidRDefault="00AD6A80" w:rsidP="00AD6A80">
      <w:pPr>
        <w:spacing w:line="360" w:lineRule="auto"/>
        <w:rPr>
          <w:rFonts w:ascii="Tahoma" w:hAnsi="Tahoma" w:cs="Tahoma"/>
          <w:sz w:val="20"/>
        </w:rPr>
      </w:pPr>
      <w:r w:rsidRPr="003B6DB1">
        <w:rPr>
          <w:rFonts w:ascii="Tahoma" w:hAnsi="Tahoma" w:cs="Tahoma"/>
          <w:sz w:val="20"/>
        </w:rPr>
        <w:t>The type of tests and the standard procedure to be adopted are shown in the following tables:</w:t>
      </w:r>
    </w:p>
    <w:p w:rsidR="00AD6A80" w:rsidRPr="008C5B7A" w:rsidRDefault="00AD6A80" w:rsidP="00AD6A80">
      <w:pPr>
        <w:spacing w:line="360" w:lineRule="auto"/>
        <w:rPr>
          <w:rFonts w:ascii="Tahoma" w:hAnsi="Tahoma" w:cs="Tahoma"/>
          <w:sz w:val="20"/>
        </w:rPr>
      </w:pPr>
    </w:p>
    <w:tbl>
      <w:tblPr>
        <w:tblW w:w="6521" w:type="dxa"/>
        <w:jc w:val="center"/>
        <w:tblLayout w:type="fixed"/>
        <w:tblCellMar>
          <w:left w:w="70" w:type="dxa"/>
          <w:right w:w="70" w:type="dxa"/>
        </w:tblCellMar>
        <w:tblLook w:val="0000" w:firstRow="0" w:lastRow="0" w:firstColumn="0" w:lastColumn="0" w:noHBand="0" w:noVBand="0"/>
      </w:tblPr>
      <w:tblGrid>
        <w:gridCol w:w="3969"/>
        <w:gridCol w:w="2552"/>
      </w:tblGrid>
      <w:tr w:rsidR="00AD6A80" w:rsidTr="00AE54A2">
        <w:trPr>
          <w:jc w:val="center"/>
        </w:trPr>
        <w:tc>
          <w:tcPr>
            <w:tcW w:w="3969" w:type="dxa"/>
            <w:tcBorders>
              <w:bottom w:val="single" w:sz="4" w:space="0" w:color="auto"/>
              <w:right w:val="single" w:sz="4" w:space="0" w:color="auto"/>
            </w:tcBorders>
          </w:tcPr>
          <w:p w:rsidR="00AD6A80" w:rsidRDefault="00AD6A80" w:rsidP="00AE54A2">
            <w:pPr>
              <w:jc w:val="center"/>
              <w:rPr>
                <w:rFonts w:ascii="Tahoma" w:hAnsi="Tahoma" w:cs="Tahoma"/>
                <w:sz w:val="20"/>
              </w:rPr>
            </w:pPr>
            <w:r>
              <w:rPr>
                <w:rFonts w:ascii="Tahoma" w:hAnsi="Tahoma" w:cs="Tahoma"/>
                <w:sz w:val="20"/>
              </w:rPr>
              <w:t>Test Description</w:t>
            </w:r>
          </w:p>
        </w:tc>
        <w:tc>
          <w:tcPr>
            <w:tcW w:w="2552" w:type="dxa"/>
            <w:tcBorders>
              <w:left w:val="nil"/>
              <w:bottom w:val="single" w:sz="4" w:space="0" w:color="auto"/>
            </w:tcBorders>
          </w:tcPr>
          <w:p w:rsidR="00AD6A80" w:rsidRDefault="00AD6A80" w:rsidP="00AE54A2">
            <w:pPr>
              <w:jc w:val="center"/>
              <w:rPr>
                <w:rFonts w:ascii="Tahoma" w:hAnsi="Tahoma" w:cs="Tahoma"/>
                <w:sz w:val="20"/>
              </w:rPr>
            </w:pPr>
            <w:r>
              <w:rPr>
                <w:rFonts w:ascii="Tahoma" w:hAnsi="Tahoma" w:cs="Tahoma"/>
                <w:sz w:val="20"/>
              </w:rPr>
              <w:t>Procedures</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Grain Size</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421/D422/D1140</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Moisture Content</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D2216</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Specific Gravity</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D854</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proofErr w:type="spellStart"/>
            <w:r>
              <w:rPr>
                <w:rFonts w:ascii="Tahoma" w:hAnsi="Tahoma" w:cs="Tahoma"/>
                <w:sz w:val="20"/>
              </w:rPr>
              <w:t>Atterberg</w:t>
            </w:r>
            <w:proofErr w:type="spellEnd"/>
            <w:r>
              <w:rPr>
                <w:rFonts w:ascii="Tahoma" w:hAnsi="Tahoma" w:cs="Tahoma"/>
                <w:sz w:val="20"/>
              </w:rPr>
              <w:t xml:space="preserve"> Limits</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D4318</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Permeability Test</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D2434</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Unconfined compressive strength of cohesive soils</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D2166</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Unconsolidated-</w:t>
            </w:r>
            <w:proofErr w:type="spellStart"/>
            <w:r>
              <w:rPr>
                <w:rFonts w:ascii="Tahoma" w:hAnsi="Tahoma" w:cs="Tahoma"/>
                <w:sz w:val="20"/>
              </w:rPr>
              <w:t>undrained</w:t>
            </w:r>
            <w:proofErr w:type="spellEnd"/>
            <w:r>
              <w:rPr>
                <w:rFonts w:ascii="Tahoma" w:hAnsi="Tahoma" w:cs="Tahoma"/>
                <w:sz w:val="20"/>
              </w:rPr>
              <w:t xml:space="preserve"> </w:t>
            </w:r>
            <w:proofErr w:type="spellStart"/>
            <w:r>
              <w:rPr>
                <w:rFonts w:ascii="Tahoma" w:hAnsi="Tahoma" w:cs="Tahoma"/>
                <w:sz w:val="20"/>
              </w:rPr>
              <w:t>triaxial</w:t>
            </w:r>
            <w:proofErr w:type="spellEnd"/>
            <w:r>
              <w:rPr>
                <w:rFonts w:ascii="Tahoma" w:hAnsi="Tahoma" w:cs="Tahoma"/>
                <w:sz w:val="20"/>
              </w:rPr>
              <w:t xml:space="preserve"> compression on cohesive soils</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D2850</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Consolidated-</w:t>
            </w:r>
            <w:proofErr w:type="spellStart"/>
            <w:r>
              <w:rPr>
                <w:rFonts w:ascii="Tahoma" w:hAnsi="Tahoma" w:cs="Tahoma"/>
                <w:sz w:val="20"/>
              </w:rPr>
              <w:t>undrained</w:t>
            </w:r>
            <w:proofErr w:type="spellEnd"/>
            <w:r>
              <w:rPr>
                <w:rFonts w:ascii="Tahoma" w:hAnsi="Tahoma" w:cs="Tahoma"/>
                <w:sz w:val="20"/>
              </w:rPr>
              <w:t xml:space="preserve"> </w:t>
            </w:r>
            <w:proofErr w:type="spellStart"/>
            <w:r>
              <w:rPr>
                <w:rFonts w:ascii="Tahoma" w:hAnsi="Tahoma" w:cs="Tahoma"/>
                <w:sz w:val="20"/>
              </w:rPr>
              <w:t>triaxial</w:t>
            </w:r>
            <w:proofErr w:type="spellEnd"/>
            <w:r>
              <w:rPr>
                <w:rFonts w:ascii="Tahoma" w:hAnsi="Tahoma" w:cs="Tahoma"/>
                <w:sz w:val="20"/>
              </w:rPr>
              <w:t xml:space="preserve"> compression on cohesive soils</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D4767</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Direct shear of soils under consolidated drained conditions</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p>
          <w:p w:rsidR="00AD6A80" w:rsidRDefault="00AD6A80" w:rsidP="00AE54A2">
            <w:pPr>
              <w:tabs>
                <w:tab w:val="left" w:pos="216"/>
              </w:tabs>
              <w:spacing w:line="276" w:lineRule="auto"/>
              <w:rPr>
                <w:rFonts w:ascii="Tahoma" w:hAnsi="Tahoma" w:cs="Tahoma"/>
                <w:sz w:val="20"/>
              </w:rPr>
            </w:pPr>
            <w:r>
              <w:rPr>
                <w:rFonts w:ascii="Tahoma" w:hAnsi="Tahoma" w:cs="Tahoma"/>
                <w:sz w:val="20"/>
              </w:rPr>
              <w:tab/>
              <w:t>ASTM D3080</w:t>
            </w:r>
          </w:p>
        </w:tc>
      </w:tr>
      <w:tr w:rsidR="00AD6A80" w:rsidTr="00AE54A2">
        <w:trPr>
          <w:jc w:val="center"/>
        </w:trPr>
        <w:tc>
          <w:tcPr>
            <w:tcW w:w="3969" w:type="dxa"/>
            <w:tcBorders>
              <w:right w:val="single" w:sz="4" w:space="0" w:color="auto"/>
            </w:tcBorders>
          </w:tcPr>
          <w:p w:rsidR="00AD6A80" w:rsidRDefault="00AD6A80" w:rsidP="00AE54A2">
            <w:pPr>
              <w:spacing w:line="276" w:lineRule="auto"/>
              <w:jc w:val="center"/>
              <w:rPr>
                <w:rFonts w:ascii="Tahoma" w:hAnsi="Tahoma" w:cs="Tahoma"/>
                <w:sz w:val="20"/>
              </w:rPr>
            </w:pPr>
            <w:r>
              <w:rPr>
                <w:rFonts w:ascii="Tahoma" w:hAnsi="Tahoma" w:cs="Tahoma"/>
                <w:sz w:val="20"/>
              </w:rPr>
              <w:t>Consolidation</w:t>
            </w:r>
          </w:p>
        </w:tc>
        <w:tc>
          <w:tcPr>
            <w:tcW w:w="2552" w:type="dxa"/>
            <w:tcBorders>
              <w:left w:val="nil"/>
            </w:tcBorders>
          </w:tcPr>
          <w:p w:rsidR="00AD6A80" w:rsidRDefault="00AD6A80" w:rsidP="00AE54A2">
            <w:pPr>
              <w:tabs>
                <w:tab w:val="left" w:pos="216"/>
              </w:tabs>
              <w:spacing w:line="276" w:lineRule="auto"/>
              <w:rPr>
                <w:rFonts w:ascii="Tahoma" w:hAnsi="Tahoma" w:cs="Tahoma"/>
                <w:sz w:val="20"/>
              </w:rPr>
            </w:pPr>
            <w:r>
              <w:rPr>
                <w:rFonts w:ascii="Tahoma" w:hAnsi="Tahoma" w:cs="Tahoma"/>
                <w:sz w:val="20"/>
              </w:rPr>
              <w:tab/>
              <w:t>ASTM D2435</w:t>
            </w:r>
          </w:p>
        </w:tc>
      </w:tr>
    </w:tbl>
    <w:p w:rsidR="00AD6A80" w:rsidRPr="008C5B7A" w:rsidRDefault="00AD6A80" w:rsidP="00AD6A80">
      <w:pPr>
        <w:spacing w:line="360" w:lineRule="auto"/>
        <w:rPr>
          <w:rFonts w:ascii="Tahoma" w:hAnsi="Tahoma" w:cs="Tahoma"/>
          <w:sz w:val="20"/>
        </w:rPr>
      </w:pPr>
    </w:p>
    <w:p w:rsidR="00AD6A80" w:rsidRPr="008C5B7A" w:rsidRDefault="00AD6A80" w:rsidP="00AD6A80">
      <w:pPr>
        <w:spacing w:line="360" w:lineRule="auto"/>
        <w:rPr>
          <w:rFonts w:ascii="Tahoma" w:hAnsi="Tahoma" w:cs="Tahoma"/>
          <w:sz w:val="20"/>
        </w:rPr>
      </w:pPr>
      <w:r w:rsidRPr="009250ED">
        <w:rPr>
          <w:rFonts w:ascii="Tahoma" w:hAnsi="Tahoma" w:cs="Tahoma"/>
          <w:sz w:val="20"/>
        </w:rPr>
        <w:t>The methodology of the testing operations shall be the ISMR (International Society of Rock Mechanics) standard procedures.</w:t>
      </w:r>
    </w:p>
    <w:p w:rsidR="00AD6A80" w:rsidRDefault="00AD6A80" w:rsidP="00AD6A80">
      <w:pPr>
        <w:spacing w:line="360" w:lineRule="auto"/>
        <w:rPr>
          <w:rFonts w:ascii="Tahoma" w:hAnsi="Tahoma" w:cs="Tahoma"/>
          <w:sz w:val="20"/>
        </w:rPr>
      </w:pPr>
    </w:p>
    <w:p w:rsidR="00AD6A80" w:rsidRDefault="00AD6A80" w:rsidP="00AD6A80">
      <w:pPr>
        <w:spacing w:line="360" w:lineRule="auto"/>
        <w:rPr>
          <w:rFonts w:ascii="Tahoma" w:hAnsi="Tahoma" w:cs="Tahoma"/>
          <w:sz w:val="20"/>
        </w:rPr>
      </w:pPr>
    </w:p>
    <w:tbl>
      <w:tblPr>
        <w:tblW w:w="9284" w:type="dxa"/>
        <w:tblLayout w:type="fixed"/>
        <w:tblCellMar>
          <w:left w:w="70" w:type="dxa"/>
          <w:right w:w="70" w:type="dxa"/>
        </w:tblCellMar>
        <w:tblLook w:val="0000" w:firstRow="0" w:lastRow="0" w:firstColumn="0" w:lastColumn="0" w:noHBand="0" w:noVBand="0"/>
      </w:tblPr>
      <w:tblGrid>
        <w:gridCol w:w="3898"/>
        <w:gridCol w:w="5386"/>
      </w:tblGrid>
      <w:tr w:rsidR="00AD6A80" w:rsidRPr="009250ED" w:rsidTr="00AE54A2">
        <w:tc>
          <w:tcPr>
            <w:tcW w:w="3898" w:type="dxa"/>
            <w:tcBorders>
              <w:bottom w:val="single" w:sz="4" w:space="0" w:color="auto"/>
              <w:right w:val="single" w:sz="4" w:space="0" w:color="auto"/>
            </w:tcBorders>
          </w:tcPr>
          <w:p w:rsidR="00AD6A80" w:rsidRPr="009250ED" w:rsidRDefault="00AD6A80" w:rsidP="00AE54A2">
            <w:pPr>
              <w:jc w:val="center"/>
              <w:rPr>
                <w:rFonts w:ascii="Tahoma" w:hAnsi="Tahoma" w:cs="Tahoma"/>
                <w:sz w:val="20"/>
              </w:rPr>
            </w:pPr>
            <w:r w:rsidRPr="009250ED">
              <w:rPr>
                <w:rFonts w:ascii="Tahoma" w:hAnsi="Tahoma" w:cs="Tahoma"/>
                <w:sz w:val="20"/>
              </w:rPr>
              <w:t>Test Description</w:t>
            </w:r>
          </w:p>
        </w:tc>
        <w:tc>
          <w:tcPr>
            <w:tcW w:w="5386" w:type="dxa"/>
            <w:tcBorders>
              <w:left w:val="nil"/>
              <w:bottom w:val="single" w:sz="4" w:space="0" w:color="auto"/>
            </w:tcBorders>
          </w:tcPr>
          <w:p w:rsidR="00AD6A80" w:rsidRPr="009250ED" w:rsidRDefault="00AD6A80" w:rsidP="00AE54A2">
            <w:pPr>
              <w:jc w:val="center"/>
              <w:rPr>
                <w:rFonts w:ascii="Tahoma" w:hAnsi="Tahoma" w:cs="Tahoma"/>
                <w:sz w:val="20"/>
              </w:rPr>
            </w:pPr>
            <w:r w:rsidRPr="009250ED">
              <w:rPr>
                <w:rFonts w:ascii="Tahoma" w:hAnsi="Tahoma" w:cs="Tahoma"/>
                <w:sz w:val="20"/>
              </w:rPr>
              <w:t>Procedures</w:t>
            </w:r>
          </w:p>
        </w:tc>
      </w:tr>
      <w:tr w:rsidR="00AD6A80" w:rsidRPr="009250ED" w:rsidTr="00AE54A2">
        <w:tc>
          <w:tcPr>
            <w:tcW w:w="3898" w:type="dxa"/>
            <w:tcBorders>
              <w:top w:val="single" w:sz="4" w:space="0" w:color="auto"/>
              <w:right w:val="single" w:sz="4" w:space="0" w:color="auto"/>
            </w:tcBorders>
          </w:tcPr>
          <w:p w:rsidR="00AD6A80" w:rsidRPr="009250ED" w:rsidRDefault="00AD6A80" w:rsidP="00AE54A2">
            <w:pPr>
              <w:jc w:val="center"/>
              <w:rPr>
                <w:rFonts w:ascii="Tahoma" w:hAnsi="Tahoma" w:cs="Tahoma"/>
                <w:sz w:val="20"/>
              </w:rPr>
            </w:pPr>
            <w:r>
              <w:rPr>
                <w:rFonts w:ascii="Tahoma" w:hAnsi="Tahoma" w:cs="Tahoma"/>
                <w:sz w:val="20"/>
              </w:rPr>
              <w:t>Unit Weight</w:t>
            </w:r>
          </w:p>
        </w:tc>
        <w:tc>
          <w:tcPr>
            <w:tcW w:w="5386" w:type="dxa"/>
            <w:tcBorders>
              <w:top w:val="single" w:sz="4" w:space="0" w:color="auto"/>
              <w:left w:val="nil"/>
            </w:tcBorders>
          </w:tcPr>
          <w:p w:rsidR="00AD6A80" w:rsidRPr="009250ED" w:rsidRDefault="00AD6A80" w:rsidP="00AE54A2">
            <w:pPr>
              <w:rPr>
                <w:rFonts w:ascii="Tahoma" w:hAnsi="Tahoma" w:cs="Tahoma"/>
                <w:sz w:val="20"/>
              </w:rPr>
            </w:pPr>
            <w:r>
              <w:rPr>
                <w:rFonts w:ascii="Tahoma" w:hAnsi="Tahoma" w:cs="Tahoma"/>
                <w:sz w:val="20"/>
              </w:rPr>
              <w:t>ASTM D1556</w:t>
            </w: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r w:rsidRPr="009250ED">
              <w:rPr>
                <w:rFonts w:ascii="Tahoma" w:hAnsi="Tahoma" w:cs="Tahoma"/>
                <w:sz w:val="20"/>
              </w:rPr>
              <w:t>Thin section of rock specimens Petrographic description</w:t>
            </w:r>
          </w:p>
        </w:tc>
        <w:tc>
          <w:tcPr>
            <w:tcW w:w="5386" w:type="dxa"/>
            <w:tcBorders>
              <w:left w:val="nil"/>
            </w:tcBorders>
          </w:tcPr>
          <w:p w:rsidR="00AD6A80" w:rsidRPr="009250ED" w:rsidRDefault="00AD6A80" w:rsidP="00AE54A2">
            <w:pPr>
              <w:tabs>
                <w:tab w:val="left" w:pos="216"/>
              </w:tabs>
              <w:rPr>
                <w:rFonts w:ascii="Tahoma" w:hAnsi="Tahoma" w:cs="Tahoma"/>
                <w:sz w:val="20"/>
              </w:rPr>
            </w:pPr>
            <w:r w:rsidRPr="009250ED">
              <w:rPr>
                <w:rFonts w:ascii="Tahoma" w:hAnsi="Tahoma" w:cs="Tahoma"/>
                <w:sz w:val="20"/>
              </w:rPr>
              <w:t>ISRM standard</w:t>
            </w: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r w:rsidRPr="009250ED">
              <w:rPr>
                <w:rFonts w:ascii="Tahoma" w:hAnsi="Tahoma" w:cs="Tahoma"/>
                <w:sz w:val="20"/>
              </w:rPr>
              <w:t>Chemical</w:t>
            </w:r>
          </w:p>
        </w:tc>
        <w:tc>
          <w:tcPr>
            <w:tcW w:w="5386" w:type="dxa"/>
            <w:tcBorders>
              <w:left w:val="nil"/>
            </w:tcBorders>
          </w:tcPr>
          <w:p w:rsidR="00AD6A80" w:rsidRPr="009250ED" w:rsidRDefault="00AD6A80" w:rsidP="00AE54A2">
            <w:pPr>
              <w:tabs>
                <w:tab w:val="left" w:pos="216"/>
              </w:tabs>
              <w:rPr>
                <w:rFonts w:ascii="Tahoma" w:hAnsi="Tahoma" w:cs="Tahoma"/>
                <w:sz w:val="20"/>
              </w:rPr>
            </w:pPr>
            <w:r w:rsidRPr="009250ED">
              <w:rPr>
                <w:rFonts w:ascii="Tahoma" w:hAnsi="Tahoma" w:cs="Tahoma"/>
                <w:sz w:val="20"/>
              </w:rPr>
              <w:t>Content of: calcite</w:t>
            </w:r>
          </w:p>
          <w:p w:rsidR="00AD6A80" w:rsidRPr="009250ED" w:rsidRDefault="00AD6A80" w:rsidP="00AE54A2">
            <w:pPr>
              <w:tabs>
                <w:tab w:val="left" w:pos="1064"/>
              </w:tabs>
              <w:rPr>
                <w:rFonts w:ascii="Tahoma" w:hAnsi="Tahoma" w:cs="Tahoma"/>
                <w:sz w:val="20"/>
              </w:rPr>
            </w:pPr>
            <w:r w:rsidRPr="009250ED">
              <w:rPr>
                <w:rFonts w:ascii="Tahoma" w:hAnsi="Tahoma" w:cs="Tahoma"/>
                <w:sz w:val="20"/>
              </w:rPr>
              <w:tab/>
              <w:t>dolomite</w:t>
            </w:r>
          </w:p>
          <w:p w:rsidR="00AD6A80" w:rsidRPr="009250ED" w:rsidRDefault="00AD6A80" w:rsidP="00AE54A2">
            <w:pPr>
              <w:tabs>
                <w:tab w:val="left" w:pos="1064"/>
              </w:tabs>
              <w:rPr>
                <w:rFonts w:ascii="Tahoma" w:hAnsi="Tahoma" w:cs="Tahoma"/>
                <w:sz w:val="20"/>
              </w:rPr>
            </w:pPr>
            <w:r w:rsidRPr="009250ED">
              <w:rPr>
                <w:rFonts w:ascii="Tahoma" w:hAnsi="Tahoma" w:cs="Tahoma"/>
                <w:sz w:val="20"/>
              </w:rPr>
              <w:tab/>
              <w:t>silica</w:t>
            </w: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p>
        </w:tc>
        <w:tc>
          <w:tcPr>
            <w:tcW w:w="5386" w:type="dxa"/>
            <w:tcBorders>
              <w:left w:val="nil"/>
            </w:tcBorders>
          </w:tcPr>
          <w:p w:rsidR="00AD6A80" w:rsidRPr="009250ED" w:rsidRDefault="00AD6A80" w:rsidP="00AE54A2">
            <w:pPr>
              <w:tabs>
                <w:tab w:val="left" w:pos="216"/>
              </w:tabs>
              <w:rPr>
                <w:rFonts w:ascii="Tahoma" w:hAnsi="Tahoma" w:cs="Tahoma"/>
                <w:sz w:val="20"/>
              </w:rPr>
            </w:pP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r w:rsidRPr="009250ED">
              <w:rPr>
                <w:rFonts w:ascii="Tahoma" w:hAnsi="Tahoma" w:cs="Tahoma"/>
                <w:sz w:val="20"/>
              </w:rPr>
              <w:lastRenderedPageBreak/>
              <w:t>Point Load</w:t>
            </w:r>
          </w:p>
        </w:tc>
        <w:tc>
          <w:tcPr>
            <w:tcW w:w="5386" w:type="dxa"/>
            <w:tcBorders>
              <w:left w:val="nil"/>
            </w:tcBorders>
          </w:tcPr>
          <w:p w:rsidR="00AD6A80" w:rsidRPr="009250ED" w:rsidRDefault="00AD6A80" w:rsidP="00AE54A2">
            <w:pPr>
              <w:tabs>
                <w:tab w:val="left" w:pos="216"/>
              </w:tabs>
              <w:rPr>
                <w:rFonts w:ascii="Tahoma" w:hAnsi="Tahoma" w:cs="Tahoma"/>
                <w:sz w:val="20"/>
              </w:rPr>
            </w:pPr>
            <w:r w:rsidRPr="009250ED">
              <w:rPr>
                <w:rFonts w:ascii="Tahoma" w:hAnsi="Tahoma" w:cs="Tahoma"/>
                <w:sz w:val="20"/>
              </w:rPr>
              <w:t>ISRM suggested method for determining Point Load Strength</w:t>
            </w: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p>
        </w:tc>
        <w:tc>
          <w:tcPr>
            <w:tcW w:w="5386" w:type="dxa"/>
            <w:tcBorders>
              <w:left w:val="nil"/>
            </w:tcBorders>
          </w:tcPr>
          <w:p w:rsidR="00AD6A80" w:rsidRPr="009250ED" w:rsidRDefault="00AD6A80" w:rsidP="00AE54A2">
            <w:pPr>
              <w:tabs>
                <w:tab w:val="left" w:pos="216"/>
              </w:tabs>
              <w:rPr>
                <w:rFonts w:ascii="Tahoma" w:hAnsi="Tahoma" w:cs="Tahoma"/>
                <w:sz w:val="20"/>
              </w:rPr>
            </w:pP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r w:rsidRPr="009250ED">
              <w:rPr>
                <w:rFonts w:ascii="Tahoma" w:hAnsi="Tahoma" w:cs="Tahoma"/>
                <w:sz w:val="20"/>
              </w:rPr>
              <w:t>UCS + determination of Young Modulus</w:t>
            </w:r>
          </w:p>
        </w:tc>
        <w:tc>
          <w:tcPr>
            <w:tcW w:w="5386" w:type="dxa"/>
            <w:tcBorders>
              <w:left w:val="nil"/>
            </w:tcBorders>
          </w:tcPr>
          <w:p w:rsidR="00AD6A80" w:rsidRPr="009250ED" w:rsidRDefault="00AD6A80" w:rsidP="00AE54A2">
            <w:pPr>
              <w:tabs>
                <w:tab w:val="left" w:pos="216"/>
              </w:tabs>
              <w:rPr>
                <w:rFonts w:ascii="Tahoma" w:hAnsi="Tahoma" w:cs="Tahoma"/>
                <w:sz w:val="20"/>
              </w:rPr>
            </w:pPr>
            <w:r w:rsidRPr="009250ED">
              <w:rPr>
                <w:rFonts w:ascii="Tahoma" w:hAnsi="Tahoma" w:cs="Tahoma"/>
                <w:sz w:val="20"/>
              </w:rPr>
              <w:t>ISRM suggested method for determining deformability of rock materials in uniaxial compression</w:t>
            </w: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proofErr w:type="spellStart"/>
            <w:r w:rsidRPr="009250ED">
              <w:rPr>
                <w:rFonts w:ascii="Tahoma" w:hAnsi="Tahoma" w:cs="Tahoma"/>
                <w:sz w:val="20"/>
              </w:rPr>
              <w:t>Triaxial</w:t>
            </w:r>
            <w:proofErr w:type="spellEnd"/>
            <w:r w:rsidRPr="009250ED">
              <w:rPr>
                <w:rFonts w:ascii="Tahoma" w:hAnsi="Tahoma" w:cs="Tahoma"/>
                <w:sz w:val="20"/>
              </w:rPr>
              <w:t xml:space="preserve"> compressive strength of </w:t>
            </w:r>
            <w:proofErr w:type="spellStart"/>
            <w:r w:rsidRPr="009250ED">
              <w:rPr>
                <w:rFonts w:ascii="Tahoma" w:hAnsi="Tahoma" w:cs="Tahoma"/>
                <w:sz w:val="20"/>
              </w:rPr>
              <w:t>undrained</w:t>
            </w:r>
            <w:proofErr w:type="spellEnd"/>
            <w:r w:rsidRPr="009250ED">
              <w:rPr>
                <w:rFonts w:ascii="Tahoma" w:hAnsi="Tahoma" w:cs="Tahoma"/>
                <w:sz w:val="20"/>
              </w:rPr>
              <w:t xml:space="preserve"> rock core specimens</w:t>
            </w:r>
          </w:p>
        </w:tc>
        <w:tc>
          <w:tcPr>
            <w:tcW w:w="5386" w:type="dxa"/>
            <w:tcBorders>
              <w:left w:val="nil"/>
            </w:tcBorders>
          </w:tcPr>
          <w:p w:rsidR="00AD6A80" w:rsidRPr="009250ED" w:rsidRDefault="00AD6A80" w:rsidP="00AE54A2">
            <w:pPr>
              <w:tabs>
                <w:tab w:val="left" w:pos="216"/>
              </w:tabs>
              <w:rPr>
                <w:rFonts w:ascii="Tahoma" w:hAnsi="Tahoma" w:cs="Tahoma"/>
                <w:sz w:val="20"/>
              </w:rPr>
            </w:pPr>
            <w:r w:rsidRPr="009250ED">
              <w:rPr>
                <w:rFonts w:ascii="Tahoma" w:hAnsi="Tahoma" w:cs="Tahoma"/>
                <w:sz w:val="20"/>
              </w:rPr>
              <w:t>ASTM D 2664</w:t>
            </w: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r w:rsidRPr="009250ED">
              <w:rPr>
                <w:rFonts w:ascii="Tahoma" w:hAnsi="Tahoma" w:cs="Tahoma"/>
                <w:sz w:val="20"/>
              </w:rPr>
              <w:t>Brazilian Test</w:t>
            </w:r>
          </w:p>
          <w:p w:rsidR="00AD6A80" w:rsidRPr="009250ED" w:rsidRDefault="00AD6A80" w:rsidP="00AE54A2">
            <w:pPr>
              <w:jc w:val="center"/>
              <w:rPr>
                <w:rFonts w:ascii="Tahoma" w:hAnsi="Tahoma" w:cs="Tahoma"/>
                <w:sz w:val="20"/>
              </w:rPr>
            </w:pPr>
          </w:p>
          <w:p w:rsidR="00AD6A80" w:rsidRPr="009250ED" w:rsidRDefault="00AD6A80" w:rsidP="00AE54A2">
            <w:pPr>
              <w:rPr>
                <w:rFonts w:ascii="Tahoma" w:hAnsi="Tahoma" w:cs="Tahoma"/>
                <w:sz w:val="20"/>
              </w:rPr>
            </w:pPr>
          </w:p>
          <w:p w:rsidR="00AD6A80" w:rsidRPr="009250ED" w:rsidRDefault="00AD6A80" w:rsidP="00AE54A2">
            <w:pPr>
              <w:jc w:val="center"/>
              <w:rPr>
                <w:rFonts w:ascii="Tahoma" w:hAnsi="Tahoma" w:cs="Tahoma"/>
                <w:sz w:val="20"/>
              </w:rPr>
            </w:pPr>
          </w:p>
          <w:p w:rsidR="00AD6A80" w:rsidRPr="009250ED" w:rsidRDefault="00AD6A80" w:rsidP="00AE54A2">
            <w:pPr>
              <w:jc w:val="center"/>
              <w:rPr>
                <w:rFonts w:ascii="Tahoma" w:hAnsi="Tahoma" w:cs="Tahoma"/>
                <w:sz w:val="20"/>
              </w:rPr>
            </w:pPr>
            <w:r w:rsidRPr="009250ED">
              <w:rPr>
                <w:rFonts w:ascii="Tahoma" w:hAnsi="Tahoma" w:cs="Tahoma"/>
                <w:sz w:val="20"/>
              </w:rPr>
              <w:t>SST (Shear Strength Test)</w:t>
            </w:r>
          </w:p>
        </w:tc>
        <w:tc>
          <w:tcPr>
            <w:tcW w:w="5386" w:type="dxa"/>
            <w:tcBorders>
              <w:left w:val="nil"/>
            </w:tcBorders>
          </w:tcPr>
          <w:p w:rsidR="00AD6A80" w:rsidRPr="009250ED" w:rsidRDefault="00AD6A80" w:rsidP="00AE54A2">
            <w:pPr>
              <w:tabs>
                <w:tab w:val="left" w:pos="216"/>
              </w:tabs>
              <w:rPr>
                <w:rFonts w:ascii="Tahoma" w:hAnsi="Tahoma" w:cs="Tahoma"/>
                <w:sz w:val="20"/>
              </w:rPr>
            </w:pPr>
            <w:r w:rsidRPr="009250ED">
              <w:rPr>
                <w:rFonts w:ascii="Tahoma" w:hAnsi="Tahoma" w:cs="Tahoma"/>
                <w:sz w:val="20"/>
              </w:rPr>
              <w:t>ISRM suggested method for determining indirect Tensile Strength by the Brazil Test</w:t>
            </w:r>
          </w:p>
          <w:p w:rsidR="00AD6A80" w:rsidRPr="009250ED" w:rsidRDefault="00AD6A80" w:rsidP="00AE54A2">
            <w:pPr>
              <w:tabs>
                <w:tab w:val="left" w:pos="216"/>
              </w:tabs>
              <w:rPr>
                <w:rFonts w:ascii="Tahoma" w:hAnsi="Tahoma" w:cs="Tahoma"/>
                <w:sz w:val="20"/>
              </w:rPr>
            </w:pPr>
            <w:r w:rsidRPr="009250ED">
              <w:rPr>
                <w:rFonts w:ascii="Tahoma" w:hAnsi="Tahoma" w:cs="Tahoma"/>
                <w:sz w:val="20"/>
              </w:rPr>
              <w:t>ASTM D-3967</w:t>
            </w:r>
          </w:p>
          <w:p w:rsidR="00AD6A80" w:rsidRPr="009250ED" w:rsidRDefault="00AD6A80" w:rsidP="00AE54A2">
            <w:pPr>
              <w:tabs>
                <w:tab w:val="left" w:pos="216"/>
              </w:tabs>
              <w:rPr>
                <w:rFonts w:ascii="Tahoma" w:hAnsi="Tahoma" w:cs="Tahoma"/>
                <w:sz w:val="20"/>
              </w:rPr>
            </w:pPr>
          </w:p>
          <w:p w:rsidR="00AD6A80" w:rsidRPr="009250ED" w:rsidRDefault="00AD6A80" w:rsidP="00AE54A2">
            <w:pPr>
              <w:autoSpaceDE w:val="0"/>
              <w:autoSpaceDN w:val="0"/>
              <w:adjustRightInd w:val="0"/>
              <w:rPr>
                <w:rFonts w:ascii="Tahoma" w:hAnsi="Tahoma" w:cs="Tahoma"/>
                <w:sz w:val="20"/>
              </w:rPr>
            </w:pPr>
            <w:r w:rsidRPr="009250ED">
              <w:rPr>
                <w:rFonts w:ascii="Tahoma" w:hAnsi="Tahoma" w:cs="Tahoma"/>
                <w:sz w:val="20"/>
              </w:rPr>
              <w:t>ASTM D5607 - 95 : “Standard test method for performing laboratory direct shear strength test of rock specimens under constant normal force”</w:t>
            </w:r>
          </w:p>
          <w:p w:rsidR="00AD6A80" w:rsidRPr="009250ED" w:rsidRDefault="00AD6A80" w:rsidP="00AE54A2">
            <w:pPr>
              <w:tabs>
                <w:tab w:val="left" w:pos="216"/>
              </w:tabs>
              <w:rPr>
                <w:rFonts w:ascii="Tahoma" w:hAnsi="Tahoma" w:cs="Tahoma"/>
                <w:sz w:val="20"/>
              </w:rPr>
            </w:pPr>
          </w:p>
        </w:tc>
      </w:tr>
      <w:tr w:rsidR="00AD6A80" w:rsidRPr="009250ED" w:rsidTr="00AE54A2">
        <w:tc>
          <w:tcPr>
            <w:tcW w:w="3898" w:type="dxa"/>
            <w:tcBorders>
              <w:right w:val="single" w:sz="4" w:space="0" w:color="auto"/>
            </w:tcBorders>
          </w:tcPr>
          <w:p w:rsidR="00AD6A80" w:rsidRPr="009250ED" w:rsidRDefault="00AD6A80" w:rsidP="00AE54A2">
            <w:pPr>
              <w:jc w:val="center"/>
              <w:rPr>
                <w:rFonts w:ascii="Tahoma" w:hAnsi="Tahoma" w:cs="Tahoma"/>
                <w:sz w:val="20"/>
              </w:rPr>
            </w:pPr>
          </w:p>
        </w:tc>
        <w:tc>
          <w:tcPr>
            <w:tcW w:w="5386" w:type="dxa"/>
            <w:tcBorders>
              <w:left w:val="nil"/>
            </w:tcBorders>
          </w:tcPr>
          <w:p w:rsidR="00AD6A80" w:rsidRPr="009250ED" w:rsidRDefault="00AD6A80" w:rsidP="00AE54A2">
            <w:pPr>
              <w:tabs>
                <w:tab w:val="left" w:pos="216"/>
              </w:tabs>
              <w:rPr>
                <w:rFonts w:ascii="Tahoma" w:hAnsi="Tahoma" w:cs="Tahoma"/>
                <w:sz w:val="20"/>
              </w:rPr>
            </w:pPr>
          </w:p>
        </w:tc>
      </w:tr>
      <w:tr w:rsidR="00AD6A80" w:rsidTr="00AE54A2">
        <w:tc>
          <w:tcPr>
            <w:tcW w:w="3898" w:type="dxa"/>
            <w:tcBorders>
              <w:right w:val="single" w:sz="4" w:space="0" w:color="auto"/>
            </w:tcBorders>
          </w:tcPr>
          <w:p w:rsidR="00AD6A80" w:rsidRDefault="00AD6A80" w:rsidP="00AE54A2">
            <w:pPr>
              <w:jc w:val="center"/>
              <w:rPr>
                <w:rFonts w:ascii="Tahoma" w:hAnsi="Tahoma" w:cs="Tahoma"/>
                <w:sz w:val="20"/>
              </w:rPr>
            </w:pPr>
            <w:r>
              <w:rPr>
                <w:rFonts w:ascii="Tahoma" w:hAnsi="Tahoma" w:cs="Tahoma"/>
                <w:sz w:val="20"/>
              </w:rPr>
              <w:t>SV (Sonic Velocity)</w:t>
            </w:r>
          </w:p>
          <w:p w:rsidR="00AD6A80" w:rsidRDefault="00AD6A80" w:rsidP="00AE54A2">
            <w:pPr>
              <w:jc w:val="center"/>
              <w:rPr>
                <w:rFonts w:ascii="Tahoma" w:hAnsi="Tahoma" w:cs="Tahoma"/>
                <w:sz w:val="20"/>
              </w:rPr>
            </w:pPr>
          </w:p>
        </w:tc>
        <w:tc>
          <w:tcPr>
            <w:tcW w:w="5386" w:type="dxa"/>
            <w:tcBorders>
              <w:left w:val="nil"/>
            </w:tcBorders>
          </w:tcPr>
          <w:p w:rsidR="00AD6A80" w:rsidRPr="00851865" w:rsidRDefault="00AD6A80" w:rsidP="00AE54A2">
            <w:pPr>
              <w:tabs>
                <w:tab w:val="left" w:pos="216"/>
              </w:tabs>
              <w:rPr>
                <w:rFonts w:ascii="Tahoma" w:hAnsi="Tahoma" w:cs="Tahoma"/>
                <w:sz w:val="20"/>
              </w:rPr>
            </w:pPr>
            <w:r w:rsidRPr="00851865">
              <w:rPr>
                <w:rFonts w:ascii="Tahoma" w:hAnsi="Tahoma" w:cs="Tahoma"/>
                <w:sz w:val="20"/>
              </w:rPr>
              <w:t>ISRM 1983</w:t>
            </w:r>
          </w:p>
          <w:p w:rsidR="00AD6A80" w:rsidRDefault="00AD6A80" w:rsidP="00AE54A2">
            <w:pPr>
              <w:tabs>
                <w:tab w:val="left" w:pos="216"/>
              </w:tabs>
              <w:rPr>
                <w:rFonts w:ascii="Tahoma" w:hAnsi="Tahoma" w:cs="Tahoma"/>
                <w:sz w:val="20"/>
              </w:rPr>
            </w:pPr>
            <w:r w:rsidRPr="00851865">
              <w:rPr>
                <w:rFonts w:ascii="Tahoma" w:hAnsi="Tahoma" w:cs="Tahoma"/>
                <w:sz w:val="20"/>
              </w:rPr>
              <w:t>ASTM D2845-00</w:t>
            </w:r>
          </w:p>
        </w:tc>
      </w:tr>
    </w:tbl>
    <w:p w:rsidR="00AD6A80" w:rsidRDefault="00AD6A80" w:rsidP="00AD6A80">
      <w:pPr>
        <w:spacing w:line="360" w:lineRule="auto"/>
        <w:rPr>
          <w:rFonts w:ascii="Tahoma" w:hAnsi="Tahoma" w:cs="Tahoma"/>
          <w:sz w:val="20"/>
        </w:rPr>
      </w:pPr>
    </w:p>
    <w:p w:rsidR="00AD6A80" w:rsidRDefault="00AD6A80" w:rsidP="00AD6A80">
      <w:pPr>
        <w:rPr>
          <w:rFonts w:ascii="Tahoma" w:hAnsi="Tahoma" w:cs="Tahoma"/>
          <w:sz w:val="20"/>
        </w:rPr>
      </w:pPr>
      <w:r>
        <w:rPr>
          <w:rFonts w:ascii="Tahoma" w:hAnsi="Tahoma" w:cs="Tahoma"/>
          <w:sz w:val="20"/>
        </w:rPr>
        <w:br w:type="page"/>
      </w:r>
    </w:p>
    <w:p w:rsidR="00AD6A80" w:rsidRPr="008C5B7A" w:rsidRDefault="00AD6A80" w:rsidP="00AD6A80">
      <w:pPr>
        <w:spacing w:line="360" w:lineRule="auto"/>
        <w:rPr>
          <w:rFonts w:ascii="Tahoma" w:hAnsi="Tahoma" w:cs="Tahoma"/>
          <w:sz w:val="20"/>
        </w:rPr>
      </w:pPr>
    </w:p>
    <w:p w:rsidR="00AD6A80" w:rsidRPr="00CD336E" w:rsidRDefault="00AD6A80" w:rsidP="00AD6A80">
      <w:pPr>
        <w:pStyle w:val="GIBEII-TIT1"/>
        <w:rPr>
          <w:lang w:val="en-US"/>
        </w:rPr>
      </w:pPr>
      <w:bookmarkStart w:id="62" w:name="_Toc458076288"/>
      <w:r w:rsidRPr="00CD336E">
        <w:rPr>
          <w:lang w:val="en-US"/>
        </w:rPr>
        <w:t>PHYSICAL-CHEMICAL ANALYSIS on WATER SAMPLES</w:t>
      </w:r>
      <w:bookmarkEnd w:id="62"/>
    </w:p>
    <w:p w:rsidR="00AD6A80" w:rsidRPr="001F540A" w:rsidRDefault="00AD6A80" w:rsidP="00AD6A80">
      <w:pPr>
        <w:pStyle w:val="StileTitolo2Tahoma"/>
      </w:pPr>
      <w:bookmarkStart w:id="63" w:name="_Toc458076289"/>
      <w:r w:rsidRPr="001F540A">
        <w:t>General</w:t>
      </w:r>
      <w:bookmarkEnd w:id="63"/>
    </w:p>
    <w:p w:rsidR="00AD6A80" w:rsidRPr="001F540A" w:rsidRDefault="00AD6A80" w:rsidP="00AD6A80">
      <w:pPr>
        <w:spacing w:line="360" w:lineRule="auto"/>
        <w:rPr>
          <w:rFonts w:ascii="Tahoma" w:hAnsi="Tahoma" w:cs="Tahoma"/>
          <w:sz w:val="20"/>
        </w:rPr>
      </w:pPr>
      <w:r w:rsidRPr="001F540A">
        <w:rPr>
          <w:rFonts w:ascii="Tahoma" w:hAnsi="Tahoma" w:cs="Tahoma"/>
          <w:sz w:val="20"/>
        </w:rPr>
        <w:t>The following analyses have to be carried out on river water samples:</w:t>
      </w:r>
    </w:p>
    <w:p w:rsidR="00AD6A80" w:rsidRPr="001F540A" w:rsidRDefault="00AD6A80" w:rsidP="001B6A5D">
      <w:pPr>
        <w:pStyle w:val="ListParagraph"/>
        <w:numPr>
          <w:ilvl w:val="1"/>
          <w:numId w:val="61"/>
        </w:numPr>
        <w:spacing w:line="360" w:lineRule="auto"/>
        <w:ind w:left="567"/>
        <w:rPr>
          <w:rFonts w:ascii="Tahoma" w:hAnsi="Tahoma" w:cs="Tahoma"/>
          <w:sz w:val="20"/>
        </w:rPr>
      </w:pPr>
      <w:r w:rsidRPr="001F540A">
        <w:rPr>
          <w:rFonts w:ascii="Tahoma" w:hAnsi="Tahoma" w:cs="Tahoma"/>
          <w:sz w:val="20"/>
        </w:rPr>
        <w:t>Total Suspended Solid content;</w:t>
      </w:r>
    </w:p>
    <w:p w:rsidR="00AD6A80" w:rsidRPr="001F540A" w:rsidRDefault="00AD6A80" w:rsidP="001B6A5D">
      <w:pPr>
        <w:pStyle w:val="ListParagraph"/>
        <w:numPr>
          <w:ilvl w:val="1"/>
          <w:numId w:val="61"/>
        </w:numPr>
        <w:spacing w:line="360" w:lineRule="auto"/>
        <w:ind w:left="567"/>
        <w:rPr>
          <w:rFonts w:ascii="Tahoma" w:hAnsi="Tahoma" w:cs="Tahoma"/>
          <w:sz w:val="20"/>
        </w:rPr>
      </w:pPr>
      <w:proofErr w:type="spellStart"/>
      <w:r w:rsidRPr="001F540A">
        <w:rPr>
          <w:rFonts w:ascii="Tahoma" w:hAnsi="Tahoma" w:cs="Tahoma"/>
          <w:sz w:val="20"/>
        </w:rPr>
        <w:t>Ph</w:t>
      </w:r>
      <w:proofErr w:type="spellEnd"/>
      <w:r w:rsidRPr="001F540A">
        <w:rPr>
          <w:rFonts w:ascii="Tahoma" w:hAnsi="Tahoma" w:cs="Tahoma"/>
          <w:sz w:val="20"/>
        </w:rPr>
        <w:t xml:space="preserve"> values;</w:t>
      </w:r>
    </w:p>
    <w:p w:rsidR="00AD6A80" w:rsidRDefault="00AD6A80" w:rsidP="001B6A5D">
      <w:pPr>
        <w:pStyle w:val="ListParagraph"/>
        <w:numPr>
          <w:ilvl w:val="1"/>
          <w:numId w:val="61"/>
        </w:numPr>
        <w:spacing w:line="360" w:lineRule="auto"/>
        <w:ind w:left="567"/>
        <w:rPr>
          <w:rFonts w:ascii="Tahoma" w:hAnsi="Tahoma" w:cs="Tahoma"/>
          <w:sz w:val="20"/>
        </w:rPr>
      </w:pPr>
      <w:proofErr w:type="spellStart"/>
      <w:r w:rsidRPr="001F540A">
        <w:rPr>
          <w:rFonts w:ascii="Tahoma" w:hAnsi="Tahoma" w:cs="Tahoma"/>
          <w:sz w:val="20"/>
        </w:rPr>
        <w:t>Conducibility</w:t>
      </w:r>
      <w:proofErr w:type="spellEnd"/>
    </w:p>
    <w:p w:rsidR="00AD6A80" w:rsidRDefault="00AD6A80" w:rsidP="001B6A5D">
      <w:pPr>
        <w:pStyle w:val="ListParagraph"/>
        <w:numPr>
          <w:ilvl w:val="1"/>
          <w:numId w:val="61"/>
        </w:numPr>
        <w:spacing w:line="360" w:lineRule="auto"/>
        <w:ind w:left="567"/>
        <w:rPr>
          <w:rFonts w:ascii="Tahoma" w:hAnsi="Tahoma" w:cs="Tahoma"/>
          <w:sz w:val="20"/>
        </w:rPr>
      </w:pPr>
      <w:r>
        <w:rPr>
          <w:rFonts w:ascii="Tahoma" w:hAnsi="Tahoma" w:cs="Tahoma"/>
          <w:sz w:val="20"/>
        </w:rPr>
        <w:t xml:space="preserve">Determination of </w:t>
      </w:r>
      <w:proofErr w:type="spellStart"/>
      <w:r>
        <w:rPr>
          <w:rFonts w:ascii="Tahoma" w:hAnsi="Tahoma" w:cs="Tahoma"/>
          <w:sz w:val="20"/>
        </w:rPr>
        <w:t>sulphate</w:t>
      </w:r>
      <w:proofErr w:type="spellEnd"/>
      <w:r>
        <w:rPr>
          <w:rFonts w:ascii="Tahoma" w:hAnsi="Tahoma" w:cs="Tahoma"/>
          <w:sz w:val="20"/>
        </w:rPr>
        <w:t xml:space="preserve"> content</w:t>
      </w:r>
    </w:p>
    <w:p w:rsidR="00AD6A80" w:rsidRPr="001F540A" w:rsidRDefault="00AD6A80" w:rsidP="001B6A5D">
      <w:pPr>
        <w:pStyle w:val="ListParagraph"/>
        <w:numPr>
          <w:ilvl w:val="1"/>
          <w:numId w:val="61"/>
        </w:numPr>
        <w:spacing w:line="360" w:lineRule="auto"/>
        <w:ind w:left="567"/>
        <w:rPr>
          <w:rFonts w:ascii="Tahoma" w:hAnsi="Tahoma" w:cs="Tahoma"/>
          <w:sz w:val="20"/>
        </w:rPr>
      </w:pPr>
      <w:r>
        <w:rPr>
          <w:rFonts w:ascii="Tahoma" w:hAnsi="Tahoma" w:cs="Tahoma"/>
          <w:sz w:val="20"/>
        </w:rPr>
        <w:t>Determination of chloride content</w:t>
      </w:r>
    </w:p>
    <w:p w:rsidR="00AD6A80" w:rsidRPr="001F540A" w:rsidRDefault="00AD6A80" w:rsidP="00AD6A80">
      <w:pPr>
        <w:spacing w:line="360" w:lineRule="auto"/>
        <w:rPr>
          <w:rFonts w:ascii="Tahoma" w:hAnsi="Tahoma" w:cs="Tahoma"/>
          <w:sz w:val="20"/>
        </w:rPr>
      </w:pPr>
    </w:p>
    <w:p w:rsidR="00AD6A80" w:rsidRPr="001F540A" w:rsidRDefault="00AD6A80" w:rsidP="00AD6A80">
      <w:pPr>
        <w:spacing w:line="360" w:lineRule="auto"/>
        <w:rPr>
          <w:rFonts w:ascii="Tahoma" w:hAnsi="Tahoma" w:cs="Tahoma"/>
          <w:sz w:val="20"/>
        </w:rPr>
      </w:pPr>
      <w:r w:rsidRPr="001F540A">
        <w:rPr>
          <w:rFonts w:ascii="Tahoma" w:hAnsi="Tahoma" w:cs="Tahoma"/>
          <w:sz w:val="20"/>
        </w:rPr>
        <w:t xml:space="preserve">Frequency, methodology and sampling location of the analyses will be carried out according to the </w:t>
      </w:r>
      <w:r>
        <w:rPr>
          <w:rFonts w:ascii="Tahoma" w:hAnsi="Tahoma" w:cs="Tahoma"/>
          <w:sz w:val="20"/>
        </w:rPr>
        <w:t>instruction reported in the Terms of Reference</w:t>
      </w:r>
      <w:r w:rsidRPr="001F540A">
        <w:rPr>
          <w:rFonts w:ascii="Tahoma" w:hAnsi="Tahoma" w:cs="Tahoma"/>
          <w:sz w:val="20"/>
        </w:rPr>
        <w:t>.</w:t>
      </w:r>
    </w:p>
    <w:p w:rsidR="00AD6A80" w:rsidRDefault="00AD6A80" w:rsidP="00AD6A80">
      <w:pPr>
        <w:spacing w:line="360" w:lineRule="auto"/>
        <w:rPr>
          <w:rFonts w:ascii="Tahoma" w:hAnsi="Tahoma" w:cs="Tahoma"/>
          <w:sz w:val="20"/>
        </w:rPr>
      </w:pPr>
    </w:p>
    <w:p w:rsidR="00AD6A80" w:rsidRPr="001F540A" w:rsidRDefault="00AD6A80" w:rsidP="00AD6A80">
      <w:pPr>
        <w:spacing w:line="360" w:lineRule="auto"/>
        <w:rPr>
          <w:rFonts w:ascii="Tahoma" w:hAnsi="Tahoma" w:cs="Tahoma"/>
          <w:sz w:val="20"/>
        </w:rPr>
      </w:pPr>
    </w:p>
    <w:p w:rsidR="00AD6A80" w:rsidRPr="001F540A" w:rsidRDefault="00AD6A80" w:rsidP="00AD6A80">
      <w:pPr>
        <w:pStyle w:val="StileTitolo2Tahoma"/>
      </w:pPr>
      <w:bookmarkStart w:id="64" w:name="_Toc458076290"/>
      <w:r w:rsidRPr="001F540A">
        <w:t>Determination of sulphate content</w:t>
      </w:r>
      <w:bookmarkEnd w:id="64"/>
    </w:p>
    <w:p w:rsidR="00AD6A80" w:rsidRPr="001F540A" w:rsidRDefault="00AD6A80" w:rsidP="00AD6A80">
      <w:pPr>
        <w:spacing w:line="360" w:lineRule="auto"/>
        <w:rPr>
          <w:rFonts w:ascii="Tahoma" w:hAnsi="Tahoma" w:cs="Tahoma"/>
          <w:sz w:val="20"/>
        </w:rPr>
      </w:pPr>
      <w:r w:rsidRPr="001F540A">
        <w:rPr>
          <w:rFonts w:ascii="Tahoma" w:hAnsi="Tahoma" w:cs="Tahoma"/>
          <w:sz w:val="20"/>
        </w:rPr>
        <w:t>The test consists in determining sulfate content in a water sample.</w:t>
      </w:r>
    </w:p>
    <w:p w:rsidR="00AD6A80" w:rsidRPr="001F540A" w:rsidRDefault="00AD6A80" w:rsidP="00AD6A80">
      <w:pPr>
        <w:spacing w:line="360" w:lineRule="auto"/>
        <w:rPr>
          <w:rFonts w:ascii="Tahoma" w:hAnsi="Tahoma" w:cs="Tahoma"/>
          <w:sz w:val="20"/>
        </w:rPr>
      </w:pPr>
      <w:r w:rsidRPr="001F540A">
        <w:rPr>
          <w:rFonts w:ascii="Tahoma" w:hAnsi="Tahoma" w:cs="Tahoma"/>
          <w:sz w:val="20"/>
        </w:rPr>
        <w:t>The test has to be carried out according to the following standards:</w:t>
      </w:r>
    </w:p>
    <w:p w:rsidR="00AD6A80" w:rsidRPr="001F540A" w:rsidRDefault="00AD6A80" w:rsidP="001B6A5D">
      <w:pPr>
        <w:pStyle w:val="ListParagraph"/>
        <w:numPr>
          <w:ilvl w:val="0"/>
          <w:numId w:val="77"/>
        </w:numPr>
        <w:spacing w:line="360" w:lineRule="auto"/>
        <w:rPr>
          <w:rFonts w:ascii="Tahoma" w:hAnsi="Tahoma" w:cs="Tahoma"/>
          <w:sz w:val="20"/>
        </w:rPr>
      </w:pPr>
      <w:r w:rsidRPr="001F540A">
        <w:rPr>
          <w:rFonts w:ascii="Tahoma" w:hAnsi="Tahoma" w:cs="Tahoma"/>
          <w:sz w:val="20"/>
        </w:rPr>
        <w:t xml:space="preserve">IRSA C.N.R. D 014 - 1979 – A Method: determination of </w:t>
      </w:r>
      <w:proofErr w:type="spellStart"/>
      <w:r w:rsidRPr="001F540A">
        <w:rPr>
          <w:rFonts w:ascii="Tahoma" w:hAnsi="Tahoma" w:cs="Tahoma"/>
          <w:sz w:val="20"/>
        </w:rPr>
        <w:t>sulphate</w:t>
      </w:r>
      <w:proofErr w:type="spellEnd"/>
      <w:r w:rsidRPr="001F540A">
        <w:rPr>
          <w:rFonts w:ascii="Tahoma" w:hAnsi="Tahoma" w:cs="Tahoma"/>
          <w:sz w:val="20"/>
        </w:rPr>
        <w:t xml:space="preserve"> content with gravimetric analysis.</w:t>
      </w:r>
    </w:p>
    <w:p w:rsidR="00AD6A80" w:rsidRPr="001F540A" w:rsidRDefault="00AD6A80" w:rsidP="00AD6A80">
      <w:pPr>
        <w:spacing w:line="360" w:lineRule="auto"/>
        <w:rPr>
          <w:rFonts w:ascii="Tahoma" w:hAnsi="Tahoma" w:cs="Tahoma"/>
          <w:sz w:val="20"/>
        </w:rPr>
      </w:pPr>
      <w:r w:rsidRPr="001F540A">
        <w:rPr>
          <w:rFonts w:ascii="Tahoma" w:hAnsi="Tahoma" w:cs="Tahoma"/>
          <w:sz w:val="20"/>
        </w:rPr>
        <w:t xml:space="preserve">The test is performed in </w:t>
      </w:r>
      <w:proofErr w:type="spellStart"/>
      <w:r w:rsidRPr="001F540A">
        <w:rPr>
          <w:rFonts w:ascii="Tahoma" w:hAnsi="Tahoma" w:cs="Tahoma"/>
          <w:sz w:val="20"/>
        </w:rPr>
        <w:t>hydrochloridric</w:t>
      </w:r>
      <w:proofErr w:type="spellEnd"/>
      <w:r w:rsidRPr="001F540A">
        <w:rPr>
          <w:rFonts w:ascii="Tahoma" w:hAnsi="Tahoma" w:cs="Tahoma"/>
          <w:sz w:val="20"/>
        </w:rPr>
        <w:t xml:space="preserve"> acid by inducing precipitation of dissolved </w:t>
      </w:r>
      <w:proofErr w:type="spellStart"/>
      <w:r w:rsidRPr="001F540A">
        <w:rPr>
          <w:rFonts w:ascii="Tahoma" w:hAnsi="Tahoma" w:cs="Tahoma"/>
          <w:sz w:val="20"/>
        </w:rPr>
        <w:t>sulphate</w:t>
      </w:r>
      <w:proofErr w:type="spellEnd"/>
      <w:r w:rsidRPr="001F540A">
        <w:rPr>
          <w:rFonts w:ascii="Tahoma" w:hAnsi="Tahoma" w:cs="Tahoma"/>
          <w:sz w:val="20"/>
        </w:rPr>
        <w:t xml:space="preserve"> (as barium </w:t>
      </w:r>
      <w:proofErr w:type="spellStart"/>
      <w:r w:rsidRPr="001F540A">
        <w:rPr>
          <w:rFonts w:ascii="Tahoma" w:hAnsi="Tahoma" w:cs="Tahoma"/>
          <w:sz w:val="20"/>
        </w:rPr>
        <w:t>sulphate</w:t>
      </w:r>
      <w:proofErr w:type="spellEnd"/>
      <w:r w:rsidRPr="001F540A">
        <w:rPr>
          <w:rFonts w:ascii="Tahoma" w:hAnsi="Tahoma" w:cs="Tahoma"/>
          <w:sz w:val="20"/>
        </w:rPr>
        <w:t>).</w:t>
      </w:r>
    </w:p>
    <w:p w:rsidR="00AD6A80" w:rsidRPr="001F540A" w:rsidRDefault="00AD6A80" w:rsidP="00AD6A80">
      <w:pPr>
        <w:spacing w:line="360" w:lineRule="auto"/>
        <w:rPr>
          <w:rFonts w:ascii="Tahoma" w:hAnsi="Tahoma" w:cs="Tahoma"/>
          <w:sz w:val="20"/>
        </w:rPr>
      </w:pPr>
      <w:r w:rsidRPr="001F540A">
        <w:rPr>
          <w:rFonts w:ascii="Tahoma" w:hAnsi="Tahoma" w:cs="Tahoma"/>
          <w:sz w:val="20"/>
        </w:rPr>
        <w:t>The resulting precipitate is filtered, washed dried, limed and weighed, determining sulfate ion concentration (mg/l).</w:t>
      </w:r>
    </w:p>
    <w:p w:rsidR="00AD6A80" w:rsidRPr="001F540A" w:rsidRDefault="00AD6A80" w:rsidP="00AD6A80">
      <w:pPr>
        <w:spacing w:line="360" w:lineRule="auto"/>
        <w:rPr>
          <w:rFonts w:ascii="Tahoma" w:hAnsi="Tahoma" w:cs="Tahoma"/>
          <w:sz w:val="20"/>
        </w:rPr>
      </w:pPr>
    </w:p>
    <w:p w:rsidR="00AD6A80" w:rsidRPr="001F540A" w:rsidRDefault="00AD6A80" w:rsidP="00AD6A80">
      <w:pPr>
        <w:spacing w:line="360" w:lineRule="auto"/>
        <w:rPr>
          <w:rFonts w:ascii="Tahoma" w:hAnsi="Tahoma" w:cs="Tahoma"/>
          <w:sz w:val="20"/>
          <w:u w:val="single"/>
        </w:rPr>
      </w:pPr>
      <w:r w:rsidRPr="001F540A">
        <w:rPr>
          <w:rFonts w:ascii="Tahoma" w:hAnsi="Tahoma" w:cs="Tahoma"/>
          <w:sz w:val="20"/>
          <w:u w:val="single"/>
        </w:rPr>
        <w:t>TESTS REPORTS</w:t>
      </w:r>
    </w:p>
    <w:p w:rsidR="00AD6A80" w:rsidRPr="001F540A" w:rsidRDefault="00AD6A80" w:rsidP="00AD6A80">
      <w:pPr>
        <w:spacing w:line="360" w:lineRule="auto"/>
        <w:rPr>
          <w:rFonts w:ascii="Tahoma" w:hAnsi="Tahoma" w:cs="Tahoma"/>
          <w:sz w:val="20"/>
        </w:rPr>
      </w:pPr>
      <w:r w:rsidRPr="001F540A">
        <w:rPr>
          <w:rFonts w:ascii="Tahoma" w:hAnsi="Tahoma" w:cs="Tahoma"/>
          <w:sz w:val="20"/>
        </w:rPr>
        <w:t>For these tests, the brief data report shall include the following:</w:t>
      </w:r>
    </w:p>
    <w:p w:rsidR="00AD6A80" w:rsidRPr="001F540A" w:rsidRDefault="00AD6A80" w:rsidP="001B6A5D">
      <w:pPr>
        <w:pStyle w:val="ListParagraph"/>
        <w:numPr>
          <w:ilvl w:val="0"/>
          <w:numId w:val="78"/>
        </w:numPr>
        <w:spacing w:line="360" w:lineRule="auto"/>
        <w:rPr>
          <w:rFonts w:ascii="Tahoma" w:hAnsi="Tahoma" w:cs="Tahoma"/>
          <w:sz w:val="20"/>
        </w:rPr>
      </w:pPr>
      <w:r w:rsidRPr="001F540A">
        <w:rPr>
          <w:rFonts w:ascii="Tahoma" w:hAnsi="Tahoma" w:cs="Tahoma"/>
          <w:sz w:val="20"/>
        </w:rPr>
        <w:t>date of sampling</w:t>
      </w:r>
    </w:p>
    <w:p w:rsidR="00AD6A80" w:rsidRPr="001F540A" w:rsidRDefault="00AD6A80" w:rsidP="001B6A5D">
      <w:pPr>
        <w:pStyle w:val="ListParagraph"/>
        <w:numPr>
          <w:ilvl w:val="0"/>
          <w:numId w:val="78"/>
        </w:numPr>
        <w:spacing w:line="360" w:lineRule="auto"/>
        <w:rPr>
          <w:rFonts w:ascii="Tahoma" w:hAnsi="Tahoma" w:cs="Tahoma"/>
          <w:sz w:val="20"/>
        </w:rPr>
      </w:pPr>
      <w:r w:rsidRPr="001F540A">
        <w:rPr>
          <w:rFonts w:ascii="Tahoma" w:hAnsi="Tahoma" w:cs="Tahoma"/>
          <w:sz w:val="20"/>
        </w:rPr>
        <w:t>borehole/piezometer number</w:t>
      </w:r>
    </w:p>
    <w:p w:rsidR="00AD6A80" w:rsidRPr="001F540A" w:rsidRDefault="00AD6A80" w:rsidP="001B6A5D">
      <w:pPr>
        <w:pStyle w:val="ListParagraph"/>
        <w:numPr>
          <w:ilvl w:val="0"/>
          <w:numId w:val="78"/>
        </w:numPr>
        <w:spacing w:line="360" w:lineRule="auto"/>
        <w:rPr>
          <w:rFonts w:ascii="Tahoma" w:hAnsi="Tahoma" w:cs="Tahoma"/>
          <w:sz w:val="20"/>
        </w:rPr>
      </w:pPr>
      <w:r w:rsidRPr="001F540A">
        <w:rPr>
          <w:rFonts w:ascii="Tahoma" w:hAnsi="Tahoma" w:cs="Tahoma"/>
          <w:sz w:val="20"/>
        </w:rPr>
        <w:t>sample number</w:t>
      </w:r>
    </w:p>
    <w:p w:rsidR="00AD6A80" w:rsidRPr="001F540A" w:rsidRDefault="00AD6A80" w:rsidP="001B6A5D">
      <w:pPr>
        <w:pStyle w:val="ListParagraph"/>
        <w:numPr>
          <w:ilvl w:val="0"/>
          <w:numId w:val="78"/>
        </w:numPr>
        <w:spacing w:line="360" w:lineRule="auto"/>
        <w:rPr>
          <w:rFonts w:ascii="Tahoma" w:hAnsi="Tahoma" w:cs="Tahoma"/>
          <w:sz w:val="20"/>
        </w:rPr>
      </w:pPr>
      <w:r w:rsidRPr="001F540A">
        <w:rPr>
          <w:rFonts w:ascii="Tahoma" w:hAnsi="Tahoma" w:cs="Tahoma"/>
          <w:sz w:val="20"/>
        </w:rPr>
        <w:t>depth of sampling</w:t>
      </w:r>
    </w:p>
    <w:p w:rsidR="00AD6A80" w:rsidRPr="001F540A" w:rsidRDefault="00AD6A80" w:rsidP="001B6A5D">
      <w:pPr>
        <w:pStyle w:val="ListParagraph"/>
        <w:numPr>
          <w:ilvl w:val="0"/>
          <w:numId w:val="78"/>
        </w:numPr>
        <w:spacing w:line="360" w:lineRule="auto"/>
        <w:rPr>
          <w:rFonts w:ascii="Tahoma" w:hAnsi="Tahoma" w:cs="Tahoma"/>
          <w:sz w:val="20"/>
        </w:rPr>
      </w:pPr>
      <w:r w:rsidRPr="001F540A">
        <w:rPr>
          <w:rFonts w:ascii="Tahoma" w:hAnsi="Tahoma" w:cs="Tahoma"/>
          <w:sz w:val="20"/>
        </w:rPr>
        <w:t xml:space="preserve">Quantity of </w:t>
      </w:r>
      <w:proofErr w:type="spellStart"/>
      <w:r w:rsidRPr="001F540A">
        <w:rPr>
          <w:rFonts w:ascii="Tahoma" w:hAnsi="Tahoma" w:cs="Tahoma"/>
          <w:sz w:val="20"/>
        </w:rPr>
        <w:t>analysed</w:t>
      </w:r>
      <w:proofErr w:type="spellEnd"/>
      <w:r w:rsidRPr="001F540A">
        <w:rPr>
          <w:rFonts w:ascii="Tahoma" w:hAnsi="Tahoma" w:cs="Tahoma"/>
          <w:sz w:val="20"/>
        </w:rPr>
        <w:t xml:space="preserve"> water</w:t>
      </w:r>
    </w:p>
    <w:p w:rsidR="00AD6A80" w:rsidRPr="001F540A" w:rsidRDefault="00AD6A80" w:rsidP="001B6A5D">
      <w:pPr>
        <w:pStyle w:val="ListParagraph"/>
        <w:numPr>
          <w:ilvl w:val="0"/>
          <w:numId w:val="78"/>
        </w:numPr>
        <w:spacing w:line="360" w:lineRule="auto"/>
        <w:rPr>
          <w:rFonts w:ascii="Tahoma" w:hAnsi="Tahoma" w:cs="Tahoma"/>
          <w:sz w:val="20"/>
        </w:rPr>
      </w:pPr>
      <w:r w:rsidRPr="001F540A">
        <w:rPr>
          <w:rFonts w:ascii="Tahoma" w:hAnsi="Tahoma" w:cs="Tahoma"/>
          <w:sz w:val="20"/>
        </w:rPr>
        <w:t>measurements data</w:t>
      </w:r>
    </w:p>
    <w:p w:rsidR="00AD6A80" w:rsidRPr="001F540A" w:rsidRDefault="00AD6A80" w:rsidP="001B6A5D">
      <w:pPr>
        <w:pStyle w:val="ListParagraph"/>
        <w:numPr>
          <w:ilvl w:val="0"/>
          <w:numId w:val="78"/>
        </w:numPr>
        <w:spacing w:line="360" w:lineRule="auto"/>
        <w:rPr>
          <w:rFonts w:ascii="Tahoma" w:hAnsi="Tahoma" w:cs="Tahoma"/>
          <w:sz w:val="20"/>
        </w:rPr>
      </w:pPr>
      <w:proofErr w:type="spellStart"/>
      <w:r w:rsidRPr="001F540A">
        <w:rPr>
          <w:rFonts w:ascii="Tahoma" w:hAnsi="Tahoma" w:cs="Tahoma"/>
          <w:sz w:val="20"/>
        </w:rPr>
        <w:t>sulphate</w:t>
      </w:r>
      <w:proofErr w:type="spellEnd"/>
      <w:r w:rsidRPr="001F540A">
        <w:rPr>
          <w:rFonts w:ascii="Tahoma" w:hAnsi="Tahoma" w:cs="Tahoma"/>
          <w:sz w:val="20"/>
        </w:rPr>
        <w:t xml:space="preserve"> content (mg/l)</w:t>
      </w:r>
    </w:p>
    <w:p w:rsidR="00AD6A80" w:rsidRPr="001F540A" w:rsidRDefault="00AD6A80" w:rsidP="001B6A5D">
      <w:pPr>
        <w:pStyle w:val="ListParagraph"/>
        <w:numPr>
          <w:ilvl w:val="0"/>
          <w:numId w:val="78"/>
        </w:numPr>
        <w:spacing w:line="360" w:lineRule="auto"/>
        <w:rPr>
          <w:rFonts w:ascii="Tahoma" w:hAnsi="Tahoma" w:cs="Tahoma"/>
          <w:sz w:val="20"/>
        </w:rPr>
      </w:pPr>
      <w:r w:rsidRPr="001F540A">
        <w:rPr>
          <w:rFonts w:ascii="Tahoma" w:hAnsi="Tahoma" w:cs="Tahoma"/>
          <w:sz w:val="20"/>
        </w:rPr>
        <w:t>certificates of employed instrumentation no more than 6 months.</w:t>
      </w:r>
    </w:p>
    <w:p w:rsidR="00AD6A80" w:rsidRPr="001F540A" w:rsidRDefault="00AD6A80" w:rsidP="00AD6A80">
      <w:pPr>
        <w:spacing w:line="360" w:lineRule="auto"/>
        <w:rPr>
          <w:rFonts w:ascii="Tahoma" w:hAnsi="Tahoma" w:cs="Tahoma"/>
          <w:sz w:val="20"/>
        </w:rPr>
      </w:pPr>
    </w:p>
    <w:p w:rsidR="00AD6A80" w:rsidRPr="001F540A" w:rsidRDefault="00AD6A80" w:rsidP="00AD6A80">
      <w:pPr>
        <w:pStyle w:val="StileTitolo2Tahoma"/>
      </w:pPr>
      <w:bookmarkStart w:id="65" w:name="_Toc458076291"/>
      <w:r w:rsidRPr="001F540A">
        <w:lastRenderedPageBreak/>
        <w:t>Determination of chloride content</w:t>
      </w:r>
      <w:bookmarkEnd w:id="65"/>
    </w:p>
    <w:p w:rsidR="00AD6A80" w:rsidRPr="001F540A" w:rsidRDefault="00AD6A80" w:rsidP="00AD6A80">
      <w:pPr>
        <w:spacing w:line="360" w:lineRule="auto"/>
        <w:rPr>
          <w:rFonts w:ascii="Tahoma" w:hAnsi="Tahoma" w:cs="Tahoma"/>
          <w:sz w:val="20"/>
        </w:rPr>
      </w:pPr>
      <w:r w:rsidRPr="001F540A">
        <w:rPr>
          <w:rFonts w:ascii="Tahoma" w:hAnsi="Tahoma" w:cs="Tahoma"/>
          <w:sz w:val="20"/>
        </w:rPr>
        <w:t>The test consists in determining chloride content in a water sample.</w:t>
      </w:r>
    </w:p>
    <w:p w:rsidR="00AD6A80" w:rsidRPr="001F540A" w:rsidRDefault="00AD6A80" w:rsidP="00AD6A80">
      <w:pPr>
        <w:spacing w:line="360" w:lineRule="auto"/>
        <w:rPr>
          <w:rFonts w:ascii="Tahoma" w:hAnsi="Tahoma" w:cs="Tahoma"/>
          <w:sz w:val="20"/>
        </w:rPr>
      </w:pPr>
      <w:r w:rsidRPr="001F540A">
        <w:rPr>
          <w:rFonts w:ascii="Tahoma" w:hAnsi="Tahoma" w:cs="Tahoma"/>
          <w:sz w:val="20"/>
        </w:rPr>
        <w:t>The test has to be carried out according to the following standards:</w:t>
      </w:r>
    </w:p>
    <w:p w:rsidR="00AD6A80" w:rsidRPr="001F540A" w:rsidRDefault="00AD6A80" w:rsidP="001B6A5D">
      <w:pPr>
        <w:pStyle w:val="ListParagraph"/>
        <w:numPr>
          <w:ilvl w:val="0"/>
          <w:numId w:val="79"/>
        </w:numPr>
        <w:spacing w:line="360" w:lineRule="auto"/>
        <w:rPr>
          <w:rFonts w:ascii="Tahoma" w:hAnsi="Tahoma" w:cs="Tahoma"/>
          <w:sz w:val="20"/>
        </w:rPr>
      </w:pPr>
      <w:r w:rsidRPr="001F540A">
        <w:rPr>
          <w:rFonts w:ascii="Tahoma" w:hAnsi="Tahoma" w:cs="Tahoma"/>
          <w:sz w:val="20"/>
        </w:rPr>
        <w:t>IRSA C.N.R. D 009 - 1974 – A Method: determination of chloride content with titration with silver nitrate.</w:t>
      </w:r>
    </w:p>
    <w:p w:rsidR="00AD6A80" w:rsidRPr="001F540A" w:rsidRDefault="00AD6A80" w:rsidP="00AD6A80">
      <w:pPr>
        <w:spacing w:line="360" w:lineRule="auto"/>
        <w:rPr>
          <w:rFonts w:ascii="Tahoma" w:hAnsi="Tahoma" w:cs="Tahoma"/>
          <w:sz w:val="20"/>
        </w:rPr>
      </w:pPr>
      <w:r w:rsidRPr="001F540A">
        <w:rPr>
          <w:rFonts w:ascii="Tahoma" w:hAnsi="Tahoma" w:cs="Tahoma"/>
          <w:sz w:val="20"/>
        </w:rPr>
        <w:t>The determination of chloride content consists in the titration of chloride ions dissolved in water with silver nitrate in neutral/slightly basic medium.</w:t>
      </w:r>
    </w:p>
    <w:p w:rsidR="00AD6A80" w:rsidRPr="001F540A" w:rsidRDefault="00AD6A80" w:rsidP="00AD6A80">
      <w:pPr>
        <w:spacing w:line="360" w:lineRule="auto"/>
        <w:rPr>
          <w:rFonts w:ascii="Tahoma" w:hAnsi="Tahoma" w:cs="Tahoma"/>
          <w:sz w:val="20"/>
        </w:rPr>
      </w:pPr>
      <w:r w:rsidRPr="001F540A">
        <w:rPr>
          <w:rFonts w:ascii="Tahoma" w:hAnsi="Tahoma" w:cs="Tahoma"/>
          <w:sz w:val="20"/>
        </w:rPr>
        <w:t>Concentration of chloride ion Is expressed in mg/l.</w:t>
      </w:r>
    </w:p>
    <w:p w:rsidR="00AD6A80" w:rsidRPr="001F540A" w:rsidRDefault="00AD6A80" w:rsidP="00AD6A80">
      <w:pPr>
        <w:spacing w:line="360" w:lineRule="auto"/>
        <w:rPr>
          <w:rFonts w:ascii="Tahoma" w:hAnsi="Tahoma" w:cs="Tahoma"/>
          <w:sz w:val="20"/>
        </w:rPr>
      </w:pPr>
    </w:p>
    <w:p w:rsidR="00AD6A80" w:rsidRPr="001F540A" w:rsidRDefault="00AD6A80" w:rsidP="00AD6A80">
      <w:pPr>
        <w:spacing w:line="360" w:lineRule="auto"/>
        <w:rPr>
          <w:rFonts w:ascii="Tahoma" w:hAnsi="Tahoma" w:cs="Tahoma"/>
          <w:sz w:val="20"/>
          <w:u w:val="single"/>
        </w:rPr>
      </w:pPr>
      <w:r w:rsidRPr="001F540A">
        <w:rPr>
          <w:rFonts w:ascii="Tahoma" w:hAnsi="Tahoma" w:cs="Tahoma"/>
          <w:sz w:val="20"/>
          <w:u w:val="single"/>
        </w:rPr>
        <w:t>TESTS REPORTS</w:t>
      </w:r>
    </w:p>
    <w:p w:rsidR="00AD6A80" w:rsidRPr="001F540A" w:rsidRDefault="00AD6A80" w:rsidP="00AD6A80">
      <w:pPr>
        <w:spacing w:line="360" w:lineRule="auto"/>
        <w:rPr>
          <w:rFonts w:ascii="Tahoma" w:hAnsi="Tahoma" w:cs="Tahoma"/>
          <w:sz w:val="20"/>
        </w:rPr>
      </w:pPr>
      <w:r w:rsidRPr="001F540A">
        <w:rPr>
          <w:rFonts w:ascii="Tahoma" w:hAnsi="Tahoma" w:cs="Tahoma"/>
          <w:sz w:val="20"/>
        </w:rPr>
        <w:t>For these tests, the brief data report shall include the following data:</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date of sample</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borehole/piezometer number</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sample number</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depth of sample</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 xml:space="preserve">Quantity of </w:t>
      </w:r>
      <w:proofErr w:type="spellStart"/>
      <w:r w:rsidRPr="001F540A">
        <w:rPr>
          <w:rFonts w:ascii="Tahoma" w:hAnsi="Tahoma" w:cs="Tahoma"/>
          <w:sz w:val="20"/>
        </w:rPr>
        <w:t>analysed</w:t>
      </w:r>
      <w:proofErr w:type="spellEnd"/>
      <w:r w:rsidRPr="001F540A">
        <w:rPr>
          <w:rFonts w:ascii="Tahoma" w:hAnsi="Tahoma" w:cs="Tahoma"/>
          <w:sz w:val="20"/>
        </w:rPr>
        <w:t xml:space="preserve"> water</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measurements data</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chloride content (mg/l)</w:t>
      </w:r>
    </w:p>
    <w:p w:rsidR="00AD6A80" w:rsidRPr="001F540A" w:rsidRDefault="00AD6A80" w:rsidP="001B6A5D">
      <w:pPr>
        <w:pStyle w:val="ListParagraph"/>
        <w:numPr>
          <w:ilvl w:val="0"/>
          <w:numId w:val="61"/>
        </w:numPr>
        <w:spacing w:line="360" w:lineRule="auto"/>
        <w:rPr>
          <w:rFonts w:ascii="Tahoma" w:hAnsi="Tahoma" w:cs="Tahoma"/>
          <w:sz w:val="20"/>
        </w:rPr>
      </w:pPr>
      <w:r w:rsidRPr="001F540A">
        <w:rPr>
          <w:rFonts w:ascii="Tahoma" w:hAnsi="Tahoma" w:cs="Tahoma"/>
          <w:sz w:val="20"/>
        </w:rPr>
        <w:t>certificates of employed instrumentation no more than 6 months.</w:t>
      </w:r>
    </w:p>
    <w:p w:rsidR="00AD6A80" w:rsidRPr="008C5B7A" w:rsidRDefault="00AD6A80" w:rsidP="00AD6A80">
      <w:pPr>
        <w:spacing w:line="360" w:lineRule="auto"/>
        <w:rPr>
          <w:rFonts w:ascii="Tahoma" w:hAnsi="Tahoma" w:cs="Tahoma"/>
          <w:sz w:val="20"/>
        </w:rPr>
      </w:pPr>
    </w:p>
    <w:p w:rsidR="00AD6A80" w:rsidRPr="008C5B7A" w:rsidRDefault="00AD6A80" w:rsidP="00AD6A80">
      <w:pPr>
        <w:spacing w:line="360" w:lineRule="auto"/>
        <w:rPr>
          <w:rFonts w:ascii="Tahoma" w:hAnsi="Tahoma" w:cs="Tahoma"/>
          <w:sz w:val="20"/>
        </w:rPr>
      </w:pPr>
    </w:p>
    <w:p w:rsidR="00AD6A80" w:rsidRDefault="00AD6A80" w:rsidP="00AD6A80">
      <w:pPr>
        <w:rPr>
          <w:rFonts w:ascii="Tahoma" w:hAnsi="Tahoma" w:cs="Tahoma"/>
          <w:sz w:val="20"/>
        </w:rPr>
      </w:pPr>
      <w:r>
        <w:rPr>
          <w:rFonts w:ascii="Tahoma" w:hAnsi="Tahoma" w:cs="Tahoma"/>
          <w:sz w:val="20"/>
        </w:rPr>
        <w:br w:type="page"/>
      </w:r>
    </w:p>
    <w:p w:rsidR="00AD6A80" w:rsidRPr="008C5B7A" w:rsidRDefault="00AD6A80" w:rsidP="00AD6A80">
      <w:pPr>
        <w:spacing w:line="360" w:lineRule="auto"/>
        <w:rPr>
          <w:rFonts w:ascii="Tahoma" w:hAnsi="Tahoma" w:cs="Tahoma"/>
          <w:sz w:val="20"/>
        </w:rPr>
      </w:pPr>
    </w:p>
    <w:p w:rsidR="00AD6A80" w:rsidRPr="000C03DD" w:rsidRDefault="00AD6A80" w:rsidP="00AD6A80">
      <w:pPr>
        <w:pStyle w:val="GIBEII-TIT1"/>
        <w:rPr>
          <w:lang w:val="it-IT"/>
        </w:rPr>
      </w:pPr>
      <w:bookmarkStart w:id="66" w:name="_Toc458076292"/>
      <w:r>
        <w:rPr>
          <w:lang w:val="it-IT"/>
        </w:rPr>
        <w:t>CORE STORE</w:t>
      </w:r>
      <w:bookmarkEnd w:id="66"/>
    </w:p>
    <w:p w:rsidR="00AD6A80" w:rsidRDefault="00AD6A80" w:rsidP="00AD6A80">
      <w:pPr>
        <w:spacing w:line="360" w:lineRule="auto"/>
        <w:rPr>
          <w:rFonts w:ascii="Tahoma" w:hAnsi="Tahoma" w:cs="Tahoma"/>
          <w:sz w:val="20"/>
          <w:lang w:val="it-IT"/>
        </w:rPr>
      </w:pPr>
    </w:p>
    <w:p w:rsidR="00AD6A80" w:rsidRPr="0046692E" w:rsidRDefault="00AD6A80" w:rsidP="00AD6A80">
      <w:pPr>
        <w:spacing w:line="360" w:lineRule="auto"/>
        <w:rPr>
          <w:rFonts w:ascii="Tahoma" w:hAnsi="Tahoma" w:cs="Tahoma"/>
          <w:sz w:val="20"/>
        </w:rPr>
      </w:pPr>
      <w:r w:rsidRPr="0046692E">
        <w:rPr>
          <w:rFonts w:ascii="Tahoma" w:hAnsi="Tahoma" w:cs="Tahoma"/>
          <w:sz w:val="20"/>
        </w:rPr>
        <w:t>The Contractor shall construct and equip a core store to store the core boxes and other</w:t>
      </w:r>
      <w:r>
        <w:rPr>
          <w:rFonts w:ascii="Tahoma" w:hAnsi="Tahoma" w:cs="Tahoma"/>
          <w:sz w:val="20"/>
        </w:rPr>
        <w:t xml:space="preserve"> </w:t>
      </w:r>
      <w:r w:rsidRPr="0046692E">
        <w:rPr>
          <w:rFonts w:ascii="Tahoma" w:hAnsi="Tahoma" w:cs="Tahoma"/>
          <w:sz w:val="20"/>
        </w:rPr>
        <w:t>material from the geotechnical investigations that shall be adequately preserved in time</w:t>
      </w:r>
      <w:r>
        <w:rPr>
          <w:rFonts w:ascii="Tahoma" w:hAnsi="Tahoma" w:cs="Tahoma"/>
          <w:sz w:val="20"/>
        </w:rPr>
        <w:t xml:space="preserve"> </w:t>
      </w:r>
      <w:r w:rsidRPr="0046692E">
        <w:rPr>
          <w:rFonts w:ascii="Tahoma" w:hAnsi="Tahoma" w:cs="Tahoma"/>
          <w:sz w:val="20"/>
        </w:rPr>
        <w:t>against atmospheric agents, runoff and phreatic water rise, vandalism, etc. The core boxes</w:t>
      </w:r>
      <w:r>
        <w:rPr>
          <w:rFonts w:ascii="Tahoma" w:hAnsi="Tahoma" w:cs="Tahoma"/>
          <w:sz w:val="20"/>
        </w:rPr>
        <w:t xml:space="preserve"> </w:t>
      </w:r>
      <w:r w:rsidRPr="0046692E">
        <w:rPr>
          <w:rFonts w:ascii="Tahoma" w:hAnsi="Tahoma" w:cs="Tahoma"/>
          <w:sz w:val="20"/>
        </w:rPr>
        <w:t>shall be stored in dry conditions, with no exposure to direct sunlight. The access shall be</w:t>
      </w:r>
      <w:r>
        <w:rPr>
          <w:rFonts w:ascii="Tahoma" w:hAnsi="Tahoma" w:cs="Tahoma"/>
          <w:sz w:val="20"/>
        </w:rPr>
        <w:t xml:space="preserve"> </w:t>
      </w:r>
      <w:r w:rsidRPr="0046692E">
        <w:rPr>
          <w:rFonts w:ascii="Tahoma" w:hAnsi="Tahoma" w:cs="Tahoma"/>
          <w:sz w:val="20"/>
        </w:rPr>
        <w:t>permitted only to authorized personnel.</w:t>
      </w:r>
    </w:p>
    <w:p w:rsidR="00AD6A80" w:rsidRPr="0046692E" w:rsidRDefault="00AD6A80" w:rsidP="00AD6A80">
      <w:pPr>
        <w:spacing w:line="360" w:lineRule="auto"/>
        <w:rPr>
          <w:rFonts w:ascii="Tahoma" w:hAnsi="Tahoma" w:cs="Tahoma"/>
          <w:sz w:val="20"/>
        </w:rPr>
      </w:pPr>
      <w:r w:rsidRPr="0046692E">
        <w:rPr>
          <w:rFonts w:ascii="Tahoma" w:hAnsi="Tahoma" w:cs="Tahoma"/>
          <w:sz w:val="20"/>
        </w:rPr>
        <w:t>The core store shall be structurally sound, compatible with the weather conditions of the Site,</w:t>
      </w:r>
      <w:r>
        <w:rPr>
          <w:rFonts w:ascii="Tahoma" w:hAnsi="Tahoma" w:cs="Tahoma"/>
          <w:sz w:val="20"/>
        </w:rPr>
        <w:t xml:space="preserve"> </w:t>
      </w:r>
      <w:r w:rsidRPr="0046692E">
        <w:rPr>
          <w:rFonts w:ascii="Tahoma" w:hAnsi="Tahoma" w:cs="Tahoma"/>
          <w:sz w:val="20"/>
        </w:rPr>
        <w:t>of a neat appearance and supplied with all the necessary equipment and accessories, in</w:t>
      </w:r>
      <w:r>
        <w:rPr>
          <w:rFonts w:ascii="Tahoma" w:hAnsi="Tahoma" w:cs="Tahoma"/>
          <w:sz w:val="20"/>
        </w:rPr>
        <w:t xml:space="preserve"> </w:t>
      </w:r>
      <w:r w:rsidRPr="0046692E">
        <w:rPr>
          <w:rFonts w:ascii="Tahoma" w:hAnsi="Tahoma" w:cs="Tahoma"/>
          <w:sz w:val="20"/>
        </w:rPr>
        <w:t>compliance with its function. A reinforced concrete slab shall be cast in situ to constitute the</w:t>
      </w:r>
      <w:r>
        <w:rPr>
          <w:rFonts w:ascii="Tahoma" w:hAnsi="Tahoma" w:cs="Tahoma"/>
          <w:sz w:val="20"/>
        </w:rPr>
        <w:t xml:space="preserve"> </w:t>
      </w:r>
      <w:r w:rsidRPr="0046692E">
        <w:rPr>
          <w:rFonts w:ascii="Tahoma" w:hAnsi="Tahoma" w:cs="Tahoma"/>
          <w:sz w:val="20"/>
        </w:rPr>
        <w:t>basement of the core store. The drainage system shall be such to guarantee the ideal</w:t>
      </w:r>
      <w:r>
        <w:rPr>
          <w:rFonts w:ascii="Tahoma" w:hAnsi="Tahoma" w:cs="Tahoma"/>
          <w:sz w:val="20"/>
        </w:rPr>
        <w:t xml:space="preserve"> </w:t>
      </w:r>
      <w:r w:rsidRPr="0046692E">
        <w:rPr>
          <w:rFonts w:ascii="Tahoma" w:hAnsi="Tahoma" w:cs="Tahoma"/>
          <w:sz w:val="20"/>
        </w:rPr>
        <w:t>conditions for the preservation of core boxes, taking into account the most adverse rainfall</w:t>
      </w:r>
      <w:r>
        <w:rPr>
          <w:rFonts w:ascii="Tahoma" w:hAnsi="Tahoma" w:cs="Tahoma"/>
          <w:sz w:val="20"/>
        </w:rPr>
        <w:t xml:space="preserve"> </w:t>
      </w:r>
      <w:r w:rsidRPr="0046692E">
        <w:rPr>
          <w:rFonts w:ascii="Tahoma" w:hAnsi="Tahoma" w:cs="Tahoma"/>
          <w:sz w:val="20"/>
        </w:rPr>
        <w:t>rates that can occur in the area.</w:t>
      </w:r>
    </w:p>
    <w:p w:rsidR="00AD6A80" w:rsidRPr="0046692E" w:rsidRDefault="00AD6A80" w:rsidP="00AD6A80">
      <w:pPr>
        <w:spacing w:line="360" w:lineRule="auto"/>
        <w:rPr>
          <w:rFonts w:ascii="Tahoma" w:hAnsi="Tahoma" w:cs="Tahoma"/>
          <w:sz w:val="20"/>
        </w:rPr>
      </w:pPr>
      <w:r w:rsidRPr="0046692E">
        <w:rPr>
          <w:rFonts w:ascii="Tahoma" w:hAnsi="Tahoma" w:cs="Tahoma"/>
          <w:sz w:val="20"/>
        </w:rPr>
        <w:t>The total area and the height of the core store shall be such to house and access all the core</w:t>
      </w:r>
      <w:r>
        <w:rPr>
          <w:rFonts w:ascii="Tahoma" w:hAnsi="Tahoma" w:cs="Tahoma"/>
          <w:sz w:val="20"/>
        </w:rPr>
        <w:t xml:space="preserve"> </w:t>
      </w:r>
      <w:r w:rsidRPr="0046692E">
        <w:rPr>
          <w:rFonts w:ascii="Tahoma" w:hAnsi="Tahoma" w:cs="Tahoma"/>
          <w:sz w:val="20"/>
        </w:rPr>
        <w:t>boxes under proper and safe conditions. The total internal covered area shall be not less than</w:t>
      </w:r>
      <w:r>
        <w:rPr>
          <w:rFonts w:ascii="Tahoma" w:hAnsi="Tahoma" w:cs="Tahoma"/>
          <w:sz w:val="20"/>
        </w:rPr>
        <w:t xml:space="preserve"> </w:t>
      </w:r>
      <w:r w:rsidRPr="0046692E">
        <w:rPr>
          <w:rFonts w:ascii="Tahoma" w:hAnsi="Tahoma" w:cs="Tahoma"/>
          <w:sz w:val="20"/>
        </w:rPr>
        <w:t>100 m2.</w:t>
      </w:r>
    </w:p>
    <w:p w:rsidR="00AD6A80" w:rsidRPr="0046692E" w:rsidRDefault="00AD6A80" w:rsidP="00AD6A80">
      <w:pPr>
        <w:spacing w:line="360" w:lineRule="auto"/>
        <w:rPr>
          <w:rFonts w:ascii="Tahoma" w:hAnsi="Tahoma" w:cs="Tahoma"/>
          <w:sz w:val="20"/>
        </w:rPr>
      </w:pPr>
      <w:r w:rsidRPr="0046692E">
        <w:rPr>
          <w:rFonts w:ascii="Tahoma" w:hAnsi="Tahoma" w:cs="Tahoma"/>
          <w:sz w:val="20"/>
        </w:rPr>
        <w:t>The core store shall be located on a suitable area, as close as possible to the access road and to</w:t>
      </w:r>
      <w:r>
        <w:rPr>
          <w:rFonts w:ascii="Tahoma" w:hAnsi="Tahoma" w:cs="Tahoma"/>
          <w:sz w:val="20"/>
        </w:rPr>
        <w:t xml:space="preserve"> </w:t>
      </w:r>
      <w:r w:rsidRPr="0046692E">
        <w:rPr>
          <w:rFonts w:ascii="Tahoma" w:hAnsi="Tahoma" w:cs="Tahoma"/>
          <w:sz w:val="20"/>
        </w:rPr>
        <w:t>the work area, as indicated by the Consultant and/or the Client.</w:t>
      </w:r>
    </w:p>
    <w:p w:rsidR="00AD6A80" w:rsidRPr="0046692E" w:rsidRDefault="00AD6A80" w:rsidP="00AD6A80">
      <w:pPr>
        <w:spacing w:line="360" w:lineRule="auto"/>
        <w:rPr>
          <w:rFonts w:ascii="Tahoma" w:hAnsi="Tahoma" w:cs="Tahoma"/>
          <w:sz w:val="20"/>
        </w:rPr>
      </w:pPr>
    </w:p>
    <w:p w:rsidR="00AD6A80" w:rsidRPr="0046692E" w:rsidRDefault="00AD6A80" w:rsidP="00AD6A80">
      <w:pPr>
        <w:spacing w:line="360" w:lineRule="auto"/>
        <w:rPr>
          <w:rFonts w:ascii="Tahoma" w:hAnsi="Tahoma" w:cs="Tahoma"/>
          <w:sz w:val="20"/>
        </w:rPr>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D6A80" w:rsidRDefault="00AD6A80"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p w:rsidR="00AE54A2" w:rsidRDefault="00AE54A2" w:rsidP="00AD6A80">
      <w:pPr>
        <w:tabs>
          <w:tab w:val="left" w:pos="1424"/>
        </w:tabs>
      </w:pPr>
    </w:p>
    <w:sectPr w:rsidR="00AE54A2" w:rsidSect="007B4158">
      <w:headerReference w:type="even" r:id="rId48"/>
      <w:footerReference w:type="even" r:id="rId49"/>
      <w:headerReference w:type="first" r:id="rId50"/>
      <w:footerReference w:type="first" r:id="rId51"/>
      <w:pgSz w:w="11907" w:h="16840" w:code="9"/>
      <w:pgMar w:top="1418" w:right="1418" w:bottom="1134" w:left="1134" w:header="720" w:footer="864" w:gutter="284"/>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665" w:rsidRDefault="00224665">
      <w:pPr>
        <w:spacing w:line="20" w:lineRule="exact"/>
        <w:rPr>
          <w:rFonts w:ascii="Courier New" w:hAnsi="Courier New"/>
        </w:rPr>
      </w:pPr>
    </w:p>
  </w:endnote>
  <w:endnote w:type="continuationSeparator" w:id="0">
    <w:p w:rsidR="00224665" w:rsidRDefault="00224665">
      <w:r>
        <w:rPr>
          <w:rFonts w:ascii="Courier New" w:hAnsi="Courier New"/>
        </w:rPr>
        <w:t xml:space="preserve"> </w:t>
      </w:r>
    </w:p>
  </w:endnote>
  <w:endnote w:type="continuationNotice" w:id="1">
    <w:p w:rsidR="00224665" w:rsidRDefault="00224665">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Dutch801 XBd BT"/>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PTQCJG+TrebuchetMS,Bold">
    <w:altName w:val="Trebuchet M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842E09" w:rsidRDefault="00224665" w:rsidP="00610082">
    <w:pPr>
      <w:pStyle w:val="Footer"/>
      <w:pBdr>
        <w:top w:val="single" w:sz="4" w:space="1" w:color="auto"/>
      </w:pBdr>
      <w:rPr>
        <w:rFonts w:ascii="Tahoma" w:hAnsi="Tahoma" w:cs="Tahoma"/>
        <w:sz w:val="16"/>
        <w:szCs w:val="16"/>
      </w:rPr>
    </w:pPr>
    <w:r>
      <w:fldChar w:fldCharType="begin"/>
    </w:r>
    <w:r>
      <w:instrText xml:space="preserve"> FILENAME   \* MERGEFORMAT </w:instrText>
    </w:r>
    <w:r>
      <w:fldChar w:fldCharType="separate"/>
    </w:r>
    <w:r w:rsidR="008D1A26" w:rsidRPr="008D1A26">
      <w:rPr>
        <w:rFonts w:ascii="Tahoma" w:hAnsi="Tahoma" w:cs="Tahoma"/>
        <w:noProof/>
        <w:sz w:val="12"/>
        <w:szCs w:val="12"/>
      </w:rPr>
      <w:t>DABUS Final July 2023</w:t>
    </w:r>
    <w:r>
      <w:rPr>
        <w:rFonts w:ascii="Tahoma" w:hAnsi="Tahoma" w:cs="Tahoma"/>
        <w:noProof/>
        <w:sz w:val="12"/>
        <w:szCs w:val="12"/>
      </w:rPr>
      <w:fldChar w:fldCharType="end"/>
    </w:r>
    <w:r w:rsidR="009C681C">
      <w:rPr>
        <w:rFonts w:ascii="Tahoma" w:hAnsi="Tahoma" w:cs="Tahoma"/>
        <w:sz w:val="16"/>
        <w:szCs w:val="16"/>
      </w:rPr>
      <w:tab/>
      <w:t>230</w:t>
    </w:r>
    <w:r w:rsidR="009C681C" w:rsidRPr="00842E09">
      <w:rPr>
        <w:rFonts w:ascii="Tahoma" w:hAnsi="Tahoma" w:cs="Tahoma"/>
        <w:sz w:val="16"/>
        <w:szCs w:val="16"/>
      </w:rPr>
      <w:t xml:space="preserve"> </w:t>
    </w:r>
    <w:r w:rsidR="009C681C">
      <w:rPr>
        <w:rFonts w:ascii="Tahoma" w:hAnsi="Tahoma" w:cs="Tahoma"/>
        <w:sz w:val="16"/>
        <w:szCs w:val="16"/>
      </w:rPr>
      <w:t>INV R SP 002B</w:t>
    </w:r>
    <w:r w:rsidR="009C681C" w:rsidRPr="00842E09">
      <w:rPr>
        <w:rFonts w:ascii="Tahoma" w:hAnsi="Tahoma" w:cs="Tahoma"/>
        <w:sz w:val="16"/>
        <w:szCs w:val="16"/>
      </w:rPr>
      <w:tab/>
      <w:t xml:space="preserve">studio </w:t>
    </w:r>
    <w:proofErr w:type="spellStart"/>
    <w:r w:rsidR="009C681C" w:rsidRPr="00842E09">
      <w:rPr>
        <w:rFonts w:ascii="Tahoma" w:hAnsi="Tahoma" w:cs="Tahoma"/>
        <w:sz w:val="16"/>
        <w:szCs w:val="16"/>
      </w:rPr>
      <w:t>pietrangeli</w:t>
    </w:r>
    <w:proofErr w:type="spellEnd"/>
    <w:r w:rsidR="009C681C" w:rsidRPr="00842E09">
      <w:rPr>
        <w:rFonts w:ascii="Tahoma" w:hAnsi="Tahoma" w:cs="Tahoma"/>
        <w:sz w:val="16"/>
        <w:szCs w:val="16"/>
      </w:rPr>
      <w:t xml:space="preserve">, </w:t>
    </w:r>
    <w:proofErr w:type="spellStart"/>
    <w:r w:rsidR="009C681C" w:rsidRPr="00842E09">
      <w:rPr>
        <w:rFonts w:ascii="Tahoma" w:hAnsi="Tahoma" w:cs="Tahoma"/>
        <w:sz w:val="16"/>
        <w:szCs w:val="16"/>
      </w:rPr>
      <w:t>rome</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842E09" w:rsidRDefault="00224665" w:rsidP="00AE54A2">
    <w:pPr>
      <w:pStyle w:val="Footer"/>
      <w:pBdr>
        <w:top w:val="single" w:sz="4" w:space="1" w:color="auto"/>
      </w:pBdr>
      <w:rPr>
        <w:rFonts w:ascii="Tahoma" w:hAnsi="Tahoma" w:cs="Tahoma"/>
        <w:sz w:val="16"/>
        <w:szCs w:val="16"/>
      </w:rPr>
    </w:pPr>
    <w:r>
      <w:fldChar w:fldCharType="begin"/>
    </w:r>
    <w:r>
      <w:instrText xml:space="preserve"> FILENAME   \* MERGEFORMAT </w:instrText>
    </w:r>
    <w:r>
      <w:fldChar w:fldCharType="separate"/>
    </w:r>
    <w:r w:rsidR="008D1A26" w:rsidRPr="008D1A26">
      <w:rPr>
        <w:rFonts w:ascii="Tahoma" w:hAnsi="Tahoma" w:cs="Tahoma"/>
        <w:noProof/>
        <w:sz w:val="16"/>
        <w:szCs w:val="16"/>
      </w:rPr>
      <w:t>DABUS Final July 2023</w:t>
    </w:r>
    <w:r>
      <w:rPr>
        <w:rFonts w:ascii="Tahoma" w:hAnsi="Tahoma" w:cs="Tahoma"/>
        <w:noProof/>
        <w:sz w:val="16"/>
        <w:szCs w:val="16"/>
      </w:rPr>
      <w:fldChar w:fldCharType="end"/>
    </w:r>
    <w:r w:rsidR="009C681C">
      <w:rPr>
        <w:rFonts w:ascii="Tahoma" w:hAnsi="Tahoma" w:cs="Tahoma"/>
        <w:sz w:val="16"/>
        <w:szCs w:val="16"/>
      </w:rPr>
      <w:tab/>
      <w:t>230</w:t>
    </w:r>
    <w:r w:rsidR="009C681C" w:rsidRPr="00842E09">
      <w:rPr>
        <w:rFonts w:ascii="Tahoma" w:hAnsi="Tahoma" w:cs="Tahoma"/>
        <w:sz w:val="16"/>
        <w:szCs w:val="16"/>
      </w:rPr>
      <w:t xml:space="preserve"> </w:t>
    </w:r>
    <w:r w:rsidR="009C681C">
      <w:rPr>
        <w:rFonts w:ascii="Tahoma" w:hAnsi="Tahoma" w:cs="Tahoma"/>
        <w:sz w:val="16"/>
        <w:szCs w:val="16"/>
      </w:rPr>
      <w:t>INV R SP 002</w:t>
    </w:r>
    <w:r w:rsidR="009C681C" w:rsidRPr="00842E09">
      <w:rPr>
        <w:rFonts w:ascii="Tahoma" w:hAnsi="Tahoma" w:cs="Tahoma"/>
        <w:sz w:val="16"/>
        <w:szCs w:val="16"/>
      </w:rPr>
      <w:t>A</w:t>
    </w:r>
    <w:r w:rsidR="009C681C" w:rsidRPr="00842E09">
      <w:rPr>
        <w:rFonts w:ascii="Tahoma" w:hAnsi="Tahoma" w:cs="Tahoma"/>
        <w:sz w:val="16"/>
        <w:szCs w:val="16"/>
      </w:rPr>
      <w:tab/>
      <w:t xml:space="preserve">studio </w:t>
    </w:r>
    <w:proofErr w:type="spellStart"/>
    <w:r w:rsidR="009C681C" w:rsidRPr="00842E09">
      <w:rPr>
        <w:rFonts w:ascii="Tahoma" w:hAnsi="Tahoma" w:cs="Tahoma"/>
        <w:sz w:val="16"/>
        <w:szCs w:val="16"/>
      </w:rPr>
      <w:t>pietrangeli</w:t>
    </w:r>
    <w:proofErr w:type="spellEnd"/>
    <w:r w:rsidR="009C681C" w:rsidRPr="00842E09">
      <w:rPr>
        <w:rFonts w:ascii="Tahoma" w:hAnsi="Tahoma" w:cs="Tahoma"/>
        <w:sz w:val="16"/>
        <w:szCs w:val="16"/>
      </w:rPr>
      <w:t xml:space="preserve">, </w:t>
    </w:r>
    <w:proofErr w:type="spellStart"/>
    <w:r w:rsidR="009C681C" w:rsidRPr="00842E09">
      <w:rPr>
        <w:rFonts w:ascii="Tahoma" w:hAnsi="Tahoma" w:cs="Tahoma"/>
        <w:sz w:val="16"/>
        <w:szCs w:val="16"/>
      </w:rPr>
      <w:t>rome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842E09" w:rsidRDefault="00224665" w:rsidP="00AE54A2">
    <w:pPr>
      <w:pStyle w:val="Footer"/>
      <w:pBdr>
        <w:top w:val="single" w:sz="4" w:space="1" w:color="auto"/>
      </w:pBdr>
      <w:rPr>
        <w:rFonts w:ascii="Tahoma" w:hAnsi="Tahoma" w:cs="Tahoma"/>
        <w:sz w:val="16"/>
        <w:szCs w:val="16"/>
      </w:rPr>
    </w:pPr>
    <w:r>
      <w:fldChar w:fldCharType="begin"/>
    </w:r>
    <w:r>
      <w:instrText xml:space="preserve"> FILENAME   \* MERGEFORMAT </w:instrText>
    </w:r>
    <w:r>
      <w:fldChar w:fldCharType="separate"/>
    </w:r>
    <w:r w:rsidR="008D1A26" w:rsidRPr="008D1A26">
      <w:rPr>
        <w:rFonts w:ascii="Tahoma" w:hAnsi="Tahoma" w:cs="Tahoma"/>
        <w:noProof/>
        <w:sz w:val="16"/>
        <w:szCs w:val="16"/>
      </w:rPr>
      <w:t>DABUS Final July 2023</w:t>
    </w:r>
    <w:r>
      <w:rPr>
        <w:rFonts w:ascii="Tahoma" w:hAnsi="Tahoma" w:cs="Tahoma"/>
        <w:noProof/>
        <w:sz w:val="16"/>
        <w:szCs w:val="16"/>
      </w:rPr>
      <w:fldChar w:fldCharType="end"/>
    </w:r>
    <w:r w:rsidR="009C681C">
      <w:rPr>
        <w:rFonts w:ascii="Tahoma" w:hAnsi="Tahoma" w:cs="Tahoma"/>
        <w:sz w:val="16"/>
        <w:szCs w:val="16"/>
      </w:rPr>
      <w:tab/>
      <w:t>230</w:t>
    </w:r>
    <w:r w:rsidR="009C681C" w:rsidRPr="00842E09">
      <w:rPr>
        <w:rFonts w:ascii="Tahoma" w:hAnsi="Tahoma" w:cs="Tahoma"/>
        <w:sz w:val="16"/>
        <w:szCs w:val="16"/>
      </w:rPr>
      <w:t xml:space="preserve"> </w:t>
    </w:r>
    <w:r w:rsidR="009C681C">
      <w:rPr>
        <w:rFonts w:ascii="Tahoma" w:hAnsi="Tahoma" w:cs="Tahoma"/>
        <w:sz w:val="16"/>
        <w:szCs w:val="16"/>
      </w:rPr>
      <w:t>INV R SP 002</w:t>
    </w:r>
    <w:r w:rsidR="009C681C" w:rsidRPr="00842E09">
      <w:rPr>
        <w:rFonts w:ascii="Tahoma" w:hAnsi="Tahoma" w:cs="Tahoma"/>
        <w:sz w:val="16"/>
        <w:szCs w:val="16"/>
      </w:rPr>
      <w:t>A</w:t>
    </w:r>
    <w:r w:rsidR="009C681C" w:rsidRPr="00842E09">
      <w:rPr>
        <w:rFonts w:ascii="Tahoma" w:hAnsi="Tahoma" w:cs="Tahoma"/>
        <w:sz w:val="16"/>
        <w:szCs w:val="16"/>
      </w:rPr>
      <w:tab/>
      <w:t xml:space="preserve">studio </w:t>
    </w:r>
    <w:proofErr w:type="spellStart"/>
    <w:r w:rsidR="009C681C" w:rsidRPr="00842E09">
      <w:rPr>
        <w:rFonts w:ascii="Tahoma" w:hAnsi="Tahoma" w:cs="Tahoma"/>
        <w:sz w:val="16"/>
        <w:szCs w:val="16"/>
      </w:rPr>
      <w:t>pietrangeli</w:t>
    </w:r>
    <w:proofErr w:type="spellEnd"/>
    <w:r w:rsidR="009C681C" w:rsidRPr="00842E09">
      <w:rPr>
        <w:rFonts w:ascii="Tahoma" w:hAnsi="Tahoma" w:cs="Tahoma"/>
        <w:sz w:val="16"/>
        <w:szCs w:val="16"/>
      </w:rPr>
      <w:t xml:space="preserve">, </w:t>
    </w:r>
    <w:proofErr w:type="spellStart"/>
    <w:r w:rsidR="009C681C" w:rsidRPr="00842E09">
      <w:rPr>
        <w:rFonts w:ascii="Tahoma" w:hAnsi="Tahoma" w:cs="Tahoma"/>
        <w:sz w:val="16"/>
        <w:szCs w:val="16"/>
      </w:rPr>
      <w:t>rome</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4B0CB6" w:rsidRDefault="00224665" w:rsidP="004B0CB6">
    <w:pPr>
      <w:pStyle w:val="Footer"/>
      <w:pBdr>
        <w:top w:val="single" w:sz="4" w:space="1" w:color="auto"/>
      </w:pBdr>
      <w:tabs>
        <w:tab w:val="center" w:pos="4536"/>
        <w:tab w:val="right" w:pos="9639"/>
      </w:tabs>
      <w:ind w:right="2"/>
      <w:rPr>
        <w:rStyle w:val="PageNumber"/>
      </w:rPr>
    </w:pPr>
    <w:r>
      <w:fldChar w:fldCharType="begin"/>
    </w:r>
    <w:r>
      <w:instrText xml:space="preserve"> FILENAME   \* MERGEFORMAT </w:instrText>
    </w:r>
    <w:r>
      <w:fldChar w:fldCharType="separate"/>
    </w:r>
    <w:r w:rsidR="008D1A26" w:rsidRPr="008D1A26">
      <w:rPr>
        <w:noProof/>
        <w:sz w:val="14"/>
        <w:szCs w:val="14"/>
        <w:lang w:val="it-IT"/>
      </w:rPr>
      <w:t>DABUS Final July 2023</w:t>
    </w:r>
    <w:r>
      <w:rPr>
        <w:noProof/>
        <w:sz w:val="14"/>
        <w:szCs w:val="14"/>
        <w:lang w:val="it-IT"/>
      </w:rPr>
      <w:fldChar w:fldCharType="end"/>
    </w:r>
    <w:r w:rsidR="009C681C" w:rsidRPr="00430E27">
      <w:rPr>
        <w:sz w:val="14"/>
        <w:szCs w:val="14"/>
        <w:lang w:val="it-IT"/>
      </w:rPr>
      <w:tab/>
    </w:r>
    <w:r w:rsidR="009C681C" w:rsidRPr="00A61424">
      <w:rPr>
        <w:rStyle w:val="PageNumber"/>
        <w:lang w:val="it-IT"/>
      </w:rPr>
      <w:t>230 INV R SP 00</w:t>
    </w:r>
    <w:r w:rsidR="009C681C">
      <w:rPr>
        <w:rStyle w:val="PageNumber"/>
        <w:lang w:val="it-IT"/>
      </w:rPr>
      <w:t>1</w:t>
    </w:r>
    <w:r w:rsidR="009C681C" w:rsidRPr="00A61424">
      <w:rPr>
        <w:rStyle w:val="PageNumber"/>
        <w:lang w:val="it-IT"/>
      </w:rPr>
      <w:t>A</w:t>
    </w:r>
    <w:r w:rsidR="009C681C" w:rsidRPr="00DF5802">
      <w:rPr>
        <w:rStyle w:val="PageNumber"/>
        <w:lang w:val="it-IT"/>
      </w:rPr>
      <w:tab/>
      <w:t>studio pietrangeli, rome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854008" w:rsidRDefault="009C681C" w:rsidP="004B0CB6">
    <w:pPr>
      <w:pStyle w:val="Footer"/>
      <w:pBdr>
        <w:top w:val="single" w:sz="4" w:space="1" w:color="auto"/>
      </w:pBdr>
      <w:tabs>
        <w:tab w:val="center" w:pos="4536"/>
        <w:tab w:val="right" w:pos="9639"/>
      </w:tabs>
      <w:ind w:right="2"/>
      <w:rPr>
        <w:lang w:val="it-IT"/>
      </w:rPr>
    </w:pPr>
    <w:r w:rsidRPr="00430E27">
      <w:rPr>
        <w:sz w:val="14"/>
        <w:szCs w:val="14"/>
        <w:lang w:val="it-IT"/>
      </w:rPr>
      <w:tab/>
    </w:r>
    <w:r w:rsidRPr="00A61424">
      <w:rPr>
        <w:rStyle w:val="PageNumber"/>
        <w:lang w:val="it-IT"/>
      </w:rPr>
      <w:t>230 INV R SP 00</w:t>
    </w:r>
    <w:r>
      <w:rPr>
        <w:rStyle w:val="PageNumber"/>
        <w:lang w:val="it-IT"/>
      </w:rPr>
      <w:t>1</w:t>
    </w:r>
    <w:r w:rsidRPr="00A61424">
      <w:rPr>
        <w:rStyle w:val="PageNumber"/>
        <w:lang w:val="it-IT"/>
      </w:rPr>
      <w:t>A</w:t>
    </w:r>
    <w:r w:rsidRPr="00DF5802">
      <w:rPr>
        <w:rStyle w:val="PageNumber"/>
        <w:lang w:val="it-IT"/>
      </w:rPr>
      <w:tab/>
      <w:t>studio pietrangeli, rome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665" w:rsidRDefault="00224665">
      <w:r>
        <w:rPr>
          <w:rFonts w:ascii="Courier New" w:hAnsi="Courier New"/>
        </w:rPr>
        <w:separator/>
      </w:r>
    </w:p>
  </w:footnote>
  <w:footnote w:type="continuationSeparator" w:id="0">
    <w:p w:rsidR="00224665" w:rsidRDefault="00224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Default="009C681C" w:rsidP="007532C6">
    <w:pPr>
      <w:pStyle w:val="Header"/>
    </w:pPr>
    <w:r>
      <w:t xml:space="preserve">                                                                         </w:t>
    </w:r>
    <w:r w:rsidRPr="007532C6">
      <w:rPr>
        <w:noProof/>
      </w:rPr>
      <w:drawing>
        <wp:inline distT="0" distB="0" distL="0" distR="0" wp14:anchorId="074338E4" wp14:editId="38EA38DA">
          <wp:extent cx="786019" cy="755374"/>
          <wp:effectExtent l="1905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srcRect/>
                  <a:stretch>
                    <a:fillRect/>
                  </a:stretch>
                </pic:blipFill>
                <pic:spPr bwMode="auto">
                  <a:xfrm>
                    <a:off x="0" y="0"/>
                    <a:ext cx="785239" cy="754624"/>
                  </a:xfrm>
                  <a:prstGeom prst="rect">
                    <a:avLst/>
                  </a:prstGeom>
                  <a:noFill/>
                  <a:ln w="9525">
                    <a:noFill/>
                    <a:miter lim="800000"/>
                    <a:headEnd/>
                    <a:tailEnd/>
                  </a:ln>
                </pic:spPr>
              </pic:pic>
            </a:graphicData>
          </a:graphic>
        </wp:inline>
      </w:drawing>
    </w:r>
  </w:p>
  <w:p w:rsidR="009C681C" w:rsidRDefault="009C681C" w:rsidP="007532C6">
    <w:pPr>
      <w:pStyle w:val="Header"/>
      <w:jc w:val="center"/>
    </w:pPr>
    <w:r w:rsidRPr="00EB7DC1">
      <w:rPr>
        <w:rFonts w:ascii="Times New Roman Bold" w:hAnsi="Times New Roman Bold"/>
        <w:b/>
        <w:color w:val="000080"/>
      </w:rPr>
      <w:t>The Federal Democratic Republic of Ethiopia</w:t>
    </w:r>
  </w:p>
  <w:p w:rsidR="009C681C" w:rsidRDefault="009C68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7D220F" w:rsidRDefault="009C681C" w:rsidP="00430E27">
    <w:pPr>
      <w:pStyle w:val="Header"/>
      <w:pBdr>
        <w:bottom w:val="single" w:sz="4" w:space="1" w:color="auto"/>
      </w:pBdr>
      <w:tabs>
        <w:tab w:val="center" w:pos="4536"/>
        <w:tab w:val="right" w:pos="9071"/>
      </w:tabs>
      <w:spacing w:line="276" w:lineRule="auto"/>
      <w:rPr>
        <w:rStyle w:val="PageNumber"/>
      </w:rPr>
    </w:pPr>
    <w:r w:rsidRPr="00A61424">
      <w:rPr>
        <w:sz w:val="16"/>
        <w:szCs w:val="16"/>
      </w:rPr>
      <w:t>DABUS HPPs</w:t>
    </w:r>
    <w:r w:rsidRPr="007D220F">
      <w:rPr>
        <w:i/>
        <w:sz w:val="18"/>
        <w:szCs w:val="18"/>
        <w:lang w:val="en-GB"/>
      </w:rPr>
      <w:tab/>
    </w:r>
    <w:r w:rsidRPr="007D220F">
      <w:tab/>
      <w:t xml:space="preserve">page </w:t>
    </w:r>
    <w:r w:rsidRPr="000C1434">
      <w:rPr>
        <w:rStyle w:val="PageNumber"/>
      </w:rPr>
      <w:fldChar w:fldCharType="begin"/>
    </w:r>
    <w:r w:rsidRPr="000C1434">
      <w:rPr>
        <w:rStyle w:val="PageNumber"/>
      </w:rPr>
      <w:instrText xml:space="preserve"> PAGE </w:instrText>
    </w:r>
    <w:r w:rsidRPr="000C1434">
      <w:rPr>
        <w:rStyle w:val="PageNumber"/>
      </w:rPr>
      <w:fldChar w:fldCharType="separate"/>
    </w:r>
    <w:r w:rsidR="00DE4FA5">
      <w:rPr>
        <w:rStyle w:val="PageNumber"/>
        <w:noProof/>
      </w:rPr>
      <w:t>xxvi</w:t>
    </w:r>
    <w:r w:rsidRPr="000C1434">
      <w:rPr>
        <w:rStyle w:val="PageNumber"/>
      </w:rPr>
      <w:fldChar w:fldCharType="end"/>
    </w:r>
    <w:r w:rsidRPr="000C1434">
      <w:rPr>
        <w:rStyle w:val="PageNumber"/>
      </w:rPr>
      <w:t xml:space="preserve"> of</w:t>
    </w:r>
    <w:r w:rsidRPr="000C1434">
      <w:t xml:space="preserve"> 18</w:t>
    </w:r>
  </w:p>
  <w:p w:rsidR="009C681C" w:rsidRPr="00972AE9" w:rsidRDefault="009C681C" w:rsidP="00430E27">
    <w:pPr>
      <w:pStyle w:val="Header"/>
      <w:pBdr>
        <w:bottom w:val="single" w:sz="4" w:space="1" w:color="auto"/>
      </w:pBdr>
      <w:tabs>
        <w:tab w:val="center" w:pos="4536"/>
        <w:tab w:val="right" w:pos="9071"/>
      </w:tabs>
      <w:spacing w:line="276" w:lineRule="auto"/>
    </w:pPr>
    <w:r>
      <w:rPr>
        <w:sz w:val="16"/>
        <w:szCs w:val="16"/>
        <w:lang w:val="en-GB"/>
      </w:rPr>
      <w:t>INVESTIGATIONS</w:t>
    </w:r>
    <w:r>
      <w:rPr>
        <w:sz w:val="16"/>
        <w:szCs w:val="16"/>
        <w:lang w:val="en-GB"/>
      </w:rPr>
      <w:tab/>
    </w:r>
    <w:r w:rsidR="0076285F" w:rsidRPr="0076285F">
      <w:rPr>
        <w:rStyle w:val="PageNumber"/>
        <w:sz w:val="16"/>
        <w:szCs w:val="16"/>
      </w:rPr>
      <w:t>Terms of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7D220F" w:rsidRDefault="009C681C" w:rsidP="00430E27">
    <w:pPr>
      <w:pStyle w:val="Header"/>
      <w:pBdr>
        <w:bottom w:val="single" w:sz="4" w:space="1" w:color="auto"/>
      </w:pBdr>
      <w:tabs>
        <w:tab w:val="center" w:pos="4536"/>
        <w:tab w:val="right" w:pos="9071"/>
      </w:tabs>
      <w:spacing w:line="276" w:lineRule="auto"/>
      <w:rPr>
        <w:rStyle w:val="PageNumber"/>
      </w:rPr>
    </w:pPr>
    <w:r w:rsidRPr="00A61424">
      <w:rPr>
        <w:sz w:val="16"/>
        <w:szCs w:val="16"/>
      </w:rPr>
      <w:t>DABUS HPPs</w:t>
    </w:r>
    <w:r w:rsidRPr="007D220F">
      <w:rPr>
        <w:i/>
        <w:sz w:val="18"/>
        <w:szCs w:val="18"/>
        <w:lang w:val="en-GB"/>
      </w:rPr>
      <w:tab/>
    </w:r>
    <w:r w:rsidRPr="007D220F">
      <w:tab/>
      <w:t xml:space="preserve">page </w:t>
    </w:r>
    <w:r w:rsidRPr="007D220F">
      <w:rPr>
        <w:rStyle w:val="PageNumber"/>
      </w:rPr>
      <w:fldChar w:fldCharType="begin"/>
    </w:r>
    <w:r w:rsidRPr="007D220F">
      <w:rPr>
        <w:rStyle w:val="PageNumber"/>
      </w:rPr>
      <w:instrText xml:space="preserve"> PAGE </w:instrText>
    </w:r>
    <w:r w:rsidRPr="007D220F">
      <w:rPr>
        <w:rStyle w:val="PageNumber"/>
      </w:rPr>
      <w:fldChar w:fldCharType="separate"/>
    </w:r>
    <w:r w:rsidR="00DE4FA5">
      <w:rPr>
        <w:rStyle w:val="PageNumber"/>
        <w:noProof/>
      </w:rPr>
      <w:t>5</w:t>
    </w:r>
    <w:r w:rsidRPr="007D220F">
      <w:rPr>
        <w:rStyle w:val="PageNumber"/>
      </w:rPr>
      <w:fldChar w:fldCharType="end"/>
    </w:r>
    <w:r w:rsidRPr="007D220F">
      <w:rPr>
        <w:rStyle w:val="PageNumber"/>
      </w:rPr>
      <w:t xml:space="preserve"> of</w:t>
    </w:r>
    <w:r>
      <w:rPr>
        <w:rStyle w:val="PageNumber"/>
      </w:rPr>
      <w:t xml:space="preserve"> </w:t>
    </w:r>
    <w:r>
      <w:t>18</w:t>
    </w:r>
  </w:p>
  <w:p w:rsidR="009C681C" w:rsidRPr="00430E27" w:rsidRDefault="009C681C" w:rsidP="007B64FD">
    <w:pPr>
      <w:pStyle w:val="Header"/>
      <w:pBdr>
        <w:bottom w:val="single" w:sz="4" w:space="1" w:color="auto"/>
      </w:pBdr>
      <w:tabs>
        <w:tab w:val="center" w:pos="4536"/>
        <w:tab w:val="right" w:pos="9071"/>
      </w:tabs>
      <w:spacing w:line="276" w:lineRule="auto"/>
      <w:rPr>
        <w:rStyle w:val="PageNumber"/>
      </w:rPr>
    </w:pPr>
    <w:r>
      <w:rPr>
        <w:sz w:val="16"/>
        <w:szCs w:val="16"/>
        <w:lang w:val="en-GB"/>
      </w:rPr>
      <w:t>INVESTIGATIONS</w:t>
    </w:r>
    <w:r>
      <w:rPr>
        <w:sz w:val="16"/>
        <w:szCs w:val="16"/>
        <w:lang w:val="en-GB"/>
      </w:rPr>
      <w:tab/>
    </w:r>
    <w:r w:rsidR="0076285F" w:rsidRPr="0076285F">
      <w:rPr>
        <w:rStyle w:val="PageNumber"/>
        <w:sz w:val="16"/>
        <w:szCs w:val="16"/>
      </w:rPr>
      <w:t>Terms of Reference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7D220F" w:rsidRDefault="009C681C" w:rsidP="00430E27">
    <w:pPr>
      <w:pStyle w:val="Header"/>
      <w:pBdr>
        <w:bottom w:val="single" w:sz="4" w:space="1" w:color="auto"/>
      </w:pBdr>
      <w:tabs>
        <w:tab w:val="center" w:pos="4536"/>
        <w:tab w:val="right" w:pos="9071"/>
      </w:tabs>
      <w:spacing w:line="276" w:lineRule="auto"/>
      <w:rPr>
        <w:rStyle w:val="PageNumber"/>
      </w:rPr>
    </w:pPr>
    <w:r w:rsidRPr="00A61424">
      <w:rPr>
        <w:sz w:val="16"/>
        <w:szCs w:val="16"/>
      </w:rPr>
      <w:t>DABUS HPPs</w:t>
    </w:r>
    <w:r w:rsidRPr="007D220F">
      <w:rPr>
        <w:i/>
        <w:sz w:val="18"/>
        <w:szCs w:val="18"/>
        <w:lang w:val="en-GB"/>
      </w:rPr>
      <w:tab/>
    </w:r>
    <w:r w:rsidRPr="007D220F">
      <w:tab/>
      <w:t xml:space="preserve">page </w:t>
    </w:r>
    <w:r w:rsidRPr="007D220F">
      <w:rPr>
        <w:rStyle w:val="PageNumber"/>
      </w:rPr>
      <w:fldChar w:fldCharType="begin"/>
    </w:r>
    <w:r w:rsidRPr="007D220F">
      <w:rPr>
        <w:rStyle w:val="PageNumber"/>
      </w:rPr>
      <w:instrText xml:space="preserve"> PAGE </w:instrText>
    </w:r>
    <w:r w:rsidRPr="007D220F">
      <w:rPr>
        <w:rStyle w:val="PageNumber"/>
      </w:rPr>
      <w:fldChar w:fldCharType="separate"/>
    </w:r>
    <w:r w:rsidR="00DE4FA5">
      <w:rPr>
        <w:rStyle w:val="PageNumber"/>
        <w:noProof/>
      </w:rPr>
      <w:t>1</w:t>
    </w:r>
    <w:r w:rsidRPr="007D220F">
      <w:rPr>
        <w:rStyle w:val="PageNumber"/>
      </w:rPr>
      <w:fldChar w:fldCharType="end"/>
    </w:r>
    <w:r w:rsidRPr="007D220F">
      <w:rPr>
        <w:rStyle w:val="PageNumber"/>
      </w:rPr>
      <w:t xml:space="preserve"> of</w:t>
    </w:r>
    <w:r>
      <w:rPr>
        <w:rStyle w:val="PageNumber"/>
      </w:rPr>
      <w:t xml:space="preserve"> </w:t>
    </w:r>
    <w:r>
      <w:t>18</w:t>
    </w:r>
  </w:p>
  <w:p w:rsidR="009C681C" w:rsidRPr="00236571" w:rsidRDefault="009C681C" w:rsidP="00430E27">
    <w:pPr>
      <w:pStyle w:val="Header"/>
      <w:pBdr>
        <w:bottom w:val="single" w:sz="4" w:space="1" w:color="auto"/>
      </w:pBdr>
      <w:tabs>
        <w:tab w:val="center" w:pos="4536"/>
        <w:tab w:val="right" w:pos="9071"/>
      </w:tabs>
      <w:spacing w:line="276" w:lineRule="auto"/>
    </w:pPr>
    <w:r>
      <w:rPr>
        <w:sz w:val="16"/>
        <w:szCs w:val="16"/>
        <w:lang w:val="en-GB"/>
      </w:rPr>
      <w:t>INVESTIGATIONS</w:t>
    </w:r>
    <w:r>
      <w:rPr>
        <w:sz w:val="16"/>
        <w:szCs w:val="16"/>
        <w:lang w:val="en-GB"/>
      </w:rPr>
      <w:tab/>
    </w:r>
    <w:r w:rsidR="0076285F" w:rsidRPr="0076285F">
      <w:rPr>
        <w:rStyle w:val="PageNumber"/>
        <w:sz w:val="16"/>
        <w:szCs w:val="16"/>
      </w:rPr>
      <w:t>Terms of Reference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Default="009C681C" w:rsidP="00610082">
    <w:pPr>
      <w:pStyle w:val="Header"/>
      <w:pBdr>
        <w:bottom w:val="single" w:sz="4" w:space="1" w:color="auto"/>
      </w:pBdr>
      <w:rPr>
        <w:rStyle w:val="PageNumber"/>
        <w:rFonts w:ascii="Tahoma" w:hAnsi="Tahoma" w:cs="Tahoma"/>
      </w:rPr>
    </w:pPr>
    <w:r>
      <w:rPr>
        <w:rFonts w:ascii="Tahoma" w:hAnsi="Tahoma" w:cs="Tahoma"/>
        <w:sz w:val="16"/>
        <w:szCs w:val="16"/>
      </w:rPr>
      <w:t>DABUS HPPs</w:t>
    </w:r>
    <w:r w:rsidRPr="009C5582">
      <w:rPr>
        <w:rFonts w:ascii="Tahoma" w:hAnsi="Tahoma" w:cs="Tahoma"/>
      </w:rPr>
      <w:tab/>
    </w:r>
    <w:r w:rsidRPr="009C5582">
      <w:rPr>
        <w:rFonts w:ascii="Tahoma" w:hAnsi="Tahoma" w:cs="Tahoma"/>
      </w:rPr>
      <w:tab/>
    </w:r>
  </w:p>
  <w:p w:rsidR="009C681C" w:rsidRPr="00D22EE3" w:rsidRDefault="009C681C" w:rsidP="00610082">
    <w:pPr>
      <w:pStyle w:val="Header"/>
      <w:pBdr>
        <w:bottom w:val="single" w:sz="4" w:space="1" w:color="auto"/>
      </w:pBdr>
      <w:rPr>
        <w:rFonts w:ascii="Tahoma" w:hAnsi="Tahoma" w:cs="Tahoma"/>
        <w:sz w:val="16"/>
        <w:szCs w:val="16"/>
      </w:rPr>
    </w:pPr>
    <w:r w:rsidRPr="00D22EE3">
      <w:rPr>
        <w:rFonts w:ascii="Tahoma" w:hAnsi="Tahoma" w:cs="Tahoma"/>
        <w:sz w:val="16"/>
        <w:szCs w:val="16"/>
      </w:rPr>
      <w:t>INVEST</w:t>
    </w:r>
    <w:r>
      <w:rPr>
        <w:rFonts w:ascii="Tahoma" w:hAnsi="Tahoma" w:cs="Tahoma"/>
        <w:sz w:val="16"/>
        <w:szCs w:val="16"/>
      </w:rPr>
      <w:t>IGATIONS</w:t>
    </w:r>
    <w:r>
      <w:rPr>
        <w:rFonts w:ascii="Tahoma" w:hAnsi="Tahoma" w:cs="Tahoma"/>
        <w:sz w:val="16"/>
        <w:szCs w:val="16"/>
      </w:rPr>
      <w:tab/>
    </w:r>
    <w:r w:rsidR="0076285F">
      <w:rPr>
        <w:rFonts w:ascii="Tahoma" w:hAnsi="Tahoma" w:cs="Tahoma"/>
        <w:sz w:val="16"/>
        <w:szCs w:val="16"/>
      </w:rPr>
      <w:t xml:space="preserve">                            </w:t>
    </w:r>
    <w:r>
      <w:rPr>
        <w:rFonts w:ascii="Tahoma" w:hAnsi="Tahoma" w:cs="Tahoma"/>
      </w:rPr>
      <w:t>Terms of Reference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Default="009C681C" w:rsidP="00AE54A2">
    <w:pPr>
      <w:pStyle w:val="Header"/>
      <w:pBdr>
        <w:bottom w:val="single" w:sz="4" w:space="1" w:color="auto"/>
      </w:pBdr>
      <w:rPr>
        <w:rStyle w:val="PageNumber"/>
        <w:rFonts w:ascii="Tahoma" w:hAnsi="Tahoma" w:cs="Tahoma"/>
      </w:rPr>
    </w:pPr>
    <w:r>
      <w:rPr>
        <w:rFonts w:ascii="Tahoma" w:hAnsi="Tahoma" w:cs="Tahoma"/>
        <w:sz w:val="16"/>
        <w:szCs w:val="16"/>
      </w:rPr>
      <w:t>DABUS HPPs</w:t>
    </w:r>
    <w:r w:rsidRPr="009C5582">
      <w:rPr>
        <w:rFonts w:ascii="Tahoma" w:hAnsi="Tahoma" w:cs="Tahoma"/>
      </w:rPr>
      <w:tab/>
    </w:r>
    <w:r>
      <w:rPr>
        <w:rStyle w:val="PageNumber"/>
        <w:rFonts w:ascii="Tahoma" w:hAnsi="Tahoma" w:cs="Tahoma"/>
      </w:rPr>
      <w:t xml:space="preserve"> </w:t>
    </w:r>
  </w:p>
  <w:p w:rsidR="009C681C" w:rsidRPr="00D22EE3" w:rsidRDefault="009C681C" w:rsidP="00AE54A2">
    <w:pPr>
      <w:pStyle w:val="Header"/>
      <w:pBdr>
        <w:bottom w:val="single" w:sz="4" w:space="1" w:color="auto"/>
      </w:pBdr>
      <w:rPr>
        <w:rFonts w:ascii="Tahoma" w:hAnsi="Tahoma" w:cs="Tahoma"/>
        <w:sz w:val="16"/>
        <w:szCs w:val="16"/>
      </w:rPr>
    </w:pPr>
    <w:r w:rsidRPr="00D22EE3">
      <w:rPr>
        <w:rFonts w:ascii="Tahoma" w:hAnsi="Tahoma" w:cs="Tahoma"/>
        <w:sz w:val="16"/>
        <w:szCs w:val="16"/>
      </w:rPr>
      <w:t>INVEST</w:t>
    </w:r>
    <w:r>
      <w:rPr>
        <w:rFonts w:ascii="Tahoma" w:hAnsi="Tahoma" w:cs="Tahoma"/>
        <w:sz w:val="16"/>
        <w:szCs w:val="16"/>
      </w:rPr>
      <w:t xml:space="preserve">IGATIONS </w:t>
    </w:r>
    <w:r w:rsidR="0076285F">
      <w:rPr>
        <w:rFonts w:ascii="Tahoma" w:hAnsi="Tahoma" w:cs="Tahoma"/>
        <w:sz w:val="16"/>
        <w:szCs w:val="16"/>
      </w:rPr>
      <w:t xml:space="preserve">                                                  </w:t>
    </w:r>
    <w:r>
      <w:rPr>
        <w:rFonts w:ascii="Tahoma" w:hAnsi="Tahoma" w:cs="Tahoma"/>
      </w:rPr>
      <w:t>Terms of Reference</w:t>
    </w:r>
    <w:r>
      <w:rPr>
        <w:rFonts w:ascii="Tahoma" w:hAnsi="Tahoma" w:cs="Tahom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Default="009C681C" w:rsidP="001B2834">
    <w:pPr>
      <w:pStyle w:val="Header"/>
      <w:pBdr>
        <w:bottom w:val="single" w:sz="4" w:space="1" w:color="auto"/>
      </w:pBdr>
      <w:jc w:val="right"/>
      <w:rPr>
        <w:rStyle w:val="PageNumber"/>
        <w:rFonts w:ascii="Tahoma" w:hAnsi="Tahoma" w:cs="Tahoma"/>
      </w:rPr>
    </w:pPr>
    <w:r>
      <w:rPr>
        <w:rFonts w:ascii="Tahoma" w:hAnsi="Tahoma" w:cs="Tahoma"/>
        <w:sz w:val="16"/>
        <w:szCs w:val="16"/>
      </w:rPr>
      <w:t>DABUS HPPs</w:t>
    </w:r>
    <w:r w:rsidRPr="009C5582">
      <w:rPr>
        <w:rFonts w:ascii="Tahoma" w:hAnsi="Tahoma" w:cs="Tahoma"/>
      </w:rPr>
      <w:tab/>
    </w:r>
    <w:r w:rsidR="001B2834">
      <w:rPr>
        <w:rFonts w:ascii="Tahoma" w:hAnsi="Tahoma" w:cs="Tahoma"/>
      </w:rPr>
      <w:t xml:space="preserve">                                                                                                        </w:t>
    </w:r>
    <w:r w:rsidRPr="009C5582">
      <w:rPr>
        <w:rFonts w:ascii="Tahoma" w:hAnsi="Tahoma" w:cs="Tahoma"/>
      </w:rPr>
      <w:tab/>
    </w:r>
    <w:r w:rsidR="001B2834">
      <w:rPr>
        <w:rFonts w:ascii="Tahoma" w:hAnsi="Tahoma" w:cs="Tahoma"/>
      </w:rPr>
      <w:t xml:space="preserve">            </w:t>
    </w:r>
    <w:r w:rsidRPr="009C5582">
      <w:rPr>
        <w:rFonts w:ascii="Tahoma" w:hAnsi="Tahoma" w:cs="Tahoma"/>
      </w:rPr>
      <w:t xml:space="preserve">page </w:t>
    </w:r>
    <w:r w:rsidRPr="009C5582">
      <w:rPr>
        <w:rStyle w:val="PageNumber"/>
        <w:rFonts w:ascii="Tahoma" w:hAnsi="Tahoma" w:cs="Tahoma"/>
      </w:rPr>
      <w:fldChar w:fldCharType="begin"/>
    </w:r>
    <w:r w:rsidRPr="009C5582">
      <w:rPr>
        <w:rStyle w:val="PageNumber"/>
        <w:rFonts w:ascii="Tahoma" w:hAnsi="Tahoma" w:cs="Tahoma"/>
      </w:rPr>
      <w:instrText xml:space="preserve"> PAGE   \* MERGEFORMAT </w:instrText>
    </w:r>
    <w:r w:rsidRPr="009C5582">
      <w:rPr>
        <w:rStyle w:val="PageNumber"/>
        <w:rFonts w:ascii="Tahoma" w:hAnsi="Tahoma" w:cs="Tahoma"/>
      </w:rPr>
      <w:fldChar w:fldCharType="separate"/>
    </w:r>
    <w:r w:rsidR="00DE4FA5">
      <w:rPr>
        <w:rStyle w:val="PageNumber"/>
        <w:rFonts w:ascii="Tahoma" w:hAnsi="Tahoma" w:cs="Tahoma"/>
        <w:noProof/>
      </w:rPr>
      <w:t>29</w:t>
    </w:r>
    <w:r w:rsidRPr="009C5582">
      <w:rPr>
        <w:rStyle w:val="PageNumber"/>
        <w:rFonts w:ascii="Tahoma" w:hAnsi="Tahoma" w:cs="Tahoma"/>
      </w:rPr>
      <w:fldChar w:fldCharType="end"/>
    </w:r>
    <w:r>
      <w:rPr>
        <w:rStyle w:val="PageNumber"/>
        <w:rFonts w:ascii="Tahoma" w:hAnsi="Tahoma" w:cs="Tahoma"/>
      </w:rPr>
      <w:t xml:space="preserve"> of </w:t>
    </w:r>
    <w:r w:rsidR="00224665">
      <w:fldChar w:fldCharType="begin"/>
    </w:r>
    <w:r w:rsidR="00224665">
      <w:instrText xml:space="preserve"> SECTIONPAGES  \* roman  \* MERGEFORMAT </w:instrText>
    </w:r>
    <w:r w:rsidR="00224665">
      <w:fldChar w:fldCharType="separate"/>
    </w:r>
    <w:r w:rsidR="00DE4FA5">
      <w:rPr>
        <w:noProof/>
      </w:rPr>
      <w:t>xxix</w:t>
    </w:r>
    <w:r w:rsidR="00224665">
      <w:rPr>
        <w:noProof/>
      </w:rPr>
      <w:fldChar w:fldCharType="end"/>
    </w:r>
  </w:p>
  <w:p w:rsidR="009C681C" w:rsidRPr="00D22EE3" w:rsidRDefault="009C681C" w:rsidP="00AE54A2">
    <w:pPr>
      <w:pStyle w:val="Header"/>
      <w:pBdr>
        <w:bottom w:val="single" w:sz="4" w:space="1" w:color="auto"/>
      </w:pBdr>
      <w:rPr>
        <w:rFonts w:ascii="Tahoma" w:hAnsi="Tahoma" w:cs="Tahoma"/>
        <w:sz w:val="16"/>
        <w:szCs w:val="16"/>
      </w:rPr>
    </w:pPr>
    <w:r w:rsidRPr="00D22EE3">
      <w:rPr>
        <w:rFonts w:ascii="Tahoma" w:hAnsi="Tahoma" w:cs="Tahoma"/>
        <w:sz w:val="16"/>
        <w:szCs w:val="16"/>
      </w:rPr>
      <w:t>INVEST</w:t>
    </w:r>
    <w:r>
      <w:rPr>
        <w:rFonts w:ascii="Tahoma" w:hAnsi="Tahoma" w:cs="Tahoma"/>
        <w:sz w:val="16"/>
        <w:szCs w:val="16"/>
      </w:rPr>
      <w:t>IGATIONS</w:t>
    </w:r>
    <w:r w:rsidR="001B2834">
      <w:rPr>
        <w:rFonts w:ascii="Tahoma" w:hAnsi="Tahoma" w:cs="Tahoma"/>
        <w:sz w:val="16"/>
        <w:szCs w:val="16"/>
      </w:rPr>
      <w:t xml:space="preserve">                                                      </w:t>
    </w:r>
    <w:r>
      <w:rPr>
        <w:rFonts w:ascii="Tahoma" w:hAnsi="Tahoma" w:cs="Tahoma"/>
        <w:sz w:val="16"/>
        <w:szCs w:val="16"/>
      </w:rPr>
      <w:tab/>
    </w:r>
    <w:r w:rsidR="001B2834" w:rsidRPr="001B2834">
      <w:rPr>
        <w:rFonts w:ascii="Tahoma" w:hAnsi="Tahoma" w:cs="Tahoma"/>
      </w:rPr>
      <w:t>SPACIFICATION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7D220F" w:rsidRDefault="009C681C" w:rsidP="00430E27">
    <w:pPr>
      <w:pStyle w:val="Header"/>
      <w:pBdr>
        <w:bottom w:val="single" w:sz="4" w:space="1" w:color="auto"/>
      </w:pBdr>
      <w:tabs>
        <w:tab w:val="center" w:pos="4536"/>
        <w:tab w:val="right" w:pos="9071"/>
      </w:tabs>
      <w:spacing w:line="276" w:lineRule="auto"/>
      <w:rPr>
        <w:rStyle w:val="PageNumber"/>
      </w:rPr>
    </w:pPr>
    <w:r w:rsidRPr="00A61424">
      <w:rPr>
        <w:sz w:val="16"/>
        <w:szCs w:val="16"/>
      </w:rPr>
      <w:t>DABUS HPPs</w:t>
    </w:r>
    <w:r w:rsidRPr="007D220F">
      <w:rPr>
        <w:i/>
        <w:sz w:val="18"/>
        <w:szCs w:val="18"/>
        <w:lang w:val="en-GB"/>
      </w:rPr>
      <w:tab/>
    </w:r>
    <w:r w:rsidRPr="007D220F">
      <w:tab/>
      <w:t xml:space="preserve">page </w:t>
    </w:r>
    <w:r>
      <w:rPr>
        <w:rStyle w:val="PageNumber"/>
      </w:rPr>
      <w:t>1</w:t>
    </w:r>
    <w:r w:rsidRPr="007D220F">
      <w:rPr>
        <w:rStyle w:val="PageNumber"/>
      </w:rPr>
      <w:t xml:space="preserve"> of</w:t>
    </w:r>
    <w:r>
      <w:rPr>
        <w:rStyle w:val="PageNumber"/>
      </w:rPr>
      <w:t xml:space="preserve"> </w:t>
    </w:r>
    <w:r>
      <w:t>1</w:t>
    </w:r>
  </w:p>
  <w:p w:rsidR="009C681C" w:rsidRPr="00972AE9" w:rsidRDefault="009C681C" w:rsidP="00430E27">
    <w:pPr>
      <w:pStyle w:val="Header"/>
      <w:pBdr>
        <w:bottom w:val="single" w:sz="4" w:space="1" w:color="auto"/>
      </w:pBdr>
      <w:tabs>
        <w:tab w:val="center" w:pos="4536"/>
        <w:tab w:val="right" w:pos="9071"/>
      </w:tabs>
      <w:spacing w:line="276" w:lineRule="auto"/>
    </w:pPr>
    <w:r>
      <w:rPr>
        <w:sz w:val="16"/>
        <w:szCs w:val="16"/>
        <w:lang w:val="en-GB"/>
      </w:rPr>
      <w:t xml:space="preserve">INVESTIGATIONS </w:t>
    </w:r>
    <w:r w:rsidR="001B2834">
      <w:rPr>
        <w:sz w:val="16"/>
        <w:szCs w:val="16"/>
        <w:lang w:val="en-GB"/>
      </w:rPr>
      <w:t xml:space="preserve">                                                            </w:t>
    </w:r>
    <w:r w:rsidR="001B2834" w:rsidRPr="001B2834">
      <w:rPr>
        <w:sz w:val="16"/>
        <w:szCs w:val="16"/>
        <w:lang w:val="en-GB"/>
      </w:rPr>
      <w:t>SPACIFICATION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1C" w:rsidRPr="007D220F" w:rsidRDefault="009C681C" w:rsidP="00430E27">
    <w:pPr>
      <w:pStyle w:val="Header"/>
      <w:pBdr>
        <w:bottom w:val="single" w:sz="4" w:space="1" w:color="auto"/>
      </w:pBdr>
      <w:tabs>
        <w:tab w:val="center" w:pos="4536"/>
        <w:tab w:val="right" w:pos="9071"/>
      </w:tabs>
      <w:spacing w:line="276" w:lineRule="auto"/>
      <w:rPr>
        <w:rStyle w:val="PageNumber"/>
      </w:rPr>
    </w:pPr>
    <w:r w:rsidRPr="00A61424">
      <w:rPr>
        <w:sz w:val="16"/>
        <w:szCs w:val="16"/>
      </w:rPr>
      <w:t>DABUS HPPs</w:t>
    </w:r>
    <w:r w:rsidRPr="007D220F">
      <w:rPr>
        <w:i/>
        <w:sz w:val="18"/>
        <w:szCs w:val="18"/>
        <w:lang w:val="en-GB"/>
      </w:rPr>
      <w:tab/>
    </w:r>
    <w:r w:rsidRPr="003664B9">
      <w:rPr>
        <w:lang w:val="en-GB"/>
      </w:rPr>
      <w:t xml:space="preserve">PART </w:t>
    </w:r>
    <w:r>
      <w:rPr>
        <w:lang w:val="en-GB"/>
      </w:rPr>
      <w:t>1</w:t>
    </w:r>
    <w:r w:rsidRPr="003664B9">
      <w:rPr>
        <w:lang w:val="en-GB"/>
      </w:rPr>
      <w:t xml:space="preserve"> – </w:t>
    </w:r>
    <w:r>
      <w:rPr>
        <w:lang w:val="en-GB"/>
      </w:rPr>
      <w:t>BIDDING PROCEDURES</w:t>
    </w:r>
    <w:r w:rsidRPr="007D220F">
      <w:tab/>
    </w:r>
  </w:p>
  <w:p w:rsidR="009C681C" w:rsidRPr="00236571" w:rsidRDefault="009C681C" w:rsidP="00430E27">
    <w:pPr>
      <w:pStyle w:val="Header"/>
      <w:pBdr>
        <w:bottom w:val="single" w:sz="4" w:space="1" w:color="auto"/>
      </w:pBdr>
      <w:tabs>
        <w:tab w:val="center" w:pos="4536"/>
        <w:tab w:val="right" w:pos="9071"/>
      </w:tabs>
      <w:spacing w:line="276" w:lineRule="auto"/>
    </w:pPr>
    <w:r>
      <w:rPr>
        <w:sz w:val="16"/>
        <w:szCs w:val="16"/>
        <w:lang w:val="en-GB"/>
      </w:rPr>
      <w:t>INVESTIGATIONS - BIDDING DOCS</w:t>
    </w:r>
    <w:r>
      <w:rPr>
        <w:sz w:val="16"/>
        <w:szCs w:val="16"/>
        <w:lang w:val="en-GB"/>
      </w:rPr>
      <w:tab/>
    </w:r>
    <w:r>
      <w:rPr>
        <w:rStyle w:val="PageNumber"/>
        <w:sz w:val="16"/>
        <w:szCs w:val="16"/>
      </w:rPr>
      <w:t>Section V – ELIGIBLE COUNTRIES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1">
    <w:nsid w:val="00642B21"/>
    <w:multiLevelType w:val="hybridMultilevel"/>
    <w:tmpl w:val="9FCE240A"/>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16F3EDE"/>
    <w:multiLevelType w:val="hybridMultilevel"/>
    <w:tmpl w:val="1CEAC23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18908FD"/>
    <w:multiLevelType w:val="hybridMultilevel"/>
    <w:tmpl w:val="F9360F46"/>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36E33E4"/>
    <w:multiLevelType w:val="hybridMultilevel"/>
    <w:tmpl w:val="80BAD8AC"/>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805788"/>
    <w:multiLevelType w:val="hybridMultilevel"/>
    <w:tmpl w:val="D87CA09E"/>
    <w:lvl w:ilvl="0" w:tplc="162A9F4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49E5934"/>
    <w:multiLevelType w:val="hybridMultilevel"/>
    <w:tmpl w:val="E870A57A"/>
    <w:lvl w:ilvl="0" w:tplc="04100017">
      <w:start w:val="1"/>
      <w:numFmt w:val="lowerLetter"/>
      <w:lvlText w:val="%1)"/>
      <w:lvlJc w:val="left"/>
      <w:pPr>
        <w:ind w:left="2340" w:hanging="360"/>
      </w:pPr>
    </w:lvl>
    <w:lvl w:ilvl="1" w:tplc="04100019" w:tentative="1">
      <w:start w:val="1"/>
      <w:numFmt w:val="lowerLetter"/>
      <w:lvlText w:val="%2."/>
      <w:lvlJc w:val="left"/>
      <w:pPr>
        <w:ind w:left="3060" w:hanging="360"/>
      </w:pPr>
    </w:lvl>
    <w:lvl w:ilvl="2" w:tplc="0410001B" w:tentative="1">
      <w:start w:val="1"/>
      <w:numFmt w:val="lowerRoman"/>
      <w:lvlText w:val="%3."/>
      <w:lvlJc w:val="right"/>
      <w:pPr>
        <w:ind w:left="3780" w:hanging="180"/>
      </w:pPr>
    </w:lvl>
    <w:lvl w:ilvl="3" w:tplc="0410000F" w:tentative="1">
      <w:start w:val="1"/>
      <w:numFmt w:val="decimal"/>
      <w:lvlText w:val="%4."/>
      <w:lvlJc w:val="left"/>
      <w:pPr>
        <w:ind w:left="4500" w:hanging="360"/>
      </w:pPr>
    </w:lvl>
    <w:lvl w:ilvl="4" w:tplc="04100019" w:tentative="1">
      <w:start w:val="1"/>
      <w:numFmt w:val="lowerLetter"/>
      <w:lvlText w:val="%5."/>
      <w:lvlJc w:val="left"/>
      <w:pPr>
        <w:ind w:left="5220" w:hanging="360"/>
      </w:pPr>
    </w:lvl>
    <w:lvl w:ilvl="5" w:tplc="0410001B" w:tentative="1">
      <w:start w:val="1"/>
      <w:numFmt w:val="lowerRoman"/>
      <w:lvlText w:val="%6."/>
      <w:lvlJc w:val="right"/>
      <w:pPr>
        <w:ind w:left="5940" w:hanging="180"/>
      </w:pPr>
    </w:lvl>
    <w:lvl w:ilvl="6" w:tplc="0410000F" w:tentative="1">
      <w:start w:val="1"/>
      <w:numFmt w:val="decimal"/>
      <w:lvlText w:val="%7."/>
      <w:lvlJc w:val="left"/>
      <w:pPr>
        <w:ind w:left="6660" w:hanging="360"/>
      </w:pPr>
    </w:lvl>
    <w:lvl w:ilvl="7" w:tplc="04100019" w:tentative="1">
      <w:start w:val="1"/>
      <w:numFmt w:val="lowerLetter"/>
      <w:lvlText w:val="%8."/>
      <w:lvlJc w:val="left"/>
      <w:pPr>
        <w:ind w:left="7380" w:hanging="360"/>
      </w:pPr>
    </w:lvl>
    <w:lvl w:ilvl="8" w:tplc="0410001B" w:tentative="1">
      <w:start w:val="1"/>
      <w:numFmt w:val="lowerRoman"/>
      <w:lvlText w:val="%9."/>
      <w:lvlJc w:val="right"/>
      <w:pPr>
        <w:ind w:left="8100" w:hanging="180"/>
      </w:pPr>
    </w:lvl>
  </w:abstractNum>
  <w:abstractNum w:abstractNumId="7">
    <w:nsid w:val="05460ADF"/>
    <w:multiLevelType w:val="hybridMultilevel"/>
    <w:tmpl w:val="770EDB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197D68"/>
    <w:multiLevelType w:val="hybridMultilevel"/>
    <w:tmpl w:val="A6C41A44"/>
    <w:lvl w:ilvl="0" w:tplc="CF4E6164">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F124616"/>
    <w:multiLevelType w:val="hybridMultilevel"/>
    <w:tmpl w:val="1994B2BC"/>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13A0E8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26E2C24"/>
    <w:multiLevelType w:val="hybridMultilevel"/>
    <w:tmpl w:val="42F4D96E"/>
    <w:lvl w:ilvl="0" w:tplc="3F50637E">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26F4D66"/>
    <w:multiLevelType w:val="hybridMultilevel"/>
    <w:tmpl w:val="2154EADC"/>
    <w:lvl w:ilvl="0" w:tplc="04100017">
      <w:start w:val="1"/>
      <w:numFmt w:val="lowerLetter"/>
      <w:lvlText w:val="%1)"/>
      <w:lvlJc w:val="left"/>
      <w:pPr>
        <w:ind w:left="1440" w:hanging="360"/>
      </w:pPr>
    </w:lvl>
    <w:lvl w:ilvl="1" w:tplc="04100017">
      <w:start w:val="1"/>
      <w:numFmt w:val="lowerLetter"/>
      <w:lvlText w:val="%2)"/>
      <w:lvlJc w:val="left"/>
      <w:pPr>
        <w:ind w:left="2160" w:hanging="360"/>
      </w:pPr>
      <w:rPr>
        <w:rFonts w:hint="default"/>
      </w:r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nsid w:val="140C515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6574353"/>
    <w:multiLevelType w:val="hybridMultilevel"/>
    <w:tmpl w:val="FAE00402"/>
    <w:lvl w:ilvl="0" w:tplc="04100001">
      <w:start w:val="1"/>
      <w:numFmt w:val="bullet"/>
      <w:lvlText w:val=""/>
      <w:lvlJc w:val="left"/>
      <w:pPr>
        <w:ind w:left="720" w:hanging="360"/>
      </w:pPr>
      <w:rPr>
        <w:rFonts w:ascii="Symbol" w:hAnsi="Symbol" w:hint="default"/>
      </w:rPr>
    </w:lvl>
    <w:lvl w:ilvl="1" w:tplc="B0CAE80E">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579685A2">
      <w:start w:val="1"/>
      <w:numFmt w:val="bullet"/>
      <w:lvlText w:val="­"/>
      <w:lvlJc w:val="left"/>
      <w:pPr>
        <w:ind w:left="2880" w:hanging="360"/>
      </w:pPr>
      <w:rPr>
        <w:rFonts w:ascii="Courier New" w:hAnsi="Courier New"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74F6B4F"/>
    <w:multiLevelType w:val="hybridMultilevel"/>
    <w:tmpl w:val="E3001110"/>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785780C"/>
    <w:multiLevelType w:val="hybridMultilevel"/>
    <w:tmpl w:val="4DD8B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8693C9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9F73DDE"/>
    <w:multiLevelType w:val="hybridMultilevel"/>
    <w:tmpl w:val="69E28D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1B7D4341"/>
    <w:multiLevelType w:val="hybridMultilevel"/>
    <w:tmpl w:val="C5DADCF0"/>
    <w:lvl w:ilvl="0" w:tplc="3AB2345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1CF10F95"/>
    <w:multiLevelType w:val="hybridMultilevel"/>
    <w:tmpl w:val="52FC095C"/>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1E4D1D16"/>
    <w:multiLevelType w:val="hybridMultilevel"/>
    <w:tmpl w:val="A2701910"/>
    <w:lvl w:ilvl="0" w:tplc="579685A2">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E78218B4">
      <w:numFmt w:val="bullet"/>
      <w:lvlText w:val=""/>
      <w:lvlJc w:val="left"/>
      <w:pPr>
        <w:ind w:left="2505" w:hanging="705"/>
      </w:pPr>
      <w:rPr>
        <w:rFonts w:ascii="Symbol" w:eastAsia="Times New Roman" w:hAnsi="Symbol"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1591389"/>
    <w:multiLevelType w:val="hybridMultilevel"/>
    <w:tmpl w:val="4634A18A"/>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22D5D3C"/>
    <w:multiLevelType w:val="hybridMultilevel"/>
    <w:tmpl w:val="FF3892E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7">
      <w:start w:val="1"/>
      <w:numFmt w:val="lowerLetter"/>
      <w:lvlText w:val="%3)"/>
      <w:lvlJc w:val="lef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22652484"/>
    <w:multiLevelType w:val="hybridMultilevel"/>
    <w:tmpl w:val="4C38824C"/>
    <w:lvl w:ilvl="0" w:tplc="579685A2">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3095A88"/>
    <w:multiLevelType w:val="hybridMultilevel"/>
    <w:tmpl w:val="CED8F4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237B64C2"/>
    <w:multiLevelType w:val="hybridMultilevel"/>
    <w:tmpl w:val="D9E0FD5C"/>
    <w:lvl w:ilvl="0" w:tplc="579685A2">
      <w:start w:val="1"/>
      <w:numFmt w:val="bullet"/>
      <w:lvlText w:val="­"/>
      <w:lvlJc w:val="left"/>
      <w:pPr>
        <w:ind w:left="720" w:hanging="360"/>
      </w:pPr>
      <w:rPr>
        <w:rFonts w:ascii="Courier New" w:hAnsi="Courier New" w:hint="default"/>
      </w:rPr>
    </w:lvl>
    <w:lvl w:ilvl="1" w:tplc="49F4839A">
      <w:start w:val="3"/>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4145594"/>
    <w:multiLevelType w:val="hybridMultilevel"/>
    <w:tmpl w:val="BD18D89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254B713C"/>
    <w:multiLevelType w:val="multilevel"/>
    <w:tmpl w:val="5C022BF8"/>
    <w:lvl w:ilvl="0">
      <w:start w:val="1"/>
      <w:numFmt w:val="decimal"/>
      <w:pStyle w:val="GIBEII-TIT1"/>
      <w:lvlText w:val="%1"/>
      <w:lvlJc w:val="left"/>
      <w:pPr>
        <w:tabs>
          <w:tab w:val="num" w:pos="360"/>
        </w:tabs>
        <w:ind w:left="360" w:hanging="360"/>
      </w:pPr>
      <w:rPr>
        <w:rFonts w:ascii="Tahoma" w:hAnsi="Tahoma" w:hint="default"/>
        <w:b w:val="0"/>
        <w:i w:val="0"/>
        <w:sz w:val="28"/>
        <w:szCs w:val="28"/>
        <w:lang w:val="en-GB"/>
      </w:rPr>
    </w:lvl>
    <w:lvl w:ilvl="1">
      <w:start w:val="1"/>
      <w:numFmt w:val="decimal"/>
      <w:pStyle w:val="StileTitolo2Tahoma"/>
      <w:lvlText w:val="%1.%2"/>
      <w:lvlJc w:val="left"/>
      <w:pPr>
        <w:tabs>
          <w:tab w:val="num" w:pos="377"/>
        </w:tabs>
        <w:ind w:left="432" w:hanging="432"/>
      </w:pPr>
      <w:rPr>
        <w:rFonts w:ascii="Tahoma" w:hAnsi="Tahoma" w:hint="default"/>
        <w:b/>
        <w:i w:val="0"/>
        <w:sz w:val="24"/>
        <w:szCs w:val="24"/>
        <w:lang w:val="en-US"/>
      </w:rPr>
    </w:lvl>
    <w:lvl w:ilvl="2">
      <w:start w:val="1"/>
      <w:numFmt w:val="decimal"/>
      <w:lvlText w:val="%1.%2.%3"/>
      <w:lvlJc w:val="left"/>
      <w:pPr>
        <w:tabs>
          <w:tab w:val="num" w:pos="737"/>
        </w:tabs>
        <w:ind w:left="1224" w:hanging="1224"/>
      </w:pPr>
      <w:rPr>
        <w:rFonts w:ascii="Tahoma" w:hAnsi="Tahoma" w:hint="default"/>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nsid w:val="25706529"/>
    <w:multiLevelType w:val="hybridMultilevel"/>
    <w:tmpl w:val="53CE72DC"/>
    <w:lvl w:ilvl="0" w:tplc="CF4E6164">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2671642C"/>
    <w:multiLevelType w:val="hybridMultilevel"/>
    <w:tmpl w:val="614293C0"/>
    <w:lvl w:ilvl="0" w:tplc="CF4E6164">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268B6B2E"/>
    <w:multiLevelType w:val="hybridMultilevel"/>
    <w:tmpl w:val="0F6E470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7">
      <w:start w:val="1"/>
      <w:numFmt w:val="lowerLetter"/>
      <w:lvlText w:val="%3)"/>
      <w:lvlJc w:val="lef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2897756B"/>
    <w:multiLevelType w:val="hybridMultilevel"/>
    <w:tmpl w:val="9A4E29EC"/>
    <w:lvl w:ilvl="0" w:tplc="0409000F">
      <w:start w:val="1"/>
      <w:numFmt w:val="decimal"/>
      <w:lvlText w:val="%1."/>
      <w:lvlJc w:val="left"/>
      <w:pPr>
        <w:ind w:left="939" w:hanging="360"/>
      </w:p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33">
    <w:nsid w:val="2C5901D9"/>
    <w:multiLevelType w:val="hybridMultilevel"/>
    <w:tmpl w:val="330A4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BA11B5"/>
    <w:multiLevelType w:val="hybridMultilevel"/>
    <w:tmpl w:val="FED270FE"/>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36">
    <w:nsid w:val="303A5124"/>
    <w:multiLevelType w:val="hybridMultilevel"/>
    <w:tmpl w:val="62061248"/>
    <w:lvl w:ilvl="0" w:tplc="0410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8A4B75"/>
    <w:multiLevelType w:val="multilevel"/>
    <w:tmpl w:val="F40AC16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2AC28CD"/>
    <w:multiLevelType w:val="hybridMultilevel"/>
    <w:tmpl w:val="3DCE762C"/>
    <w:lvl w:ilvl="0" w:tplc="579685A2">
      <w:start w:val="1"/>
      <w:numFmt w:val="bullet"/>
      <w:lvlText w:val="­"/>
      <w:lvlJc w:val="left"/>
      <w:pPr>
        <w:ind w:left="720" w:hanging="360"/>
      </w:pPr>
      <w:rPr>
        <w:rFonts w:ascii="Courier New" w:hAnsi="Courier New" w:hint="default"/>
      </w:rPr>
    </w:lvl>
    <w:lvl w:ilvl="1" w:tplc="F23CB324">
      <w:start w:val="6"/>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36B85E3F"/>
    <w:multiLevelType w:val="hybridMultilevel"/>
    <w:tmpl w:val="E886F4CE"/>
    <w:lvl w:ilvl="0" w:tplc="579685A2">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3B295600"/>
    <w:multiLevelType w:val="hybridMultilevel"/>
    <w:tmpl w:val="025E30E8"/>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3C622E36"/>
    <w:multiLevelType w:val="hybridMultilevel"/>
    <w:tmpl w:val="31BC8322"/>
    <w:lvl w:ilvl="0" w:tplc="805CABE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3D133DA5"/>
    <w:multiLevelType w:val="hybridMultilevel"/>
    <w:tmpl w:val="47201EA2"/>
    <w:lvl w:ilvl="0" w:tplc="579685A2">
      <w:start w:val="1"/>
      <w:numFmt w:val="bullet"/>
      <w:lvlText w:val="­"/>
      <w:lvlJc w:val="left"/>
      <w:pPr>
        <w:ind w:left="720" w:hanging="360"/>
      </w:pPr>
      <w:rPr>
        <w:rFonts w:ascii="Courier New" w:hAnsi="Courier New" w:hint="default"/>
      </w:rPr>
    </w:lvl>
    <w:lvl w:ilvl="1" w:tplc="49F4839A">
      <w:start w:val="3"/>
      <w:numFmt w:val="bullet"/>
      <w:lvlText w:val="•"/>
      <w:lvlJc w:val="left"/>
      <w:pPr>
        <w:ind w:left="1440" w:hanging="360"/>
      </w:pPr>
      <w:rPr>
        <w:rFonts w:ascii="Tahoma" w:eastAsia="Times New Roman" w:hAnsi="Tahoma" w:cs="Tahoma" w:hint="default"/>
      </w:rPr>
    </w:lvl>
    <w:lvl w:ilvl="2" w:tplc="579685A2">
      <w:start w:val="1"/>
      <w:numFmt w:val="bullet"/>
      <w:lvlText w:val="­"/>
      <w:lvlJc w:val="left"/>
      <w:pPr>
        <w:ind w:left="2160" w:hanging="360"/>
      </w:pPr>
      <w:rPr>
        <w:rFonts w:ascii="Courier New" w:hAnsi="Courier New"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3D6E6D09"/>
    <w:multiLevelType w:val="hybridMultilevel"/>
    <w:tmpl w:val="94D2D5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3DAF1E91"/>
    <w:multiLevelType w:val="hybridMultilevel"/>
    <w:tmpl w:val="94029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nsid w:val="3F77719C"/>
    <w:multiLevelType w:val="multilevel"/>
    <w:tmpl w:val="7A7093C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FEC02CA"/>
    <w:multiLevelType w:val="hybridMultilevel"/>
    <w:tmpl w:val="555C28EA"/>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402E6E08"/>
    <w:multiLevelType w:val="hybridMultilevel"/>
    <w:tmpl w:val="DE3E7D68"/>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415A5CF4"/>
    <w:multiLevelType w:val="hybridMultilevel"/>
    <w:tmpl w:val="B46403F0"/>
    <w:lvl w:ilvl="0" w:tplc="0410000F">
      <w:start w:val="1"/>
      <w:numFmt w:val="decimal"/>
      <w:lvlText w:val="%1."/>
      <w:lvlJc w:val="left"/>
      <w:pPr>
        <w:ind w:left="720" w:hanging="360"/>
      </w:pPr>
      <w:rPr>
        <w:rFonts w:hint="default"/>
      </w:rPr>
    </w:lvl>
    <w:lvl w:ilvl="1" w:tplc="768E9B6A">
      <w:start w:val="1"/>
      <w:numFmt w:val="lowerLetter"/>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43607E16"/>
    <w:multiLevelType w:val="hybridMultilevel"/>
    <w:tmpl w:val="EDC646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1">
    <w:nsid w:val="4371088C"/>
    <w:multiLevelType w:val="hybridMultilevel"/>
    <w:tmpl w:val="427E6238"/>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44972118"/>
    <w:multiLevelType w:val="hybridMultilevel"/>
    <w:tmpl w:val="7EC00C78"/>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48F40EB6"/>
    <w:multiLevelType w:val="hybridMultilevel"/>
    <w:tmpl w:val="05665C1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48FF1311"/>
    <w:multiLevelType w:val="hybridMultilevel"/>
    <w:tmpl w:val="38986D58"/>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4AA0114F"/>
    <w:multiLevelType w:val="hybridMultilevel"/>
    <w:tmpl w:val="675A3E0E"/>
    <w:lvl w:ilvl="0" w:tplc="BDECA34E">
      <w:start w:val="3"/>
      <w:numFmt w:val="bullet"/>
      <w:lvlText w:val="-"/>
      <w:lvlJc w:val="left"/>
      <w:pPr>
        <w:ind w:left="1065" w:hanging="705"/>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4ADC0B78"/>
    <w:multiLevelType w:val="multilevel"/>
    <w:tmpl w:val="C4A477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4B6650E8"/>
    <w:multiLevelType w:val="hybridMultilevel"/>
    <w:tmpl w:val="2BCA50C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51E5732F"/>
    <w:multiLevelType w:val="hybridMultilevel"/>
    <w:tmpl w:val="62EA03E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nsid w:val="54383764"/>
    <w:multiLevelType w:val="hybridMultilevel"/>
    <w:tmpl w:val="6ED20BD0"/>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54446D40"/>
    <w:multiLevelType w:val="multilevel"/>
    <w:tmpl w:val="FE0A558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48B3001"/>
    <w:multiLevelType w:val="hybridMultilevel"/>
    <w:tmpl w:val="E4AC4B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56345F61"/>
    <w:multiLevelType w:val="hybridMultilevel"/>
    <w:tmpl w:val="97D2D3D6"/>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57231190"/>
    <w:multiLevelType w:val="multilevel"/>
    <w:tmpl w:val="903860CA"/>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4">
    <w:nsid w:val="595860AA"/>
    <w:multiLevelType w:val="hybridMultilevel"/>
    <w:tmpl w:val="3A3ED9C8"/>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5AD97C8E"/>
    <w:multiLevelType w:val="hybridMultilevel"/>
    <w:tmpl w:val="6C4C30B6"/>
    <w:lvl w:ilvl="0" w:tplc="04100017">
      <w:start w:val="1"/>
      <w:numFmt w:val="lowerLetter"/>
      <w:lvlText w:val="%1)"/>
      <w:lvlJc w:val="left"/>
      <w:pPr>
        <w:ind w:left="1440" w:hanging="360"/>
      </w:pPr>
    </w:lvl>
    <w:lvl w:ilvl="1" w:tplc="3AB2345C">
      <w:start w:val="1"/>
      <w:numFmt w:val="lowerLetter"/>
      <w:lvlText w:val="(%2)"/>
      <w:lvlJc w:val="left"/>
      <w:pPr>
        <w:ind w:left="2160" w:hanging="360"/>
      </w:pPr>
      <w:rPr>
        <w:rFonts w:hint="default"/>
      </w:r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6">
    <w:nsid w:val="5F7544F7"/>
    <w:multiLevelType w:val="hybridMultilevel"/>
    <w:tmpl w:val="18946AA6"/>
    <w:lvl w:ilvl="0" w:tplc="3AB2345C">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7">
    <w:nsid w:val="63853B96"/>
    <w:multiLevelType w:val="hybridMultilevel"/>
    <w:tmpl w:val="720EE26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nsid w:val="639F289E"/>
    <w:multiLevelType w:val="hybridMultilevel"/>
    <w:tmpl w:val="CB3081CC"/>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438026C"/>
    <w:multiLevelType w:val="hybridMultilevel"/>
    <w:tmpl w:val="C9986C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nsid w:val="65E371CD"/>
    <w:multiLevelType w:val="hybridMultilevel"/>
    <w:tmpl w:val="28024B5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66A21B5A"/>
    <w:multiLevelType w:val="hybridMultilevel"/>
    <w:tmpl w:val="F210FC60"/>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BAF6DFA"/>
    <w:multiLevelType w:val="hybridMultilevel"/>
    <w:tmpl w:val="DC265DC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7">
      <w:start w:val="1"/>
      <w:numFmt w:val="lowerLetter"/>
      <w:lvlText w:val="%3)"/>
      <w:lvlJc w:val="lef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6C460C5B"/>
    <w:multiLevelType w:val="hybridMultilevel"/>
    <w:tmpl w:val="7B7A5D3A"/>
    <w:lvl w:ilvl="0" w:tplc="579685A2">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E68520A"/>
    <w:multiLevelType w:val="hybridMultilevel"/>
    <w:tmpl w:val="45C85916"/>
    <w:lvl w:ilvl="0" w:tplc="579685A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FD04561"/>
    <w:multiLevelType w:val="hybridMultilevel"/>
    <w:tmpl w:val="A508C3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nsid w:val="72480412"/>
    <w:multiLevelType w:val="hybridMultilevel"/>
    <w:tmpl w:val="A77A8A56"/>
    <w:lvl w:ilvl="0" w:tplc="04100001">
      <w:start w:val="1"/>
      <w:numFmt w:val="bullet"/>
      <w:lvlText w:val=""/>
      <w:lvlJc w:val="left"/>
      <w:pPr>
        <w:ind w:left="720" w:hanging="360"/>
      </w:pPr>
      <w:rPr>
        <w:rFonts w:ascii="Symbol" w:hAnsi="Symbol" w:hint="default"/>
      </w:rPr>
    </w:lvl>
    <w:lvl w:ilvl="1" w:tplc="B0CAE80E">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758676A4"/>
    <w:multiLevelType w:val="hybridMultilevel"/>
    <w:tmpl w:val="7FFA02E2"/>
    <w:lvl w:ilvl="0" w:tplc="9FAAE692">
      <w:start w:val="1"/>
      <w:numFmt w:val="lowerRoman"/>
      <w:lvlText w:val="(%1)"/>
      <w:lvlJc w:val="left"/>
      <w:pPr>
        <w:ind w:left="720" w:hanging="360"/>
      </w:pPr>
      <w:rPr>
        <w:rFonts w:ascii="Times New Roman" w:hAnsi="Times New Roman" w:cs="Times New Roman" w:hint="default"/>
        <w:b w:val="0"/>
        <w:i w:val="0"/>
        <w:color w:val="auto"/>
        <w:sz w:val="22"/>
        <w:szCs w:val="22"/>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76EB5D14"/>
    <w:multiLevelType w:val="hybridMultilevel"/>
    <w:tmpl w:val="13C2502E"/>
    <w:lvl w:ilvl="0" w:tplc="04100017">
      <w:start w:val="1"/>
      <w:numFmt w:val="lowerLetter"/>
      <w:lvlText w:val="%1)"/>
      <w:lvlJc w:val="left"/>
      <w:pPr>
        <w:ind w:left="1800" w:hanging="360"/>
      </w:pPr>
    </w:lvl>
    <w:lvl w:ilvl="1" w:tplc="04100019">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9">
    <w:nsid w:val="77444662"/>
    <w:multiLevelType w:val="multilevel"/>
    <w:tmpl w:val="A8D80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78065219"/>
    <w:multiLevelType w:val="hybridMultilevel"/>
    <w:tmpl w:val="9DC03A3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1">
    <w:nsid w:val="78D01120"/>
    <w:multiLevelType w:val="hybridMultilevel"/>
    <w:tmpl w:val="6AAA587A"/>
    <w:lvl w:ilvl="0" w:tplc="579685A2">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7A782A5A"/>
    <w:multiLevelType w:val="hybridMultilevel"/>
    <w:tmpl w:val="EA3EFB68"/>
    <w:lvl w:ilvl="0" w:tplc="579685A2">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7C1F72B0"/>
    <w:multiLevelType w:val="multilevel"/>
    <w:tmpl w:val="0410001F"/>
    <w:lvl w:ilvl="0">
      <w:start w:val="1"/>
      <w:numFmt w:val="decimal"/>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CBE518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D5E5208"/>
    <w:multiLevelType w:val="hybridMultilevel"/>
    <w:tmpl w:val="AC62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7D881F4B"/>
    <w:multiLevelType w:val="hybridMultilevel"/>
    <w:tmpl w:val="51AE14FE"/>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9266FE12">
      <w:start w:val="1"/>
      <w:numFmt w:val="lowerLetter"/>
      <w:lvlText w:val="%3)"/>
      <w:lvlJc w:val="left"/>
      <w:pPr>
        <w:ind w:left="2340" w:hanging="360"/>
      </w:pPr>
      <w:rPr>
        <w:rFonts w:hint="default"/>
      </w:rPr>
    </w:lvl>
    <w:lvl w:ilvl="3" w:tplc="B2526D2A">
      <w:start w:val="1"/>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nsid w:val="7DC121FF"/>
    <w:multiLevelType w:val="hybridMultilevel"/>
    <w:tmpl w:val="F4CA927C"/>
    <w:lvl w:ilvl="0" w:tplc="579685A2">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7F274E71"/>
    <w:multiLevelType w:val="hybridMultilevel"/>
    <w:tmpl w:val="1CB25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45"/>
  </w:num>
  <w:num w:numId="3">
    <w:abstractNumId w:val="0"/>
  </w:num>
  <w:num w:numId="4">
    <w:abstractNumId w:val="35"/>
  </w:num>
  <w:num w:numId="5">
    <w:abstractNumId w:val="56"/>
  </w:num>
  <w:num w:numId="6">
    <w:abstractNumId w:val="13"/>
  </w:num>
  <w:num w:numId="7">
    <w:abstractNumId w:val="10"/>
  </w:num>
  <w:num w:numId="8">
    <w:abstractNumId w:val="60"/>
  </w:num>
  <w:num w:numId="9">
    <w:abstractNumId w:val="46"/>
  </w:num>
  <w:num w:numId="10">
    <w:abstractNumId w:val="17"/>
  </w:num>
  <w:num w:numId="11">
    <w:abstractNumId w:val="37"/>
  </w:num>
  <w:num w:numId="12">
    <w:abstractNumId w:val="83"/>
  </w:num>
  <w:num w:numId="13">
    <w:abstractNumId w:val="65"/>
  </w:num>
  <w:num w:numId="14">
    <w:abstractNumId w:val="79"/>
  </w:num>
  <w:num w:numId="15">
    <w:abstractNumId w:val="80"/>
  </w:num>
  <w:num w:numId="16">
    <w:abstractNumId w:val="84"/>
  </w:num>
  <w:num w:numId="17">
    <w:abstractNumId w:val="78"/>
  </w:num>
  <w:num w:numId="18">
    <w:abstractNumId w:val="12"/>
  </w:num>
  <w:num w:numId="19">
    <w:abstractNumId w:val="47"/>
  </w:num>
  <w:num w:numId="20">
    <w:abstractNumId w:val="43"/>
  </w:num>
  <w:num w:numId="21">
    <w:abstractNumId w:val="2"/>
  </w:num>
  <w:num w:numId="22">
    <w:abstractNumId w:val="25"/>
  </w:num>
  <w:num w:numId="23">
    <w:abstractNumId w:val="53"/>
  </w:num>
  <w:num w:numId="24">
    <w:abstractNumId w:val="58"/>
  </w:num>
  <w:num w:numId="25">
    <w:abstractNumId w:val="67"/>
  </w:num>
  <w:num w:numId="26">
    <w:abstractNumId w:val="86"/>
  </w:num>
  <w:num w:numId="27">
    <w:abstractNumId w:val="70"/>
  </w:num>
  <w:num w:numId="28">
    <w:abstractNumId w:val="11"/>
  </w:num>
  <w:num w:numId="29">
    <w:abstractNumId w:val="23"/>
  </w:num>
  <w:num w:numId="30">
    <w:abstractNumId w:val="6"/>
  </w:num>
  <w:num w:numId="31">
    <w:abstractNumId w:val="72"/>
  </w:num>
  <w:num w:numId="32">
    <w:abstractNumId w:val="31"/>
  </w:num>
  <w:num w:numId="33">
    <w:abstractNumId w:val="29"/>
  </w:num>
  <w:num w:numId="34">
    <w:abstractNumId w:val="18"/>
  </w:num>
  <w:num w:numId="35">
    <w:abstractNumId w:val="30"/>
  </w:num>
  <w:num w:numId="36">
    <w:abstractNumId w:val="57"/>
  </w:num>
  <w:num w:numId="37">
    <w:abstractNumId w:val="8"/>
  </w:num>
  <w:num w:numId="38">
    <w:abstractNumId w:val="28"/>
  </w:num>
  <w:num w:numId="39">
    <w:abstractNumId w:val="41"/>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num>
  <w:num w:numId="42">
    <w:abstractNumId w:val="15"/>
  </w:num>
  <w:num w:numId="43">
    <w:abstractNumId w:val="74"/>
  </w:num>
  <w:num w:numId="44">
    <w:abstractNumId w:val="34"/>
  </w:num>
  <w:num w:numId="45">
    <w:abstractNumId w:val="40"/>
  </w:num>
  <w:num w:numId="46">
    <w:abstractNumId w:val="3"/>
  </w:num>
  <w:num w:numId="47">
    <w:abstractNumId w:val="1"/>
  </w:num>
  <w:num w:numId="48">
    <w:abstractNumId w:val="24"/>
  </w:num>
  <w:num w:numId="49">
    <w:abstractNumId w:val="76"/>
  </w:num>
  <w:num w:numId="50">
    <w:abstractNumId w:val="7"/>
  </w:num>
  <w:num w:numId="51">
    <w:abstractNumId w:val="54"/>
  </w:num>
  <w:num w:numId="52">
    <w:abstractNumId w:val="14"/>
  </w:num>
  <w:num w:numId="53">
    <w:abstractNumId w:val="48"/>
  </w:num>
  <w:num w:numId="54">
    <w:abstractNumId w:val="64"/>
  </w:num>
  <w:num w:numId="55">
    <w:abstractNumId w:val="33"/>
  </w:num>
  <w:num w:numId="56">
    <w:abstractNumId w:val="82"/>
  </w:num>
  <w:num w:numId="57">
    <w:abstractNumId w:val="9"/>
  </w:num>
  <w:num w:numId="58">
    <w:abstractNumId w:val="69"/>
  </w:num>
  <w:num w:numId="59">
    <w:abstractNumId w:val="61"/>
  </w:num>
  <w:num w:numId="60">
    <w:abstractNumId w:val="49"/>
  </w:num>
  <w:num w:numId="61">
    <w:abstractNumId w:val="26"/>
  </w:num>
  <w:num w:numId="62">
    <w:abstractNumId w:val="20"/>
  </w:num>
  <w:num w:numId="63">
    <w:abstractNumId w:val="62"/>
  </w:num>
  <w:num w:numId="64">
    <w:abstractNumId w:val="68"/>
  </w:num>
  <w:num w:numId="65">
    <w:abstractNumId w:val="71"/>
  </w:num>
  <w:num w:numId="66">
    <w:abstractNumId w:val="52"/>
  </w:num>
  <w:num w:numId="67">
    <w:abstractNumId w:val="5"/>
  </w:num>
  <w:num w:numId="68">
    <w:abstractNumId w:val="55"/>
  </w:num>
  <w:num w:numId="69">
    <w:abstractNumId w:val="42"/>
  </w:num>
  <w:num w:numId="70">
    <w:abstractNumId w:val="22"/>
  </w:num>
  <w:num w:numId="71">
    <w:abstractNumId w:val="73"/>
  </w:num>
  <w:num w:numId="72">
    <w:abstractNumId w:val="59"/>
  </w:num>
  <w:num w:numId="73">
    <w:abstractNumId w:val="21"/>
  </w:num>
  <w:num w:numId="74">
    <w:abstractNumId w:val="38"/>
  </w:num>
  <w:num w:numId="75">
    <w:abstractNumId w:val="87"/>
  </w:num>
  <w:num w:numId="76">
    <w:abstractNumId w:val="81"/>
  </w:num>
  <w:num w:numId="77">
    <w:abstractNumId w:val="51"/>
  </w:num>
  <w:num w:numId="78">
    <w:abstractNumId w:val="39"/>
  </w:num>
  <w:num w:numId="79">
    <w:abstractNumId w:val="4"/>
  </w:num>
  <w:num w:numId="80">
    <w:abstractNumId w:val="16"/>
  </w:num>
  <w:num w:numId="81">
    <w:abstractNumId w:val="27"/>
  </w:num>
  <w:num w:numId="82">
    <w:abstractNumId w:val="77"/>
  </w:num>
  <w:num w:numId="83">
    <w:abstractNumId w:val="19"/>
  </w:num>
  <w:num w:numId="84">
    <w:abstractNumId w:val="66"/>
  </w:num>
  <w:num w:numId="85">
    <w:abstractNumId w:val="75"/>
  </w:num>
  <w:num w:numId="86">
    <w:abstractNumId w:val="44"/>
  </w:num>
  <w:num w:numId="87">
    <w:abstractNumId w:val="32"/>
  </w:num>
  <w:num w:numId="88">
    <w:abstractNumId w:val="88"/>
  </w:num>
  <w:num w:numId="89">
    <w:abstractNumId w:val="50"/>
  </w:num>
  <w:num w:numId="90">
    <w:abstractNumId w:val="3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D2E"/>
    <w:rsid w:val="00001787"/>
    <w:rsid w:val="00001C0B"/>
    <w:rsid w:val="000062E2"/>
    <w:rsid w:val="00007054"/>
    <w:rsid w:val="00007FE9"/>
    <w:rsid w:val="00010DFD"/>
    <w:rsid w:val="00011A85"/>
    <w:rsid w:val="00011DB4"/>
    <w:rsid w:val="0001231C"/>
    <w:rsid w:val="00014F2F"/>
    <w:rsid w:val="000150A0"/>
    <w:rsid w:val="000158D5"/>
    <w:rsid w:val="000159A6"/>
    <w:rsid w:val="00016747"/>
    <w:rsid w:val="00022D42"/>
    <w:rsid w:val="0002312A"/>
    <w:rsid w:val="0002440D"/>
    <w:rsid w:val="00024F5A"/>
    <w:rsid w:val="0002665C"/>
    <w:rsid w:val="00026DCD"/>
    <w:rsid w:val="00030045"/>
    <w:rsid w:val="0003064C"/>
    <w:rsid w:val="00030F91"/>
    <w:rsid w:val="000310AB"/>
    <w:rsid w:val="00031407"/>
    <w:rsid w:val="0003148E"/>
    <w:rsid w:val="000314AA"/>
    <w:rsid w:val="000316BD"/>
    <w:rsid w:val="00031ECE"/>
    <w:rsid w:val="00033F99"/>
    <w:rsid w:val="0003424D"/>
    <w:rsid w:val="00035D9D"/>
    <w:rsid w:val="0003793D"/>
    <w:rsid w:val="00037F34"/>
    <w:rsid w:val="00040A8A"/>
    <w:rsid w:val="00040CEC"/>
    <w:rsid w:val="00040FA3"/>
    <w:rsid w:val="0004491A"/>
    <w:rsid w:val="00044E80"/>
    <w:rsid w:val="00045AD6"/>
    <w:rsid w:val="00046113"/>
    <w:rsid w:val="00046A3F"/>
    <w:rsid w:val="0005022F"/>
    <w:rsid w:val="00051604"/>
    <w:rsid w:val="000518FB"/>
    <w:rsid w:val="00053346"/>
    <w:rsid w:val="00054E01"/>
    <w:rsid w:val="00055657"/>
    <w:rsid w:val="0005586A"/>
    <w:rsid w:val="0006018A"/>
    <w:rsid w:val="00060F1A"/>
    <w:rsid w:val="00061338"/>
    <w:rsid w:val="0006144C"/>
    <w:rsid w:val="000630F7"/>
    <w:rsid w:val="00063649"/>
    <w:rsid w:val="0006384D"/>
    <w:rsid w:val="00063854"/>
    <w:rsid w:val="00063AF3"/>
    <w:rsid w:val="00064E9A"/>
    <w:rsid w:val="00072D8B"/>
    <w:rsid w:val="00075FBC"/>
    <w:rsid w:val="000767FF"/>
    <w:rsid w:val="00080B40"/>
    <w:rsid w:val="00083518"/>
    <w:rsid w:val="000858F7"/>
    <w:rsid w:val="00087AC0"/>
    <w:rsid w:val="00087ECF"/>
    <w:rsid w:val="00091C48"/>
    <w:rsid w:val="00093DCD"/>
    <w:rsid w:val="000949D0"/>
    <w:rsid w:val="00094BCD"/>
    <w:rsid w:val="000965A8"/>
    <w:rsid w:val="0009710D"/>
    <w:rsid w:val="00097D2C"/>
    <w:rsid w:val="000A177A"/>
    <w:rsid w:val="000A29F4"/>
    <w:rsid w:val="000A2FE4"/>
    <w:rsid w:val="000A4709"/>
    <w:rsid w:val="000A530E"/>
    <w:rsid w:val="000A5C50"/>
    <w:rsid w:val="000A7D4E"/>
    <w:rsid w:val="000B0E8D"/>
    <w:rsid w:val="000B2A38"/>
    <w:rsid w:val="000B4079"/>
    <w:rsid w:val="000B457C"/>
    <w:rsid w:val="000B4849"/>
    <w:rsid w:val="000B55CD"/>
    <w:rsid w:val="000B68DE"/>
    <w:rsid w:val="000C0940"/>
    <w:rsid w:val="000C1434"/>
    <w:rsid w:val="000C554A"/>
    <w:rsid w:val="000C55C1"/>
    <w:rsid w:val="000C626D"/>
    <w:rsid w:val="000D203F"/>
    <w:rsid w:val="000D4EC3"/>
    <w:rsid w:val="000D5FAC"/>
    <w:rsid w:val="000D6119"/>
    <w:rsid w:val="000D7DB0"/>
    <w:rsid w:val="000E1BB1"/>
    <w:rsid w:val="000E2D77"/>
    <w:rsid w:val="000E3729"/>
    <w:rsid w:val="000E4BCC"/>
    <w:rsid w:val="000E618B"/>
    <w:rsid w:val="000E754D"/>
    <w:rsid w:val="000F1168"/>
    <w:rsid w:val="000F23AF"/>
    <w:rsid w:val="000F26A4"/>
    <w:rsid w:val="000F670D"/>
    <w:rsid w:val="000F6B0B"/>
    <w:rsid w:val="000F778D"/>
    <w:rsid w:val="00100248"/>
    <w:rsid w:val="0010103B"/>
    <w:rsid w:val="00101CAC"/>
    <w:rsid w:val="00102264"/>
    <w:rsid w:val="00102FE3"/>
    <w:rsid w:val="00104414"/>
    <w:rsid w:val="001048C3"/>
    <w:rsid w:val="001048DA"/>
    <w:rsid w:val="00107E17"/>
    <w:rsid w:val="00110CE8"/>
    <w:rsid w:val="001111BC"/>
    <w:rsid w:val="00111D4D"/>
    <w:rsid w:val="00114AA7"/>
    <w:rsid w:val="001151C9"/>
    <w:rsid w:val="00116979"/>
    <w:rsid w:val="00117AD1"/>
    <w:rsid w:val="00120205"/>
    <w:rsid w:val="0012177D"/>
    <w:rsid w:val="00122158"/>
    <w:rsid w:val="0012328C"/>
    <w:rsid w:val="001237A9"/>
    <w:rsid w:val="0012397D"/>
    <w:rsid w:val="00125034"/>
    <w:rsid w:val="00126031"/>
    <w:rsid w:val="00127DAF"/>
    <w:rsid w:val="00131853"/>
    <w:rsid w:val="0013189C"/>
    <w:rsid w:val="00131DC3"/>
    <w:rsid w:val="00134C46"/>
    <w:rsid w:val="0013631E"/>
    <w:rsid w:val="0013784A"/>
    <w:rsid w:val="00141D70"/>
    <w:rsid w:val="001424F1"/>
    <w:rsid w:val="001429A0"/>
    <w:rsid w:val="00142BE4"/>
    <w:rsid w:val="00144EE0"/>
    <w:rsid w:val="001457A6"/>
    <w:rsid w:val="00147407"/>
    <w:rsid w:val="001502C9"/>
    <w:rsid w:val="001518A8"/>
    <w:rsid w:val="001530D4"/>
    <w:rsid w:val="001556EA"/>
    <w:rsid w:val="0015603A"/>
    <w:rsid w:val="00157674"/>
    <w:rsid w:val="00162ECB"/>
    <w:rsid w:val="00163620"/>
    <w:rsid w:val="00163DBC"/>
    <w:rsid w:val="00163F7E"/>
    <w:rsid w:val="00166449"/>
    <w:rsid w:val="00167753"/>
    <w:rsid w:val="00167B2E"/>
    <w:rsid w:val="00171145"/>
    <w:rsid w:val="00171C0C"/>
    <w:rsid w:val="00171E6B"/>
    <w:rsid w:val="001741EA"/>
    <w:rsid w:val="00174E6F"/>
    <w:rsid w:val="00176160"/>
    <w:rsid w:val="001770E2"/>
    <w:rsid w:val="001807E3"/>
    <w:rsid w:val="001837A4"/>
    <w:rsid w:val="0018534D"/>
    <w:rsid w:val="00185FAE"/>
    <w:rsid w:val="001869C6"/>
    <w:rsid w:val="00186B6F"/>
    <w:rsid w:val="00192DB8"/>
    <w:rsid w:val="00192FA7"/>
    <w:rsid w:val="00193DB1"/>
    <w:rsid w:val="00195150"/>
    <w:rsid w:val="00197C03"/>
    <w:rsid w:val="00197E1A"/>
    <w:rsid w:val="001A0DA5"/>
    <w:rsid w:val="001A3CA9"/>
    <w:rsid w:val="001A5639"/>
    <w:rsid w:val="001A5CCE"/>
    <w:rsid w:val="001A6A9C"/>
    <w:rsid w:val="001A6E77"/>
    <w:rsid w:val="001A755B"/>
    <w:rsid w:val="001A7DB1"/>
    <w:rsid w:val="001B0287"/>
    <w:rsid w:val="001B1914"/>
    <w:rsid w:val="001B1B95"/>
    <w:rsid w:val="001B2718"/>
    <w:rsid w:val="001B2834"/>
    <w:rsid w:val="001B6988"/>
    <w:rsid w:val="001B6996"/>
    <w:rsid w:val="001B6A5D"/>
    <w:rsid w:val="001C0205"/>
    <w:rsid w:val="001C1C6B"/>
    <w:rsid w:val="001C45E5"/>
    <w:rsid w:val="001C50D2"/>
    <w:rsid w:val="001D03A7"/>
    <w:rsid w:val="001D4760"/>
    <w:rsid w:val="001D6BC5"/>
    <w:rsid w:val="001E4475"/>
    <w:rsid w:val="001E5AB6"/>
    <w:rsid w:val="001E5C51"/>
    <w:rsid w:val="001E5F9E"/>
    <w:rsid w:val="001E6453"/>
    <w:rsid w:val="001E693B"/>
    <w:rsid w:val="001E7465"/>
    <w:rsid w:val="001F27F1"/>
    <w:rsid w:val="001F4D62"/>
    <w:rsid w:val="002021CD"/>
    <w:rsid w:val="00203283"/>
    <w:rsid w:val="00203320"/>
    <w:rsid w:val="00206583"/>
    <w:rsid w:val="0020716F"/>
    <w:rsid w:val="00207466"/>
    <w:rsid w:val="00210935"/>
    <w:rsid w:val="00210D9D"/>
    <w:rsid w:val="00210DE1"/>
    <w:rsid w:val="0021215B"/>
    <w:rsid w:val="002143A2"/>
    <w:rsid w:val="0021471F"/>
    <w:rsid w:val="002169C4"/>
    <w:rsid w:val="00217D13"/>
    <w:rsid w:val="00221A85"/>
    <w:rsid w:val="00222215"/>
    <w:rsid w:val="002224F6"/>
    <w:rsid w:val="00222855"/>
    <w:rsid w:val="00224665"/>
    <w:rsid w:val="0023004C"/>
    <w:rsid w:val="0023086C"/>
    <w:rsid w:val="00231ED1"/>
    <w:rsid w:val="00232988"/>
    <w:rsid w:val="00232B37"/>
    <w:rsid w:val="00233AD2"/>
    <w:rsid w:val="00234000"/>
    <w:rsid w:val="00234EB9"/>
    <w:rsid w:val="0023595E"/>
    <w:rsid w:val="00237745"/>
    <w:rsid w:val="00237DB1"/>
    <w:rsid w:val="00241EDF"/>
    <w:rsid w:val="00244436"/>
    <w:rsid w:val="00245558"/>
    <w:rsid w:val="0025068D"/>
    <w:rsid w:val="00253CB9"/>
    <w:rsid w:val="00254035"/>
    <w:rsid w:val="00255B06"/>
    <w:rsid w:val="00256682"/>
    <w:rsid w:val="00256A0A"/>
    <w:rsid w:val="00256E69"/>
    <w:rsid w:val="00257005"/>
    <w:rsid w:val="0025716C"/>
    <w:rsid w:val="00261D2B"/>
    <w:rsid w:val="00262B2E"/>
    <w:rsid w:val="00262D5B"/>
    <w:rsid w:val="00263010"/>
    <w:rsid w:val="00263891"/>
    <w:rsid w:val="002640CF"/>
    <w:rsid w:val="002640DB"/>
    <w:rsid w:val="00265A41"/>
    <w:rsid w:val="0026664C"/>
    <w:rsid w:val="00266D01"/>
    <w:rsid w:val="002671EF"/>
    <w:rsid w:val="00267684"/>
    <w:rsid w:val="00267FDD"/>
    <w:rsid w:val="0027169F"/>
    <w:rsid w:val="0027253B"/>
    <w:rsid w:val="0027271B"/>
    <w:rsid w:val="00272ECF"/>
    <w:rsid w:val="0027312B"/>
    <w:rsid w:val="00274CC8"/>
    <w:rsid w:val="002778A8"/>
    <w:rsid w:val="002778E1"/>
    <w:rsid w:val="0028000E"/>
    <w:rsid w:val="00281ABB"/>
    <w:rsid w:val="00281C09"/>
    <w:rsid w:val="00281C2C"/>
    <w:rsid w:val="00281D62"/>
    <w:rsid w:val="00282274"/>
    <w:rsid w:val="0028315E"/>
    <w:rsid w:val="00284E7A"/>
    <w:rsid w:val="00285386"/>
    <w:rsid w:val="00285C49"/>
    <w:rsid w:val="00286A44"/>
    <w:rsid w:val="00287E73"/>
    <w:rsid w:val="0029247B"/>
    <w:rsid w:val="00292D9D"/>
    <w:rsid w:val="0029570D"/>
    <w:rsid w:val="002A243F"/>
    <w:rsid w:val="002A30EC"/>
    <w:rsid w:val="002A3A6E"/>
    <w:rsid w:val="002A445E"/>
    <w:rsid w:val="002A6ACD"/>
    <w:rsid w:val="002A6BE8"/>
    <w:rsid w:val="002A7EAA"/>
    <w:rsid w:val="002B07BE"/>
    <w:rsid w:val="002B0B2A"/>
    <w:rsid w:val="002B24DC"/>
    <w:rsid w:val="002B6BEB"/>
    <w:rsid w:val="002C0F21"/>
    <w:rsid w:val="002C1BFF"/>
    <w:rsid w:val="002C1C88"/>
    <w:rsid w:val="002C30C7"/>
    <w:rsid w:val="002C3DD8"/>
    <w:rsid w:val="002C49E3"/>
    <w:rsid w:val="002C4ADA"/>
    <w:rsid w:val="002C7BA6"/>
    <w:rsid w:val="002D0210"/>
    <w:rsid w:val="002D0CAC"/>
    <w:rsid w:val="002D4012"/>
    <w:rsid w:val="002D4527"/>
    <w:rsid w:val="002D5266"/>
    <w:rsid w:val="002D5F69"/>
    <w:rsid w:val="002D6D14"/>
    <w:rsid w:val="002E02BF"/>
    <w:rsid w:val="002E094D"/>
    <w:rsid w:val="002E0B45"/>
    <w:rsid w:val="002E162C"/>
    <w:rsid w:val="002E1792"/>
    <w:rsid w:val="002E2F18"/>
    <w:rsid w:val="002E362F"/>
    <w:rsid w:val="002E3837"/>
    <w:rsid w:val="002E3F03"/>
    <w:rsid w:val="002F1F89"/>
    <w:rsid w:val="002F2153"/>
    <w:rsid w:val="002F2FEC"/>
    <w:rsid w:val="002F3A21"/>
    <w:rsid w:val="002F642F"/>
    <w:rsid w:val="002F6726"/>
    <w:rsid w:val="002F73CF"/>
    <w:rsid w:val="0030077D"/>
    <w:rsid w:val="0030243D"/>
    <w:rsid w:val="00305355"/>
    <w:rsid w:val="00306AA8"/>
    <w:rsid w:val="00306CCE"/>
    <w:rsid w:val="00310AA6"/>
    <w:rsid w:val="003135D6"/>
    <w:rsid w:val="00314F66"/>
    <w:rsid w:val="003162B6"/>
    <w:rsid w:val="0031766B"/>
    <w:rsid w:val="00320081"/>
    <w:rsid w:val="00320892"/>
    <w:rsid w:val="00320BDC"/>
    <w:rsid w:val="00321190"/>
    <w:rsid w:val="0032132C"/>
    <w:rsid w:val="003222D4"/>
    <w:rsid w:val="003230A9"/>
    <w:rsid w:val="0032347F"/>
    <w:rsid w:val="003262DB"/>
    <w:rsid w:val="0032719F"/>
    <w:rsid w:val="00327BF9"/>
    <w:rsid w:val="00330239"/>
    <w:rsid w:val="003304D9"/>
    <w:rsid w:val="00332037"/>
    <w:rsid w:val="00336738"/>
    <w:rsid w:val="00336E4A"/>
    <w:rsid w:val="00341216"/>
    <w:rsid w:val="00345DAD"/>
    <w:rsid w:val="00347C6F"/>
    <w:rsid w:val="00352017"/>
    <w:rsid w:val="00352BAE"/>
    <w:rsid w:val="00356574"/>
    <w:rsid w:val="00357C7C"/>
    <w:rsid w:val="00357DFE"/>
    <w:rsid w:val="00361204"/>
    <w:rsid w:val="00363F0B"/>
    <w:rsid w:val="003652A8"/>
    <w:rsid w:val="00371601"/>
    <w:rsid w:val="003716A5"/>
    <w:rsid w:val="00373298"/>
    <w:rsid w:val="00373DDA"/>
    <w:rsid w:val="00374584"/>
    <w:rsid w:val="00374D31"/>
    <w:rsid w:val="0037673C"/>
    <w:rsid w:val="00377D13"/>
    <w:rsid w:val="00380779"/>
    <w:rsid w:val="00381BBB"/>
    <w:rsid w:val="003825C4"/>
    <w:rsid w:val="00382D18"/>
    <w:rsid w:val="003833E7"/>
    <w:rsid w:val="003838AA"/>
    <w:rsid w:val="00385866"/>
    <w:rsid w:val="0038689C"/>
    <w:rsid w:val="00386DD3"/>
    <w:rsid w:val="00386ECA"/>
    <w:rsid w:val="00390835"/>
    <w:rsid w:val="00391719"/>
    <w:rsid w:val="003957D5"/>
    <w:rsid w:val="003972C0"/>
    <w:rsid w:val="00397F86"/>
    <w:rsid w:val="003A0051"/>
    <w:rsid w:val="003A2A90"/>
    <w:rsid w:val="003A31DB"/>
    <w:rsid w:val="003A3C6D"/>
    <w:rsid w:val="003A57BD"/>
    <w:rsid w:val="003A6C24"/>
    <w:rsid w:val="003A6C40"/>
    <w:rsid w:val="003B0DCB"/>
    <w:rsid w:val="003B5DA9"/>
    <w:rsid w:val="003B6615"/>
    <w:rsid w:val="003B71A1"/>
    <w:rsid w:val="003B7799"/>
    <w:rsid w:val="003C0124"/>
    <w:rsid w:val="003C0E27"/>
    <w:rsid w:val="003C1C7F"/>
    <w:rsid w:val="003C40B9"/>
    <w:rsid w:val="003C4C54"/>
    <w:rsid w:val="003C5291"/>
    <w:rsid w:val="003C5E12"/>
    <w:rsid w:val="003C7E5B"/>
    <w:rsid w:val="003D0964"/>
    <w:rsid w:val="003D0FD2"/>
    <w:rsid w:val="003D21DF"/>
    <w:rsid w:val="003D5175"/>
    <w:rsid w:val="003D52F0"/>
    <w:rsid w:val="003D69A0"/>
    <w:rsid w:val="003D731A"/>
    <w:rsid w:val="003E01C2"/>
    <w:rsid w:val="003E125A"/>
    <w:rsid w:val="003E1400"/>
    <w:rsid w:val="003E14F0"/>
    <w:rsid w:val="003E2C71"/>
    <w:rsid w:val="003E5026"/>
    <w:rsid w:val="003E7B33"/>
    <w:rsid w:val="003E7C0A"/>
    <w:rsid w:val="003F0924"/>
    <w:rsid w:val="003F0E84"/>
    <w:rsid w:val="003F115F"/>
    <w:rsid w:val="003F32F3"/>
    <w:rsid w:val="003F34DA"/>
    <w:rsid w:val="003F4862"/>
    <w:rsid w:val="003F56A8"/>
    <w:rsid w:val="003F5ACB"/>
    <w:rsid w:val="003F5CEA"/>
    <w:rsid w:val="00401DED"/>
    <w:rsid w:val="00401F46"/>
    <w:rsid w:val="00404FD2"/>
    <w:rsid w:val="004052F9"/>
    <w:rsid w:val="00405A35"/>
    <w:rsid w:val="00405BF5"/>
    <w:rsid w:val="00407080"/>
    <w:rsid w:val="004106C9"/>
    <w:rsid w:val="004143BA"/>
    <w:rsid w:val="00416967"/>
    <w:rsid w:val="00416BB6"/>
    <w:rsid w:val="00420473"/>
    <w:rsid w:val="0042047B"/>
    <w:rsid w:val="00420605"/>
    <w:rsid w:val="004235F2"/>
    <w:rsid w:val="00424C2A"/>
    <w:rsid w:val="00425D91"/>
    <w:rsid w:val="00426501"/>
    <w:rsid w:val="00430118"/>
    <w:rsid w:val="00430910"/>
    <w:rsid w:val="00430E27"/>
    <w:rsid w:val="00431826"/>
    <w:rsid w:val="00432552"/>
    <w:rsid w:val="00434F50"/>
    <w:rsid w:val="004355FF"/>
    <w:rsid w:val="00436064"/>
    <w:rsid w:val="004371CA"/>
    <w:rsid w:val="0043761A"/>
    <w:rsid w:val="00441569"/>
    <w:rsid w:val="00441C67"/>
    <w:rsid w:val="00442AB3"/>
    <w:rsid w:val="0045017F"/>
    <w:rsid w:val="0045079F"/>
    <w:rsid w:val="00451636"/>
    <w:rsid w:val="00457F4D"/>
    <w:rsid w:val="00460814"/>
    <w:rsid w:val="00462A52"/>
    <w:rsid w:val="004656A1"/>
    <w:rsid w:val="004724BE"/>
    <w:rsid w:val="00474E6D"/>
    <w:rsid w:val="004813DB"/>
    <w:rsid w:val="00481D30"/>
    <w:rsid w:val="004850E4"/>
    <w:rsid w:val="00485357"/>
    <w:rsid w:val="00490768"/>
    <w:rsid w:val="00492429"/>
    <w:rsid w:val="00492A77"/>
    <w:rsid w:val="0049303A"/>
    <w:rsid w:val="00493174"/>
    <w:rsid w:val="004938D3"/>
    <w:rsid w:val="004949E1"/>
    <w:rsid w:val="00495DBC"/>
    <w:rsid w:val="00496F02"/>
    <w:rsid w:val="00497CF9"/>
    <w:rsid w:val="004A040D"/>
    <w:rsid w:val="004A3200"/>
    <w:rsid w:val="004A3F06"/>
    <w:rsid w:val="004A6370"/>
    <w:rsid w:val="004A780B"/>
    <w:rsid w:val="004A7A9B"/>
    <w:rsid w:val="004B0CB6"/>
    <w:rsid w:val="004B0FDA"/>
    <w:rsid w:val="004B45AD"/>
    <w:rsid w:val="004B4C26"/>
    <w:rsid w:val="004B6410"/>
    <w:rsid w:val="004B6B67"/>
    <w:rsid w:val="004C5BAD"/>
    <w:rsid w:val="004C616F"/>
    <w:rsid w:val="004C6B3E"/>
    <w:rsid w:val="004C6F18"/>
    <w:rsid w:val="004C70D7"/>
    <w:rsid w:val="004D1AC1"/>
    <w:rsid w:val="004D2C2C"/>
    <w:rsid w:val="004D34DE"/>
    <w:rsid w:val="004D4390"/>
    <w:rsid w:val="004D4641"/>
    <w:rsid w:val="004D55CC"/>
    <w:rsid w:val="004D658E"/>
    <w:rsid w:val="004D717B"/>
    <w:rsid w:val="004D77FC"/>
    <w:rsid w:val="004E175F"/>
    <w:rsid w:val="004E27D8"/>
    <w:rsid w:val="004E2B66"/>
    <w:rsid w:val="004E2DB5"/>
    <w:rsid w:val="004E3C3F"/>
    <w:rsid w:val="004E3D99"/>
    <w:rsid w:val="004E4094"/>
    <w:rsid w:val="004E4798"/>
    <w:rsid w:val="004E510C"/>
    <w:rsid w:val="004F1211"/>
    <w:rsid w:val="004F596E"/>
    <w:rsid w:val="004F5A2F"/>
    <w:rsid w:val="004F5F7C"/>
    <w:rsid w:val="004F69A9"/>
    <w:rsid w:val="00500489"/>
    <w:rsid w:val="00500607"/>
    <w:rsid w:val="00500709"/>
    <w:rsid w:val="00500ED0"/>
    <w:rsid w:val="00502152"/>
    <w:rsid w:val="0050239B"/>
    <w:rsid w:val="00504C44"/>
    <w:rsid w:val="005059D7"/>
    <w:rsid w:val="005065F4"/>
    <w:rsid w:val="005076A9"/>
    <w:rsid w:val="00511294"/>
    <w:rsid w:val="005115E7"/>
    <w:rsid w:val="005120A9"/>
    <w:rsid w:val="00512E63"/>
    <w:rsid w:val="00514357"/>
    <w:rsid w:val="00515753"/>
    <w:rsid w:val="005175C9"/>
    <w:rsid w:val="005217D8"/>
    <w:rsid w:val="005221A2"/>
    <w:rsid w:val="00523256"/>
    <w:rsid w:val="00524246"/>
    <w:rsid w:val="005247C0"/>
    <w:rsid w:val="00526938"/>
    <w:rsid w:val="00526A33"/>
    <w:rsid w:val="005319F5"/>
    <w:rsid w:val="00531D78"/>
    <w:rsid w:val="0053470A"/>
    <w:rsid w:val="00534ED0"/>
    <w:rsid w:val="00535954"/>
    <w:rsid w:val="00536AC2"/>
    <w:rsid w:val="00540020"/>
    <w:rsid w:val="0054309B"/>
    <w:rsid w:val="00543D4C"/>
    <w:rsid w:val="0054597D"/>
    <w:rsid w:val="00547C25"/>
    <w:rsid w:val="00553E59"/>
    <w:rsid w:val="005544E8"/>
    <w:rsid w:val="00554A1C"/>
    <w:rsid w:val="00554AB1"/>
    <w:rsid w:val="00554B03"/>
    <w:rsid w:val="00554B46"/>
    <w:rsid w:val="00563D80"/>
    <w:rsid w:val="0056558F"/>
    <w:rsid w:val="005675C5"/>
    <w:rsid w:val="0057012E"/>
    <w:rsid w:val="00574C59"/>
    <w:rsid w:val="00575040"/>
    <w:rsid w:val="00575B75"/>
    <w:rsid w:val="00575E80"/>
    <w:rsid w:val="0057609A"/>
    <w:rsid w:val="0058105C"/>
    <w:rsid w:val="00583646"/>
    <w:rsid w:val="00584E1B"/>
    <w:rsid w:val="005864A7"/>
    <w:rsid w:val="0058650A"/>
    <w:rsid w:val="0059147D"/>
    <w:rsid w:val="00593B18"/>
    <w:rsid w:val="0059412E"/>
    <w:rsid w:val="00594DC0"/>
    <w:rsid w:val="00595795"/>
    <w:rsid w:val="005965EB"/>
    <w:rsid w:val="005A3543"/>
    <w:rsid w:val="005A5056"/>
    <w:rsid w:val="005A585C"/>
    <w:rsid w:val="005B0046"/>
    <w:rsid w:val="005B0FB7"/>
    <w:rsid w:val="005B1D45"/>
    <w:rsid w:val="005B3B2F"/>
    <w:rsid w:val="005B495B"/>
    <w:rsid w:val="005B55AE"/>
    <w:rsid w:val="005B64A6"/>
    <w:rsid w:val="005B703E"/>
    <w:rsid w:val="005C393F"/>
    <w:rsid w:val="005C5267"/>
    <w:rsid w:val="005C5495"/>
    <w:rsid w:val="005C63E6"/>
    <w:rsid w:val="005D6053"/>
    <w:rsid w:val="005D6551"/>
    <w:rsid w:val="005D7BB5"/>
    <w:rsid w:val="005E060A"/>
    <w:rsid w:val="005E0A12"/>
    <w:rsid w:val="005E3AD7"/>
    <w:rsid w:val="005E3BF3"/>
    <w:rsid w:val="005E5844"/>
    <w:rsid w:val="005E6324"/>
    <w:rsid w:val="005E64C4"/>
    <w:rsid w:val="005E6C3A"/>
    <w:rsid w:val="005F0CC4"/>
    <w:rsid w:val="005F23FA"/>
    <w:rsid w:val="005F28B8"/>
    <w:rsid w:val="00601BF8"/>
    <w:rsid w:val="00605031"/>
    <w:rsid w:val="00607088"/>
    <w:rsid w:val="00607F08"/>
    <w:rsid w:val="00610082"/>
    <w:rsid w:val="006103B2"/>
    <w:rsid w:val="006116B5"/>
    <w:rsid w:val="00611770"/>
    <w:rsid w:val="00611AF4"/>
    <w:rsid w:val="0061446A"/>
    <w:rsid w:val="006150FD"/>
    <w:rsid w:val="006175C6"/>
    <w:rsid w:val="00620403"/>
    <w:rsid w:val="00620427"/>
    <w:rsid w:val="00620E50"/>
    <w:rsid w:val="00621EF0"/>
    <w:rsid w:val="00623562"/>
    <w:rsid w:val="00623706"/>
    <w:rsid w:val="00626D20"/>
    <w:rsid w:val="00626EF2"/>
    <w:rsid w:val="00627B23"/>
    <w:rsid w:val="006309F7"/>
    <w:rsid w:val="00632E58"/>
    <w:rsid w:val="00635C9F"/>
    <w:rsid w:val="00636FBC"/>
    <w:rsid w:val="00637570"/>
    <w:rsid w:val="00637669"/>
    <w:rsid w:val="00637AFC"/>
    <w:rsid w:val="00637EE2"/>
    <w:rsid w:val="006418AC"/>
    <w:rsid w:val="00641FB2"/>
    <w:rsid w:val="006426B5"/>
    <w:rsid w:val="006428D4"/>
    <w:rsid w:val="006501F3"/>
    <w:rsid w:val="00652063"/>
    <w:rsid w:val="00652326"/>
    <w:rsid w:val="006550A2"/>
    <w:rsid w:val="00656254"/>
    <w:rsid w:val="00656D40"/>
    <w:rsid w:val="006578AC"/>
    <w:rsid w:val="00657CAB"/>
    <w:rsid w:val="006609D0"/>
    <w:rsid w:val="0066240A"/>
    <w:rsid w:val="00663BE1"/>
    <w:rsid w:val="0066567F"/>
    <w:rsid w:val="00665A45"/>
    <w:rsid w:val="00667692"/>
    <w:rsid w:val="00670376"/>
    <w:rsid w:val="00672998"/>
    <w:rsid w:val="00673128"/>
    <w:rsid w:val="00674137"/>
    <w:rsid w:val="006743D7"/>
    <w:rsid w:val="00676225"/>
    <w:rsid w:val="0067639B"/>
    <w:rsid w:val="006768B8"/>
    <w:rsid w:val="00677D92"/>
    <w:rsid w:val="00677FD8"/>
    <w:rsid w:val="006809EF"/>
    <w:rsid w:val="006816D4"/>
    <w:rsid w:val="006818BD"/>
    <w:rsid w:val="00681F07"/>
    <w:rsid w:val="006830A7"/>
    <w:rsid w:val="0068538B"/>
    <w:rsid w:val="0068666B"/>
    <w:rsid w:val="00686A79"/>
    <w:rsid w:val="00686B4B"/>
    <w:rsid w:val="00687567"/>
    <w:rsid w:val="0069221D"/>
    <w:rsid w:val="006946EB"/>
    <w:rsid w:val="006961DA"/>
    <w:rsid w:val="006A0556"/>
    <w:rsid w:val="006A080F"/>
    <w:rsid w:val="006A0E41"/>
    <w:rsid w:val="006A3575"/>
    <w:rsid w:val="006A3D71"/>
    <w:rsid w:val="006A4785"/>
    <w:rsid w:val="006A5ED5"/>
    <w:rsid w:val="006A6FAD"/>
    <w:rsid w:val="006B2C78"/>
    <w:rsid w:val="006B3D71"/>
    <w:rsid w:val="006B3F3E"/>
    <w:rsid w:val="006B49B7"/>
    <w:rsid w:val="006B6553"/>
    <w:rsid w:val="006C2DAC"/>
    <w:rsid w:val="006C2F82"/>
    <w:rsid w:val="006C4B1D"/>
    <w:rsid w:val="006C5E84"/>
    <w:rsid w:val="006C6BA6"/>
    <w:rsid w:val="006C730C"/>
    <w:rsid w:val="006D02FA"/>
    <w:rsid w:val="006D0490"/>
    <w:rsid w:val="006D0E5E"/>
    <w:rsid w:val="006D1DC9"/>
    <w:rsid w:val="006D1E61"/>
    <w:rsid w:val="006D253A"/>
    <w:rsid w:val="006D2DE1"/>
    <w:rsid w:val="006D3397"/>
    <w:rsid w:val="006D3EC1"/>
    <w:rsid w:val="006D5A00"/>
    <w:rsid w:val="006D5D46"/>
    <w:rsid w:val="006D66B1"/>
    <w:rsid w:val="006E3103"/>
    <w:rsid w:val="006E31D5"/>
    <w:rsid w:val="006E3CDD"/>
    <w:rsid w:val="006E3E1F"/>
    <w:rsid w:val="006E3F7B"/>
    <w:rsid w:val="006E6B50"/>
    <w:rsid w:val="006E735D"/>
    <w:rsid w:val="006F05C9"/>
    <w:rsid w:val="006F0897"/>
    <w:rsid w:val="006F260E"/>
    <w:rsid w:val="006F6356"/>
    <w:rsid w:val="006F7CCB"/>
    <w:rsid w:val="00700433"/>
    <w:rsid w:val="00700748"/>
    <w:rsid w:val="00700ACD"/>
    <w:rsid w:val="00700D62"/>
    <w:rsid w:val="00702ED9"/>
    <w:rsid w:val="0070323C"/>
    <w:rsid w:val="007078AD"/>
    <w:rsid w:val="00710EF9"/>
    <w:rsid w:val="00711009"/>
    <w:rsid w:val="0071426B"/>
    <w:rsid w:val="007144E9"/>
    <w:rsid w:val="00714FE4"/>
    <w:rsid w:val="0071539C"/>
    <w:rsid w:val="00715FB1"/>
    <w:rsid w:val="00716423"/>
    <w:rsid w:val="007209EF"/>
    <w:rsid w:val="0072131E"/>
    <w:rsid w:val="007221E5"/>
    <w:rsid w:val="007225E1"/>
    <w:rsid w:val="00722EEF"/>
    <w:rsid w:val="00724C8B"/>
    <w:rsid w:val="00724E6E"/>
    <w:rsid w:val="007253EC"/>
    <w:rsid w:val="00725B6E"/>
    <w:rsid w:val="007267DB"/>
    <w:rsid w:val="00727356"/>
    <w:rsid w:val="00727BB2"/>
    <w:rsid w:val="00731EB3"/>
    <w:rsid w:val="00732FEF"/>
    <w:rsid w:val="007356CB"/>
    <w:rsid w:val="007363C6"/>
    <w:rsid w:val="00740639"/>
    <w:rsid w:val="00742A65"/>
    <w:rsid w:val="00743A81"/>
    <w:rsid w:val="007460DD"/>
    <w:rsid w:val="007461BD"/>
    <w:rsid w:val="00747546"/>
    <w:rsid w:val="00747918"/>
    <w:rsid w:val="007524BF"/>
    <w:rsid w:val="00753054"/>
    <w:rsid w:val="007532C6"/>
    <w:rsid w:val="00754AD9"/>
    <w:rsid w:val="00754DD3"/>
    <w:rsid w:val="00756D1F"/>
    <w:rsid w:val="00761DB7"/>
    <w:rsid w:val="0076285F"/>
    <w:rsid w:val="00763EC7"/>
    <w:rsid w:val="00764139"/>
    <w:rsid w:val="00764B7E"/>
    <w:rsid w:val="007650E4"/>
    <w:rsid w:val="00765B46"/>
    <w:rsid w:val="00766267"/>
    <w:rsid w:val="0077157B"/>
    <w:rsid w:val="00771587"/>
    <w:rsid w:val="0077322D"/>
    <w:rsid w:val="00774B26"/>
    <w:rsid w:val="0077509B"/>
    <w:rsid w:val="00775454"/>
    <w:rsid w:val="00776C9E"/>
    <w:rsid w:val="007779E8"/>
    <w:rsid w:val="00780A77"/>
    <w:rsid w:val="00780C63"/>
    <w:rsid w:val="00781A1D"/>
    <w:rsid w:val="00783E3A"/>
    <w:rsid w:val="0078487D"/>
    <w:rsid w:val="007853A7"/>
    <w:rsid w:val="007864CC"/>
    <w:rsid w:val="00790E8C"/>
    <w:rsid w:val="00791BDB"/>
    <w:rsid w:val="007932AC"/>
    <w:rsid w:val="00796CC9"/>
    <w:rsid w:val="00797701"/>
    <w:rsid w:val="007A0D00"/>
    <w:rsid w:val="007A35FF"/>
    <w:rsid w:val="007A3C11"/>
    <w:rsid w:val="007A6D8E"/>
    <w:rsid w:val="007B08A8"/>
    <w:rsid w:val="007B0CC7"/>
    <w:rsid w:val="007B1FE4"/>
    <w:rsid w:val="007B26F8"/>
    <w:rsid w:val="007B4158"/>
    <w:rsid w:val="007B42BF"/>
    <w:rsid w:val="007B475F"/>
    <w:rsid w:val="007B56C3"/>
    <w:rsid w:val="007B5C40"/>
    <w:rsid w:val="007B64FD"/>
    <w:rsid w:val="007B7563"/>
    <w:rsid w:val="007C0AAE"/>
    <w:rsid w:val="007C488A"/>
    <w:rsid w:val="007C4CDB"/>
    <w:rsid w:val="007C6014"/>
    <w:rsid w:val="007D0683"/>
    <w:rsid w:val="007D0D3E"/>
    <w:rsid w:val="007D2716"/>
    <w:rsid w:val="007D3CDC"/>
    <w:rsid w:val="007D6024"/>
    <w:rsid w:val="007D6CF8"/>
    <w:rsid w:val="007D7165"/>
    <w:rsid w:val="007E0139"/>
    <w:rsid w:val="007E0AD8"/>
    <w:rsid w:val="007E1916"/>
    <w:rsid w:val="007E345C"/>
    <w:rsid w:val="007E4869"/>
    <w:rsid w:val="007E5476"/>
    <w:rsid w:val="007E6249"/>
    <w:rsid w:val="007E6379"/>
    <w:rsid w:val="007F0320"/>
    <w:rsid w:val="007F731C"/>
    <w:rsid w:val="00802D1A"/>
    <w:rsid w:val="00802EED"/>
    <w:rsid w:val="008031E0"/>
    <w:rsid w:val="0080436D"/>
    <w:rsid w:val="00804E11"/>
    <w:rsid w:val="0080505F"/>
    <w:rsid w:val="00807DEA"/>
    <w:rsid w:val="008107F9"/>
    <w:rsid w:val="00811F78"/>
    <w:rsid w:val="008144DC"/>
    <w:rsid w:val="008155A6"/>
    <w:rsid w:val="00820BBE"/>
    <w:rsid w:val="00820E75"/>
    <w:rsid w:val="0082153D"/>
    <w:rsid w:val="00822070"/>
    <w:rsid w:val="00822C1E"/>
    <w:rsid w:val="00824E02"/>
    <w:rsid w:val="0083033A"/>
    <w:rsid w:val="00830C39"/>
    <w:rsid w:val="00831200"/>
    <w:rsid w:val="00832C40"/>
    <w:rsid w:val="00833741"/>
    <w:rsid w:val="00833E94"/>
    <w:rsid w:val="0083509C"/>
    <w:rsid w:val="00835EE3"/>
    <w:rsid w:val="00836485"/>
    <w:rsid w:val="00836752"/>
    <w:rsid w:val="008368F5"/>
    <w:rsid w:val="00840102"/>
    <w:rsid w:val="008404D5"/>
    <w:rsid w:val="00842F49"/>
    <w:rsid w:val="00844764"/>
    <w:rsid w:val="00850252"/>
    <w:rsid w:val="00850D35"/>
    <w:rsid w:val="0085113C"/>
    <w:rsid w:val="00851BB4"/>
    <w:rsid w:val="00852332"/>
    <w:rsid w:val="008529D2"/>
    <w:rsid w:val="00854008"/>
    <w:rsid w:val="008556F0"/>
    <w:rsid w:val="00856310"/>
    <w:rsid w:val="00856B4B"/>
    <w:rsid w:val="00857CC1"/>
    <w:rsid w:val="00860349"/>
    <w:rsid w:val="00861DD7"/>
    <w:rsid w:val="008647C6"/>
    <w:rsid w:val="008647EA"/>
    <w:rsid w:val="00864A6C"/>
    <w:rsid w:val="00865D56"/>
    <w:rsid w:val="0087012D"/>
    <w:rsid w:val="00871804"/>
    <w:rsid w:val="00872990"/>
    <w:rsid w:val="00872F55"/>
    <w:rsid w:val="00874666"/>
    <w:rsid w:val="008749FE"/>
    <w:rsid w:val="00874B97"/>
    <w:rsid w:val="0087543A"/>
    <w:rsid w:val="00875B48"/>
    <w:rsid w:val="00876672"/>
    <w:rsid w:val="00877802"/>
    <w:rsid w:val="0088036A"/>
    <w:rsid w:val="008809A6"/>
    <w:rsid w:val="00881FB4"/>
    <w:rsid w:val="00882061"/>
    <w:rsid w:val="00882DCB"/>
    <w:rsid w:val="008838C1"/>
    <w:rsid w:val="00883ACF"/>
    <w:rsid w:val="00886C03"/>
    <w:rsid w:val="00886D90"/>
    <w:rsid w:val="00891080"/>
    <w:rsid w:val="008922FC"/>
    <w:rsid w:val="00892656"/>
    <w:rsid w:val="00896B51"/>
    <w:rsid w:val="00897605"/>
    <w:rsid w:val="0089797F"/>
    <w:rsid w:val="00897989"/>
    <w:rsid w:val="008A05D2"/>
    <w:rsid w:val="008A0BFF"/>
    <w:rsid w:val="008A1D28"/>
    <w:rsid w:val="008A3739"/>
    <w:rsid w:val="008A6B40"/>
    <w:rsid w:val="008A7226"/>
    <w:rsid w:val="008A76A6"/>
    <w:rsid w:val="008A7DA2"/>
    <w:rsid w:val="008B2C21"/>
    <w:rsid w:val="008B3729"/>
    <w:rsid w:val="008B7358"/>
    <w:rsid w:val="008B7D44"/>
    <w:rsid w:val="008B7FD3"/>
    <w:rsid w:val="008C2FB9"/>
    <w:rsid w:val="008C3066"/>
    <w:rsid w:val="008C34A7"/>
    <w:rsid w:val="008C5C17"/>
    <w:rsid w:val="008C79C0"/>
    <w:rsid w:val="008D031A"/>
    <w:rsid w:val="008D126D"/>
    <w:rsid w:val="008D1A26"/>
    <w:rsid w:val="008D525C"/>
    <w:rsid w:val="008D6EE7"/>
    <w:rsid w:val="008E085A"/>
    <w:rsid w:val="008E13BB"/>
    <w:rsid w:val="008E167D"/>
    <w:rsid w:val="008E2812"/>
    <w:rsid w:val="008E6643"/>
    <w:rsid w:val="008E68D3"/>
    <w:rsid w:val="008E6D4B"/>
    <w:rsid w:val="008F0925"/>
    <w:rsid w:val="008F15B9"/>
    <w:rsid w:val="008F1D15"/>
    <w:rsid w:val="008F1E70"/>
    <w:rsid w:val="008F2F1E"/>
    <w:rsid w:val="008F3FFA"/>
    <w:rsid w:val="008F45C6"/>
    <w:rsid w:val="008F4A0C"/>
    <w:rsid w:val="008F582C"/>
    <w:rsid w:val="008F6037"/>
    <w:rsid w:val="008F708E"/>
    <w:rsid w:val="00900BF8"/>
    <w:rsid w:val="00900E13"/>
    <w:rsid w:val="00905CD6"/>
    <w:rsid w:val="00912B54"/>
    <w:rsid w:val="0091628B"/>
    <w:rsid w:val="00917E70"/>
    <w:rsid w:val="009271CF"/>
    <w:rsid w:val="00927397"/>
    <w:rsid w:val="009314E8"/>
    <w:rsid w:val="00931B60"/>
    <w:rsid w:val="009327B7"/>
    <w:rsid w:val="00933359"/>
    <w:rsid w:val="00933929"/>
    <w:rsid w:val="00937249"/>
    <w:rsid w:val="00937E51"/>
    <w:rsid w:val="00940355"/>
    <w:rsid w:val="00940510"/>
    <w:rsid w:val="00941B90"/>
    <w:rsid w:val="00945B3C"/>
    <w:rsid w:val="00951EE5"/>
    <w:rsid w:val="00953102"/>
    <w:rsid w:val="009537D8"/>
    <w:rsid w:val="0095470F"/>
    <w:rsid w:val="0095480A"/>
    <w:rsid w:val="00957514"/>
    <w:rsid w:val="00962480"/>
    <w:rsid w:val="009636CF"/>
    <w:rsid w:val="0097115F"/>
    <w:rsid w:val="00972138"/>
    <w:rsid w:val="00972AE9"/>
    <w:rsid w:val="00972C7E"/>
    <w:rsid w:val="00973178"/>
    <w:rsid w:val="009760D0"/>
    <w:rsid w:val="00981E23"/>
    <w:rsid w:val="00982B71"/>
    <w:rsid w:val="00982DB1"/>
    <w:rsid w:val="0098750D"/>
    <w:rsid w:val="0098754A"/>
    <w:rsid w:val="00987C5B"/>
    <w:rsid w:val="00990C2A"/>
    <w:rsid w:val="0099222D"/>
    <w:rsid w:val="0099229E"/>
    <w:rsid w:val="00992FCA"/>
    <w:rsid w:val="00994B4B"/>
    <w:rsid w:val="00997AF4"/>
    <w:rsid w:val="00997D0B"/>
    <w:rsid w:val="009A2C8E"/>
    <w:rsid w:val="009A3D10"/>
    <w:rsid w:val="009A6895"/>
    <w:rsid w:val="009A7182"/>
    <w:rsid w:val="009A78B7"/>
    <w:rsid w:val="009B0C38"/>
    <w:rsid w:val="009B13DF"/>
    <w:rsid w:val="009B195C"/>
    <w:rsid w:val="009B321C"/>
    <w:rsid w:val="009B4FB1"/>
    <w:rsid w:val="009B5064"/>
    <w:rsid w:val="009B5CC4"/>
    <w:rsid w:val="009B5F48"/>
    <w:rsid w:val="009B7176"/>
    <w:rsid w:val="009C06CC"/>
    <w:rsid w:val="009C2066"/>
    <w:rsid w:val="009C4252"/>
    <w:rsid w:val="009C5B97"/>
    <w:rsid w:val="009C614A"/>
    <w:rsid w:val="009C6467"/>
    <w:rsid w:val="009C681C"/>
    <w:rsid w:val="009C7D30"/>
    <w:rsid w:val="009D0E48"/>
    <w:rsid w:val="009D282C"/>
    <w:rsid w:val="009D5371"/>
    <w:rsid w:val="009D5A7D"/>
    <w:rsid w:val="009E00BE"/>
    <w:rsid w:val="009E0F28"/>
    <w:rsid w:val="009E1404"/>
    <w:rsid w:val="009E7C86"/>
    <w:rsid w:val="009F0A3F"/>
    <w:rsid w:val="009F1113"/>
    <w:rsid w:val="009F141C"/>
    <w:rsid w:val="009F17CD"/>
    <w:rsid w:val="009F2336"/>
    <w:rsid w:val="009F24B2"/>
    <w:rsid w:val="009F30BF"/>
    <w:rsid w:val="009F30E4"/>
    <w:rsid w:val="009F4218"/>
    <w:rsid w:val="009F52A7"/>
    <w:rsid w:val="009F5EA5"/>
    <w:rsid w:val="009F65EE"/>
    <w:rsid w:val="009F6D5B"/>
    <w:rsid w:val="009F6F0D"/>
    <w:rsid w:val="00A01F96"/>
    <w:rsid w:val="00A0225C"/>
    <w:rsid w:val="00A036D6"/>
    <w:rsid w:val="00A049C9"/>
    <w:rsid w:val="00A057E8"/>
    <w:rsid w:val="00A06169"/>
    <w:rsid w:val="00A07CF6"/>
    <w:rsid w:val="00A14E06"/>
    <w:rsid w:val="00A20277"/>
    <w:rsid w:val="00A21DD7"/>
    <w:rsid w:val="00A227C4"/>
    <w:rsid w:val="00A23827"/>
    <w:rsid w:val="00A24D5E"/>
    <w:rsid w:val="00A25753"/>
    <w:rsid w:val="00A263D0"/>
    <w:rsid w:val="00A3291A"/>
    <w:rsid w:val="00A32D1C"/>
    <w:rsid w:val="00A34093"/>
    <w:rsid w:val="00A34802"/>
    <w:rsid w:val="00A36B86"/>
    <w:rsid w:val="00A40191"/>
    <w:rsid w:val="00A418A5"/>
    <w:rsid w:val="00A42F42"/>
    <w:rsid w:val="00A43B14"/>
    <w:rsid w:val="00A46D87"/>
    <w:rsid w:val="00A514B5"/>
    <w:rsid w:val="00A51EB6"/>
    <w:rsid w:val="00A52E4B"/>
    <w:rsid w:val="00A53D20"/>
    <w:rsid w:val="00A544A7"/>
    <w:rsid w:val="00A557BD"/>
    <w:rsid w:val="00A5598D"/>
    <w:rsid w:val="00A55C85"/>
    <w:rsid w:val="00A57D3C"/>
    <w:rsid w:val="00A6070A"/>
    <w:rsid w:val="00A61424"/>
    <w:rsid w:val="00A63588"/>
    <w:rsid w:val="00A64829"/>
    <w:rsid w:val="00A64EB7"/>
    <w:rsid w:val="00A67A25"/>
    <w:rsid w:val="00A67C2F"/>
    <w:rsid w:val="00A7061B"/>
    <w:rsid w:val="00A70731"/>
    <w:rsid w:val="00A7120F"/>
    <w:rsid w:val="00A72C96"/>
    <w:rsid w:val="00A731DB"/>
    <w:rsid w:val="00A73A57"/>
    <w:rsid w:val="00A73ECC"/>
    <w:rsid w:val="00A80063"/>
    <w:rsid w:val="00A81DAD"/>
    <w:rsid w:val="00A8210E"/>
    <w:rsid w:val="00A82305"/>
    <w:rsid w:val="00A903B6"/>
    <w:rsid w:val="00A91939"/>
    <w:rsid w:val="00A92A2C"/>
    <w:rsid w:val="00A92E2D"/>
    <w:rsid w:val="00A94852"/>
    <w:rsid w:val="00A948BE"/>
    <w:rsid w:val="00A95FB7"/>
    <w:rsid w:val="00A96717"/>
    <w:rsid w:val="00A9700E"/>
    <w:rsid w:val="00A97AA0"/>
    <w:rsid w:val="00AA07D1"/>
    <w:rsid w:val="00AA0BA7"/>
    <w:rsid w:val="00AA0E94"/>
    <w:rsid w:val="00AA0F77"/>
    <w:rsid w:val="00AA16FC"/>
    <w:rsid w:val="00AA27F1"/>
    <w:rsid w:val="00AA2E41"/>
    <w:rsid w:val="00AA306B"/>
    <w:rsid w:val="00AA3B7F"/>
    <w:rsid w:val="00AA3E7E"/>
    <w:rsid w:val="00AA42F3"/>
    <w:rsid w:val="00AA4517"/>
    <w:rsid w:val="00AA5760"/>
    <w:rsid w:val="00AA668B"/>
    <w:rsid w:val="00AA7883"/>
    <w:rsid w:val="00AA7CD4"/>
    <w:rsid w:val="00AB09EF"/>
    <w:rsid w:val="00AB1416"/>
    <w:rsid w:val="00AB1922"/>
    <w:rsid w:val="00AB1E3B"/>
    <w:rsid w:val="00AB2E31"/>
    <w:rsid w:val="00AB38CC"/>
    <w:rsid w:val="00AB4818"/>
    <w:rsid w:val="00AB4AFF"/>
    <w:rsid w:val="00AB6CB0"/>
    <w:rsid w:val="00AC0235"/>
    <w:rsid w:val="00AC04E6"/>
    <w:rsid w:val="00AC2073"/>
    <w:rsid w:val="00AC5097"/>
    <w:rsid w:val="00AC6969"/>
    <w:rsid w:val="00AC71B2"/>
    <w:rsid w:val="00AD0349"/>
    <w:rsid w:val="00AD0676"/>
    <w:rsid w:val="00AD21D8"/>
    <w:rsid w:val="00AD445D"/>
    <w:rsid w:val="00AD5243"/>
    <w:rsid w:val="00AD52D7"/>
    <w:rsid w:val="00AD5A3C"/>
    <w:rsid w:val="00AD5DDC"/>
    <w:rsid w:val="00AD5F86"/>
    <w:rsid w:val="00AD60A1"/>
    <w:rsid w:val="00AD62F4"/>
    <w:rsid w:val="00AD6A80"/>
    <w:rsid w:val="00AD7188"/>
    <w:rsid w:val="00AD7BCC"/>
    <w:rsid w:val="00AE0C3A"/>
    <w:rsid w:val="00AE0C77"/>
    <w:rsid w:val="00AE0F9E"/>
    <w:rsid w:val="00AE115E"/>
    <w:rsid w:val="00AE20EA"/>
    <w:rsid w:val="00AE2916"/>
    <w:rsid w:val="00AE3EEE"/>
    <w:rsid w:val="00AE54A2"/>
    <w:rsid w:val="00AE6FD5"/>
    <w:rsid w:val="00AE74E6"/>
    <w:rsid w:val="00AF21B8"/>
    <w:rsid w:val="00AF40AD"/>
    <w:rsid w:val="00AF51B1"/>
    <w:rsid w:val="00AF59A8"/>
    <w:rsid w:val="00AF61A2"/>
    <w:rsid w:val="00AF68FC"/>
    <w:rsid w:val="00B027BE"/>
    <w:rsid w:val="00B041DA"/>
    <w:rsid w:val="00B043B2"/>
    <w:rsid w:val="00B0486F"/>
    <w:rsid w:val="00B048B9"/>
    <w:rsid w:val="00B0490C"/>
    <w:rsid w:val="00B04EC6"/>
    <w:rsid w:val="00B04F50"/>
    <w:rsid w:val="00B05A61"/>
    <w:rsid w:val="00B06E62"/>
    <w:rsid w:val="00B070DD"/>
    <w:rsid w:val="00B10B7C"/>
    <w:rsid w:val="00B11150"/>
    <w:rsid w:val="00B11E50"/>
    <w:rsid w:val="00B12780"/>
    <w:rsid w:val="00B127B8"/>
    <w:rsid w:val="00B13553"/>
    <w:rsid w:val="00B14AC6"/>
    <w:rsid w:val="00B2044E"/>
    <w:rsid w:val="00B21221"/>
    <w:rsid w:val="00B2654F"/>
    <w:rsid w:val="00B30368"/>
    <w:rsid w:val="00B30B7F"/>
    <w:rsid w:val="00B32C3F"/>
    <w:rsid w:val="00B33E04"/>
    <w:rsid w:val="00B34423"/>
    <w:rsid w:val="00B3482D"/>
    <w:rsid w:val="00B34949"/>
    <w:rsid w:val="00B354A3"/>
    <w:rsid w:val="00B4079E"/>
    <w:rsid w:val="00B41401"/>
    <w:rsid w:val="00B4522F"/>
    <w:rsid w:val="00B4604D"/>
    <w:rsid w:val="00B503D0"/>
    <w:rsid w:val="00B507EB"/>
    <w:rsid w:val="00B51845"/>
    <w:rsid w:val="00B52664"/>
    <w:rsid w:val="00B554CE"/>
    <w:rsid w:val="00B55818"/>
    <w:rsid w:val="00B5782D"/>
    <w:rsid w:val="00B60725"/>
    <w:rsid w:val="00B60D22"/>
    <w:rsid w:val="00B649FD"/>
    <w:rsid w:val="00B65409"/>
    <w:rsid w:val="00B6693E"/>
    <w:rsid w:val="00B669C7"/>
    <w:rsid w:val="00B66E26"/>
    <w:rsid w:val="00B670D4"/>
    <w:rsid w:val="00B703CD"/>
    <w:rsid w:val="00B72125"/>
    <w:rsid w:val="00B74403"/>
    <w:rsid w:val="00B74BE6"/>
    <w:rsid w:val="00B75AE4"/>
    <w:rsid w:val="00B75B8A"/>
    <w:rsid w:val="00B768F2"/>
    <w:rsid w:val="00B82407"/>
    <w:rsid w:val="00B83864"/>
    <w:rsid w:val="00B83E44"/>
    <w:rsid w:val="00B8439B"/>
    <w:rsid w:val="00B85487"/>
    <w:rsid w:val="00B868B0"/>
    <w:rsid w:val="00B87C48"/>
    <w:rsid w:val="00B92314"/>
    <w:rsid w:val="00B92CB1"/>
    <w:rsid w:val="00B93F86"/>
    <w:rsid w:val="00B94433"/>
    <w:rsid w:val="00B94FBF"/>
    <w:rsid w:val="00B96A12"/>
    <w:rsid w:val="00B96FFB"/>
    <w:rsid w:val="00BA0CF6"/>
    <w:rsid w:val="00BA10EF"/>
    <w:rsid w:val="00BA1FB0"/>
    <w:rsid w:val="00BA5302"/>
    <w:rsid w:val="00BB133A"/>
    <w:rsid w:val="00BB2AB4"/>
    <w:rsid w:val="00BC09A2"/>
    <w:rsid w:val="00BC12E6"/>
    <w:rsid w:val="00BC3A1A"/>
    <w:rsid w:val="00BC5AEB"/>
    <w:rsid w:val="00BC72A8"/>
    <w:rsid w:val="00BC7D73"/>
    <w:rsid w:val="00BD1EE3"/>
    <w:rsid w:val="00BD3D6A"/>
    <w:rsid w:val="00BD3F95"/>
    <w:rsid w:val="00BD41E6"/>
    <w:rsid w:val="00BD4998"/>
    <w:rsid w:val="00BD5857"/>
    <w:rsid w:val="00BD6F95"/>
    <w:rsid w:val="00BD7101"/>
    <w:rsid w:val="00BE1D4C"/>
    <w:rsid w:val="00BE3FB4"/>
    <w:rsid w:val="00BE4CA8"/>
    <w:rsid w:val="00BE5E8F"/>
    <w:rsid w:val="00BE6384"/>
    <w:rsid w:val="00BE6A40"/>
    <w:rsid w:val="00BE751E"/>
    <w:rsid w:val="00BF0DE5"/>
    <w:rsid w:val="00BF2A24"/>
    <w:rsid w:val="00BF36BD"/>
    <w:rsid w:val="00BF3C6F"/>
    <w:rsid w:val="00BF439E"/>
    <w:rsid w:val="00BF4C32"/>
    <w:rsid w:val="00C007F8"/>
    <w:rsid w:val="00C04DE0"/>
    <w:rsid w:val="00C0575A"/>
    <w:rsid w:val="00C06F67"/>
    <w:rsid w:val="00C07657"/>
    <w:rsid w:val="00C07B00"/>
    <w:rsid w:val="00C101AE"/>
    <w:rsid w:val="00C12230"/>
    <w:rsid w:val="00C13808"/>
    <w:rsid w:val="00C139C6"/>
    <w:rsid w:val="00C15B6A"/>
    <w:rsid w:val="00C16CB6"/>
    <w:rsid w:val="00C174A5"/>
    <w:rsid w:val="00C24D16"/>
    <w:rsid w:val="00C263E9"/>
    <w:rsid w:val="00C27C99"/>
    <w:rsid w:val="00C33D8B"/>
    <w:rsid w:val="00C36D8D"/>
    <w:rsid w:val="00C42D35"/>
    <w:rsid w:val="00C433F4"/>
    <w:rsid w:val="00C44229"/>
    <w:rsid w:val="00C46A59"/>
    <w:rsid w:val="00C46CA1"/>
    <w:rsid w:val="00C47F2A"/>
    <w:rsid w:val="00C5082A"/>
    <w:rsid w:val="00C53BDC"/>
    <w:rsid w:val="00C5443C"/>
    <w:rsid w:val="00C55DD7"/>
    <w:rsid w:val="00C567A5"/>
    <w:rsid w:val="00C56CDA"/>
    <w:rsid w:val="00C60D81"/>
    <w:rsid w:val="00C61EE1"/>
    <w:rsid w:val="00C6266D"/>
    <w:rsid w:val="00C63F3A"/>
    <w:rsid w:val="00C65CB4"/>
    <w:rsid w:val="00C65E4C"/>
    <w:rsid w:val="00C67481"/>
    <w:rsid w:val="00C70176"/>
    <w:rsid w:val="00C71240"/>
    <w:rsid w:val="00C71CA8"/>
    <w:rsid w:val="00C73437"/>
    <w:rsid w:val="00C757E7"/>
    <w:rsid w:val="00C81837"/>
    <w:rsid w:val="00C81FD1"/>
    <w:rsid w:val="00C82ADF"/>
    <w:rsid w:val="00C83D65"/>
    <w:rsid w:val="00C83FFE"/>
    <w:rsid w:val="00C84D92"/>
    <w:rsid w:val="00C8702B"/>
    <w:rsid w:val="00C87099"/>
    <w:rsid w:val="00C93575"/>
    <w:rsid w:val="00C93FD7"/>
    <w:rsid w:val="00CA00D0"/>
    <w:rsid w:val="00CA6F3F"/>
    <w:rsid w:val="00CA7E43"/>
    <w:rsid w:val="00CB10C7"/>
    <w:rsid w:val="00CB20FA"/>
    <w:rsid w:val="00CB3091"/>
    <w:rsid w:val="00CB3A81"/>
    <w:rsid w:val="00CB52DE"/>
    <w:rsid w:val="00CB76E7"/>
    <w:rsid w:val="00CC055E"/>
    <w:rsid w:val="00CC06FF"/>
    <w:rsid w:val="00CC26CA"/>
    <w:rsid w:val="00CC2B35"/>
    <w:rsid w:val="00CC46FC"/>
    <w:rsid w:val="00CC4950"/>
    <w:rsid w:val="00CC4D51"/>
    <w:rsid w:val="00CC4ED3"/>
    <w:rsid w:val="00CC57A2"/>
    <w:rsid w:val="00CD1454"/>
    <w:rsid w:val="00CD2821"/>
    <w:rsid w:val="00CD2989"/>
    <w:rsid w:val="00CD2CE7"/>
    <w:rsid w:val="00CD35F0"/>
    <w:rsid w:val="00CD61D5"/>
    <w:rsid w:val="00CD7B02"/>
    <w:rsid w:val="00CE03B1"/>
    <w:rsid w:val="00CE0439"/>
    <w:rsid w:val="00CE0D5F"/>
    <w:rsid w:val="00CE1376"/>
    <w:rsid w:val="00CE374C"/>
    <w:rsid w:val="00CE6F46"/>
    <w:rsid w:val="00CE7DBB"/>
    <w:rsid w:val="00CF0A8A"/>
    <w:rsid w:val="00CF4965"/>
    <w:rsid w:val="00CF5203"/>
    <w:rsid w:val="00CF5653"/>
    <w:rsid w:val="00D003DD"/>
    <w:rsid w:val="00D0121E"/>
    <w:rsid w:val="00D06669"/>
    <w:rsid w:val="00D10A00"/>
    <w:rsid w:val="00D10A41"/>
    <w:rsid w:val="00D14C7A"/>
    <w:rsid w:val="00D14EA2"/>
    <w:rsid w:val="00D15579"/>
    <w:rsid w:val="00D20367"/>
    <w:rsid w:val="00D209CB"/>
    <w:rsid w:val="00D20C41"/>
    <w:rsid w:val="00D211BC"/>
    <w:rsid w:val="00D21A1F"/>
    <w:rsid w:val="00D21A99"/>
    <w:rsid w:val="00D21BCE"/>
    <w:rsid w:val="00D242FB"/>
    <w:rsid w:val="00D2590F"/>
    <w:rsid w:val="00D2666B"/>
    <w:rsid w:val="00D26707"/>
    <w:rsid w:val="00D269BE"/>
    <w:rsid w:val="00D269F7"/>
    <w:rsid w:val="00D26B42"/>
    <w:rsid w:val="00D26D79"/>
    <w:rsid w:val="00D32B7A"/>
    <w:rsid w:val="00D33D92"/>
    <w:rsid w:val="00D35370"/>
    <w:rsid w:val="00D36111"/>
    <w:rsid w:val="00D43D82"/>
    <w:rsid w:val="00D44A81"/>
    <w:rsid w:val="00D455E6"/>
    <w:rsid w:val="00D45D6E"/>
    <w:rsid w:val="00D463B6"/>
    <w:rsid w:val="00D46D53"/>
    <w:rsid w:val="00D5005D"/>
    <w:rsid w:val="00D507B1"/>
    <w:rsid w:val="00D54368"/>
    <w:rsid w:val="00D55207"/>
    <w:rsid w:val="00D5571D"/>
    <w:rsid w:val="00D57B61"/>
    <w:rsid w:val="00D6023D"/>
    <w:rsid w:val="00D6029D"/>
    <w:rsid w:val="00D60465"/>
    <w:rsid w:val="00D62591"/>
    <w:rsid w:val="00D6600F"/>
    <w:rsid w:val="00D66416"/>
    <w:rsid w:val="00D67056"/>
    <w:rsid w:val="00D72025"/>
    <w:rsid w:val="00D723AA"/>
    <w:rsid w:val="00D73F57"/>
    <w:rsid w:val="00D74095"/>
    <w:rsid w:val="00D74DB7"/>
    <w:rsid w:val="00D760ED"/>
    <w:rsid w:val="00D761D1"/>
    <w:rsid w:val="00D775F4"/>
    <w:rsid w:val="00D82BE4"/>
    <w:rsid w:val="00D84C61"/>
    <w:rsid w:val="00D8770A"/>
    <w:rsid w:val="00D90727"/>
    <w:rsid w:val="00D926A2"/>
    <w:rsid w:val="00D92ED3"/>
    <w:rsid w:val="00D942D0"/>
    <w:rsid w:val="00D94404"/>
    <w:rsid w:val="00D94D2E"/>
    <w:rsid w:val="00D96F2B"/>
    <w:rsid w:val="00DA3752"/>
    <w:rsid w:val="00DA63D8"/>
    <w:rsid w:val="00DA7859"/>
    <w:rsid w:val="00DB00E5"/>
    <w:rsid w:val="00DB323A"/>
    <w:rsid w:val="00DB4686"/>
    <w:rsid w:val="00DB5C6A"/>
    <w:rsid w:val="00DB623B"/>
    <w:rsid w:val="00DB6D7B"/>
    <w:rsid w:val="00DB6EC2"/>
    <w:rsid w:val="00DB7158"/>
    <w:rsid w:val="00DB7476"/>
    <w:rsid w:val="00DC12A9"/>
    <w:rsid w:val="00DC1607"/>
    <w:rsid w:val="00DC499E"/>
    <w:rsid w:val="00DC54B0"/>
    <w:rsid w:val="00DC61E6"/>
    <w:rsid w:val="00DC658F"/>
    <w:rsid w:val="00DC67FC"/>
    <w:rsid w:val="00DC6C7B"/>
    <w:rsid w:val="00DD0BE6"/>
    <w:rsid w:val="00DD0FB8"/>
    <w:rsid w:val="00DD16BF"/>
    <w:rsid w:val="00DD2278"/>
    <w:rsid w:val="00DD2FFD"/>
    <w:rsid w:val="00DD32C3"/>
    <w:rsid w:val="00DD783F"/>
    <w:rsid w:val="00DE037F"/>
    <w:rsid w:val="00DE21E1"/>
    <w:rsid w:val="00DE2AC1"/>
    <w:rsid w:val="00DE4F5B"/>
    <w:rsid w:val="00DE4FA5"/>
    <w:rsid w:val="00DE6B90"/>
    <w:rsid w:val="00DE6ED4"/>
    <w:rsid w:val="00DE783B"/>
    <w:rsid w:val="00DE7DC9"/>
    <w:rsid w:val="00DE7EDC"/>
    <w:rsid w:val="00DF039D"/>
    <w:rsid w:val="00DF07B2"/>
    <w:rsid w:val="00DF1AF8"/>
    <w:rsid w:val="00DF2E5E"/>
    <w:rsid w:val="00DF320B"/>
    <w:rsid w:val="00DF3905"/>
    <w:rsid w:val="00DF5543"/>
    <w:rsid w:val="00DF6956"/>
    <w:rsid w:val="00DF724F"/>
    <w:rsid w:val="00DF7AA7"/>
    <w:rsid w:val="00E0377E"/>
    <w:rsid w:val="00E038F0"/>
    <w:rsid w:val="00E04C01"/>
    <w:rsid w:val="00E04D65"/>
    <w:rsid w:val="00E07246"/>
    <w:rsid w:val="00E07991"/>
    <w:rsid w:val="00E11E42"/>
    <w:rsid w:val="00E12840"/>
    <w:rsid w:val="00E15F2D"/>
    <w:rsid w:val="00E16B4A"/>
    <w:rsid w:val="00E202CB"/>
    <w:rsid w:val="00E202F0"/>
    <w:rsid w:val="00E225F5"/>
    <w:rsid w:val="00E232ED"/>
    <w:rsid w:val="00E24461"/>
    <w:rsid w:val="00E24C79"/>
    <w:rsid w:val="00E26076"/>
    <w:rsid w:val="00E26A59"/>
    <w:rsid w:val="00E27EB2"/>
    <w:rsid w:val="00E31B98"/>
    <w:rsid w:val="00E32245"/>
    <w:rsid w:val="00E32CC7"/>
    <w:rsid w:val="00E35054"/>
    <w:rsid w:val="00E3524B"/>
    <w:rsid w:val="00E36E84"/>
    <w:rsid w:val="00E40A8C"/>
    <w:rsid w:val="00E41E23"/>
    <w:rsid w:val="00E42577"/>
    <w:rsid w:val="00E42A94"/>
    <w:rsid w:val="00E43C96"/>
    <w:rsid w:val="00E44D4C"/>
    <w:rsid w:val="00E44EF6"/>
    <w:rsid w:val="00E46BB8"/>
    <w:rsid w:val="00E46E58"/>
    <w:rsid w:val="00E502C5"/>
    <w:rsid w:val="00E5192D"/>
    <w:rsid w:val="00E51AB0"/>
    <w:rsid w:val="00E542C0"/>
    <w:rsid w:val="00E54552"/>
    <w:rsid w:val="00E56033"/>
    <w:rsid w:val="00E56956"/>
    <w:rsid w:val="00E56BB9"/>
    <w:rsid w:val="00E56F5F"/>
    <w:rsid w:val="00E61916"/>
    <w:rsid w:val="00E63AD3"/>
    <w:rsid w:val="00E654F0"/>
    <w:rsid w:val="00E65E46"/>
    <w:rsid w:val="00E66EF5"/>
    <w:rsid w:val="00E703D5"/>
    <w:rsid w:val="00E71B7A"/>
    <w:rsid w:val="00E71FD2"/>
    <w:rsid w:val="00E752C9"/>
    <w:rsid w:val="00E803A9"/>
    <w:rsid w:val="00E8175D"/>
    <w:rsid w:val="00E8261A"/>
    <w:rsid w:val="00E83451"/>
    <w:rsid w:val="00E835FA"/>
    <w:rsid w:val="00E911A1"/>
    <w:rsid w:val="00E915D6"/>
    <w:rsid w:val="00E91D78"/>
    <w:rsid w:val="00E9236D"/>
    <w:rsid w:val="00E93657"/>
    <w:rsid w:val="00E9369A"/>
    <w:rsid w:val="00E938E3"/>
    <w:rsid w:val="00E95227"/>
    <w:rsid w:val="00E962E3"/>
    <w:rsid w:val="00E96CC1"/>
    <w:rsid w:val="00E96FEB"/>
    <w:rsid w:val="00E97132"/>
    <w:rsid w:val="00EA15CB"/>
    <w:rsid w:val="00EA6EC1"/>
    <w:rsid w:val="00EB100B"/>
    <w:rsid w:val="00EB55A8"/>
    <w:rsid w:val="00EB5EC5"/>
    <w:rsid w:val="00EB6DA5"/>
    <w:rsid w:val="00EC1A52"/>
    <w:rsid w:val="00EC27AB"/>
    <w:rsid w:val="00EC5D2E"/>
    <w:rsid w:val="00EC655B"/>
    <w:rsid w:val="00EC7698"/>
    <w:rsid w:val="00EC7D62"/>
    <w:rsid w:val="00ED0C65"/>
    <w:rsid w:val="00ED22D6"/>
    <w:rsid w:val="00ED3332"/>
    <w:rsid w:val="00ED3E0D"/>
    <w:rsid w:val="00ED40DC"/>
    <w:rsid w:val="00ED4CFD"/>
    <w:rsid w:val="00ED50ED"/>
    <w:rsid w:val="00ED7A6E"/>
    <w:rsid w:val="00EE154D"/>
    <w:rsid w:val="00EE277C"/>
    <w:rsid w:val="00EE292A"/>
    <w:rsid w:val="00EE35FA"/>
    <w:rsid w:val="00EE48E3"/>
    <w:rsid w:val="00EE6FF6"/>
    <w:rsid w:val="00EF0D03"/>
    <w:rsid w:val="00EF0D8F"/>
    <w:rsid w:val="00EF3559"/>
    <w:rsid w:val="00EF479A"/>
    <w:rsid w:val="00EF5399"/>
    <w:rsid w:val="00EF5D85"/>
    <w:rsid w:val="00EF7062"/>
    <w:rsid w:val="00EF70B9"/>
    <w:rsid w:val="00EF7D5D"/>
    <w:rsid w:val="00EF7F60"/>
    <w:rsid w:val="00F00BA8"/>
    <w:rsid w:val="00F016CC"/>
    <w:rsid w:val="00F02667"/>
    <w:rsid w:val="00F02E17"/>
    <w:rsid w:val="00F034D9"/>
    <w:rsid w:val="00F04990"/>
    <w:rsid w:val="00F04B2F"/>
    <w:rsid w:val="00F063C4"/>
    <w:rsid w:val="00F06F0F"/>
    <w:rsid w:val="00F07D62"/>
    <w:rsid w:val="00F15117"/>
    <w:rsid w:val="00F1646C"/>
    <w:rsid w:val="00F17570"/>
    <w:rsid w:val="00F222E1"/>
    <w:rsid w:val="00F237C1"/>
    <w:rsid w:val="00F25F0C"/>
    <w:rsid w:val="00F2623B"/>
    <w:rsid w:val="00F2675C"/>
    <w:rsid w:val="00F304BE"/>
    <w:rsid w:val="00F3240B"/>
    <w:rsid w:val="00F32546"/>
    <w:rsid w:val="00F33266"/>
    <w:rsid w:val="00F33A7F"/>
    <w:rsid w:val="00F369CA"/>
    <w:rsid w:val="00F37A7C"/>
    <w:rsid w:val="00F40D92"/>
    <w:rsid w:val="00F42ADD"/>
    <w:rsid w:val="00F439C3"/>
    <w:rsid w:val="00F46C57"/>
    <w:rsid w:val="00F502ED"/>
    <w:rsid w:val="00F50750"/>
    <w:rsid w:val="00F54493"/>
    <w:rsid w:val="00F56414"/>
    <w:rsid w:val="00F56B69"/>
    <w:rsid w:val="00F620C9"/>
    <w:rsid w:val="00F621C6"/>
    <w:rsid w:val="00F625F4"/>
    <w:rsid w:val="00F62DF3"/>
    <w:rsid w:val="00F6377D"/>
    <w:rsid w:val="00F63CA4"/>
    <w:rsid w:val="00F64BA2"/>
    <w:rsid w:val="00F66240"/>
    <w:rsid w:val="00F71E41"/>
    <w:rsid w:val="00F71E66"/>
    <w:rsid w:val="00F732BF"/>
    <w:rsid w:val="00F734CE"/>
    <w:rsid w:val="00F760B8"/>
    <w:rsid w:val="00F803E9"/>
    <w:rsid w:val="00F81436"/>
    <w:rsid w:val="00F81759"/>
    <w:rsid w:val="00F817B9"/>
    <w:rsid w:val="00F835D0"/>
    <w:rsid w:val="00F83A81"/>
    <w:rsid w:val="00F90791"/>
    <w:rsid w:val="00F90EE2"/>
    <w:rsid w:val="00F93ABB"/>
    <w:rsid w:val="00F93BEF"/>
    <w:rsid w:val="00F97166"/>
    <w:rsid w:val="00FA0407"/>
    <w:rsid w:val="00FA1D94"/>
    <w:rsid w:val="00FA4115"/>
    <w:rsid w:val="00FA64DA"/>
    <w:rsid w:val="00FB0CF6"/>
    <w:rsid w:val="00FB126B"/>
    <w:rsid w:val="00FB25A7"/>
    <w:rsid w:val="00FB2DDA"/>
    <w:rsid w:val="00FB2E24"/>
    <w:rsid w:val="00FB2E80"/>
    <w:rsid w:val="00FB5BAA"/>
    <w:rsid w:val="00FB68BE"/>
    <w:rsid w:val="00FB7204"/>
    <w:rsid w:val="00FB76E3"/>
    <w:rsid w:val="00FC42A0"/>
    <w:rsid w:val="00FC49EE"/>
    <w:rsid w:val="00FC5BA7"/>
    <w:rsid w:val="00FC6294"/>
    <w:rsid w:val="00FC70EF"/>
    <w:rsid w:val="00FD0B0D"/>
    <w:rsid w:val="00FD0C3C"/>
    <w:rsid w:val="00FD1C29"/>
    <w:rsid w:val="00FD4C5D"/>
    <w:rsid w:val="00FD5599"/>
    <w:rsid w:val="00FD5E60"/>
    <w:rsid w:val="00FD749C"/>
    <w:rsid w:val="00FE182F"/>
    <w:rsid w:val="00FE3EF6"/>
    <w:rsid w:val="00FE7071"/>
    <w:rsid w:val="00FE7349"/>
    <w:rsid w:val="00FE743A"/>
    <w:rsid w:val="00FE7688"/>
    <w:rsid w:val="00FE7710"/>
    <w:rsid w:val="00FF0EFD"/>
    <w:rsid w:val="00FF1711"/>
    <w:rsid w:val="00FF2AFA"/>
    <w:rsid w:val="00FF47D3"/>
    <w:rsid w:val="00FF6E5F"/>
    <w:rsid w:val="00FF759E"/>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DC9"/>
    <w:pPr>
      <w:jc w:val="both"/>
    </w:pPr>
    <w:rPr>
      <w:sz w:val="24"/>
    </w:rPr>
  </w:style>
  <w:style w:type="paragraph" w:styleId="Heading1">
    <w:name w:val="heading 1"/>
    <w:aliases w:val="Document Header1,ClauseGroup_Title"/>
    <w:basedOn w:val="Normal"/>
    <w:next w:val="Normal"/>
    <w:link w:val="Heading1Char"/>
    <w:qFormat/>
    <w:rsid w:val="009F52A7"/>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link w:val="Heading2Char"/>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1.1.1 STILE TITOLO 3 + TAHOMA"/>
    <w:basedOn w:val="Normal"/>
    <w:next w:val="Normal"/>
    <w:link w:val="Heading3Char1"/>
    <w:qFormat/>
    <w:rsid w:val="009F52A7"/>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774B26"/>
    <w:pPr>
      <w:keepNext/>
      <w:spacing w:after="200"/>
      <w:ind w:left="1422" w:right="18" w:hanging="457"/>
      <w:outlineLvl w:val="3"/>
    </w:pPr>
    <w:rPr>
      <w:b/>
      <w:bCs/>
    </w:rPr>
  </w:style>
  <w:style w:type="paragraph" w:styleId="Heading5">
    <w:name w:val="heading 5"/>
    <w:basedOn w:val="Normal"/>
    <w:next w:val="Normal"/>
    <w:link w:val="Heading5Char"/>
    <w:qFormat/>
    <w:rsid w:val="009F52A7"/>
    <w:pPr>
      <w:keepNext/>
      <w:jc w:val="center"/>
      <w:outlineLvl w:val="4"/>
    </w:pPr>
    <w:rPr>
      <w:rFonts w:ascii="Arial" w:hAnsi="Arial"/>
      <w:u w:val="single"/>
    </w:rPr>
  </w:style>
  <w:style w:type="paragraph" w:styleId="Heading6">
    <w:name w:val="heading 6"/>
    <w:basedOn w:val="Normal"/>
    <w:next w:val="Normal"/>
    <w:link w:val="Heading6Char"/>
    <w:qFormat/>
    <w:rsid w:val="009F52A7"/>
    <w:pPr>
      <w:keepNext/>
      <w:keepLines/>
      <w:suppressAutoHyphens/>
      <w:ind w:right="-72"/>
      <w:jc w:val="center"/>
      <w:outlineLvl w:val="5"/>
    </w:pPr>
    <w:rPr>
      <w:b/>
      <w:sz w:val="28"/>
    </w:rPr>
  </w:style>
  <w:style w:type="paragraph" w:styleId="Heading7">
    <w:name w:val="heading 7"/>
    <w:basedOn w:val="Normal"/>
    <w:next w:val="Normal"/>
    <w:link w:val="Heading7Char"/>
    <w:qFormat/>
    <w:rsid w:val="009F52A7"/>
    <w:pPr>
      <w:keepNext/>
      <w:jc w:val="center"/>
      <w:outlineLvl w:val="6"/>
    </w:pPr>
    <w:rPr>
      <w:b/>
      <w:sz w:val="72"/>
    </w:rPr>
  </w:style>
  <w:style w:type="paragraph" w:styleId="Heading8">
    <w:name w:val="heading 8"/>
    <w:basedOn w:val="Normal"/>
    <w:next w:val="Normal"/>
    <w:link w:val="Heading8Char"/>
    <w:qFormat/>
    <w:rsid w:val="009F52A7"/>
    <w:pPr>
      <w:keepNext/>
      <w:jc w:val="center"/>
      <w:outlineLvl w:val="7"/>
    </w:pPr>
    <w:rPr>
      <w:b/>
      <w:sz w:val="56"/>
    </w:rPr>
  </w:style>
  <w:style w:type="paragraph" w:styleId="Heading9">
    <w:name w:val="heading 9"/>
    <w:basedOn w:val="Normal"/>
    <w:next w:val="Normal"/>
    <w:link w:val="Heading9Char"/>
    <w:qFormat/>
    <w:rsid w:val="00F621C6"/>
    <w:pPr>
      <w:numPr>
        <w:ilvl w:val="8"/>
        <w:numId w:val="2"/>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610082"/>
    <w:rPr>
      <w:rFonts w:ascii="Times New Roman Bold" w:hAnsi="Times New Roman Bold"/>
      <w:b/>
      <w:smallCaps/>
      <w:sz w:val="36"/>
    </w:rPr>
  </w:style>
  <w:style w:type="character" w:customStyle="1" w:styleId="Heading2Char">
    <w:name w:val="Heading 2 Char"/>
    <w:aliases w:val="Title Header2 Char,Clause_No&amp;Name Char"/>
    <w:basedOn w:val="DefaultParagraphFont"/>
    <w:link w:val="Heading2"/>
    <w:rsid w:val="00610082"/>
    <w:rPr>
      <w:rFonts w:ascii="Times New Roman Bold" w:hAnsi="Times New Roman Bold"/>
      <w:b/>
      <w:sz w:val="28"/>
    </w:rPr>
  </w:style>
  <w:style w:type="character" w:customStyle="1" w:styleId="Heading3Char1">
    <w:name w:val="Heading 3 Char1"/>
    <w:aliases w:val="Section Header3 Char,ClauseSub_No&amp;Name Char,Heading 3 Char Char1,Section Header3 Char Char Char,1.1.1 STILE TITOLO 3 + TAHOMA Char"/>
    <w:basedOn w:val="DefaultParagraphFont"/>
    <w:link w:val="Heading3"/>
    <w:rsid w:val="00AD0676"/>
    <w:rPr>
      <w:b/>
      <w:sz w:val="28"/>
      <w:lang w:val="en-US" w:eastAsia="en-US" w:bidi="ar-SA"/>
    </w:rPr>
  </w:style>
  <w:style w:type="character" w:customStyle="1" w:styleId="Heading4Char">
    <w:name w:val="Heading 4 Char"/>
    <w:aliases w:val="Sub-Clause Sub-paragraph Char,ClauseSubSub_No&amp;Name Char, Sub-Clause Sub-paragraph Char"/>
    <w:basedOn w:val="DefaultParagraphFont"/>
    <w:link w:val="Heading4"/>
    <w:rsid w:val="00610082"/>
    <w:rPr>
      <w:b/>
      <w:bCs/>
      <w:sz w:val="24"/>
    </w:rPr>
  </w:style>
  <w:style w:type="character" w:customStyle="1" w:styleId="Heading5Char">
    <w:name w:val="Heading 5 Char"/>
    <w:basedOn w:val="DefaultParagraphFont"/>
    <w:link w:val="Heading5"/>
    <w:rsid w:val="00610082"/>
    <w:rPr>
      <w:rFonts w:ascii="Arial" w:hAnsi="Arial"/>
      <w:sz w:val="24"/>
      <w:u w:val="single"/>
    </w:rPr>
  </w:style>
  <w:style w:type="character" w:customStyle="1" w:styleId="Heading6Char">
    <w:name w:val="Heading 6 Char"/>
    <w:basedOn w:val="DefaultParagraphFont"/>
    <w:link w:val="Heading6"/>
    <w:rsid w:val="00610082"/>
    <w:rPr>
      <w:b/>
      <w:sz w:val="28"/>
    </w:rPr>
  </w:style>
  <w:style w:type="character" w:customStyle="1" w:styleId="Heading7Char">
    <w:name w:val="Heading 7 Char"/>
    <w:basedOn w:val="DefaultParagraphFont"/>
    <w:link w:val="Heading7"/>
    <w:rsid w:val="00610082"/>
    <w:rPr>
      <w:b/>
      <w:sz w:val="72"/>
    </w:rPr>
  </w:style>
  <w:style w:type="character" w:customStyle="1" w:styleId="Heading8Char">
    <w:name w:val="Heading 8 Char"/>
    <w:basedOn w:val="DefaultParagraphFont"/>
    <w:link w:val="Heading8"/>
    <w:rsid w:val="00610082"/>
    <w:rPr>
      <w:b/>
      <w:sz w:val="56"/>
    </w:rPr>
  </w:style>
  <w:style w:type="character" w:customStyle="1" w:styleId="Heading9Char">
    <w:name w:val="Heading 9 Char"/>
    <w:basedOn w:val="DefaultParagraphFont"/>
    <w:link w:val="Heading9"/>
    <w:rsid w:val="00610082"/>
    <w:rPr>
      <w:rFonts w:ascii="Arial" w:hAnsi="Arial"/>
      <w:b/>
      <w:i/>
      <w:sz w:val="18"/>
      <w:lang w:val="es-ES_tradnl"/>
    </w:rPr>
  </w:style>
  <w:style w:type="character" w:customStyle="1" w:styleId="Bibliogrphy">
    <w:name w:val="Bibliogrphy"/>
    <w:basedOn w:val="DefaultParagraphFont"/>
    <w:rsid w:val="009F52A7"/>
  </w:style>
  <w:style w:type="character" w:customStyle="1" w:styleId="DocInit">
    <w:name w:val="Doc Init"/>
    <w:basedOn w:val="DefaultParagraphFont"/>
    <w:rsid w:val="009F52A7"/>
  </w:style>
  <w:style w:type="paragraph" w:customStyle="1" w:styleId="Document1">
    <w:name w:val="Document 1"/>
    <w:rsid w:val="009F52A7"/>
    <w:pPr>
      <w:keepNext/>
      <w:keepLines/>
      <w:tabs>
        <w:tab w:val="left" w:pos="-720"/>
      </w:tabs>
      <w:suppressAutoHyphens/>
    </w:pPr>
    <w:rPr>
      <w:rFonts w:ascii="Times" w:hAnsi="Times"/>
      <w:sz w:val="24"/>
    </w:rPr>
  </w:style>
  <w:style w:type="character" w:customStyle="1" w:styleId="Document2">
    <w:name w:val="Document 2"/>
    <w:basedOn w:val="DefaultParagraphFont"/>
    <w:rsid w:val="009F52A7"/>
    <w:rPr>
      <w:rFonts w:ascii="Times" w:hAnsi="Times"/>
      <w:noProof w:val="0"/>
      <w:sz w:val="24"/>
      <w:lang w:val="en-US"/>
    </w:rPr>
  </w:style>
  <w:style w:type="character" w:customStyle="1" w:styleId="Document3">
    <w:name w:val="Document 3"/>
    <w:basedOn w:val="DefaultParagraphFont"/>
    <w:rsid w:val="009F52A7"/>
    <w:rPr>
      <w:rFonts w:ascii="Times" w:hAnsi="Times"/>
      <w:noProof w:val="0"/>
      <w:sz w:val="24"/>
      <w:lang w:val="en-US"/>
    </w:rPr>
  </w:style>
  <w:style w:type="character" w:customStyle="1" w:styleId="Document4">
    <w:name w:val="Document 4"/>
    <w:basedOn w:val="DefaultParagraphFont"/>
    <w:rsid w:val="009F52A7"/>
    <w:rPr>
      <w:b/>
      <w:i/>
      <w:sz w:val="24"/>
    </w:rPr>
  </w:style>
  <w:style w:type="character" w:customStyle="1" w:styleId="Document5">
    <w:name w:val="Document 5"/>
    <w:basedOn w:val="DefaultParagraphFont"/>
    <w:rsid w:val="009F52A7"/>
  </w:style>
  <w:style w:type="character" w:customStyle="1" w:styleId="Document6">
    <w:name w:val="Document 6"/>
    <w:basedOn w:val="DefaultParagraphFont"/>
    <w:rsid w:val="009F52A7"/>
  </w:style>
  <w:style w:type="character" w:customStyle="1" w:styleId="Document7">
    <w:name w:val="Document 7"/>
    <w:basedOn w:val="DefaultParagraphFont"/>
    <w:rsid w:val="009F52A7"/>
  </w:style>
  <w:style w:type="character" w:customStyle="1" w:styleId="Document8">
    <w:name w:val="Document 8"/>
    <w:basedOn w:val="DefaultParagraphFont"/>
    <w:rsid w:val="009F52A7"/>
  </w:style>
  <w:style w:type="character" w:customStyle="1" w:styleId="TechInit">
    <w:name w:val="Tech Init"/>
    <w:basedOn w:val="DefaultParagraphFont"/>
    <w:rsid w:val="009F52A7"/>
    <w:rPr>
      <w:rFonts w:ascii="Times" w:hAnsi="Times"/>
      <w:noProof w:val="0"/>
      <w:sz w:val="24"/>
      <w:lang w:val="en-US"/>
    </w:rPr>
  </w:style>
  <w:style w:type="character" w:customStyle="1" w:styleId="Technical1">
    <w:name w:val="Technical 1"/>
    <w:basedOn w:val="DefaultParagraphFont"/>
    <w:rsid w:val="009F52A7"/>
    <w:rPr>
      <w:rFonts w:ascii="Times" w:hAnsi="Times"/>
      <w:noProof w:val="0"/>
      <w:sz w:val="24"/>
      <w:lang w:val="en-US"/>
    </w:rPr>
  </w:style>
  <w:style w:type="character" w:customStyle="1" w:styleId="Technical2">
    <w:name w:val="Technical 2"/>
    <w:basedOn w:val="DefaultParagraphFont"/>
    <w:rsid w:val="009F52A7"/>
    <w:rPr>
      <w:rFonts w:ascii="Times" w:hAnsi="Times"/>
      <w:noProof w:val="0"/>
      <w:sz w:val="24"/>
      <w:lang w:val="en-US"/>
    </w:rPr>
  </w:style>
  <w:style w:type="character" w:customStyle="1" w:styleId="Technical3">
    <w:name w:val="Technical 3"/>
    <w:basedOn w:val="DefaultParagraphFont"/>
    <w:rsid w:val="009F52A7"/>
    <w:rPr>
      <w:rFonts w:ascii="Times" w:hAnsi="Times"/>
      <w:noProof w:val="0"/>
      <w:sz w:val="24"/>
      <w:lang w:val="en-US"/>
    </w:rPr>
  </w:style>
  <w:style w:type="paragraph" w:customStyle="1" w:styleId="Technical4">
    <w:name w:val="Technical 4"/>
    <w:rsid w:val="009F52A7"/>
    <w:pPr>
      <w:tabs>
        <w:tab w:val="left" w:pos="-720"/>
      </w:tabs>
      <w:suppressAutoHyphens/>
    </w:pPr>
    <w:rPr>
      <w:rFonts w:ascii="Times" w:hAnsi="Times"/>
      <w:b/>
      <w:sz w:val="24"/>
    </w:rPr>
  </w:style>
  <w:style w:type="paragraph" w:customStyle="1" w:styleId="Technical5">
    <w:name w:val="Technical 5"/>
    <w:rsid w:val="009F52A7"/>
    <w:pPr>
      <w:tabs>
        <w:tab w:val="left" w:pos="-720"/>
      </w:tabs>
      <w:suppressAutoHyphens/>
      <w:ind w:firstLine="720"/>
    </w:pPr>
    <w:rPr>
      <w:rFonts w:ascii="Times" w:hAnsi="Times"/>
      <w:b/>
      <w:sz w:val="24"/>
    </w:rPr>
  </w:style>
  <w:style w:type="paragraph" w:customStyle="1" w:styleId="Technical6">
    <w:name w:val="Technical 6"/>
    <w:rsid w:val="009F52A7"/>
    <w:pPr>
      <w:tabs>
        <w:tab w:val="left" w:pos="-720"/>
      </w:tabs>
      <w:suppressAutoHyphens/>
      <w:ind w:firstLine="720"/>
    </w:pPr>
    <w:rPr>
      <w:rFonts w:ascii="Times" w:hAnsi="Times"/>
      <w:b/>
      <w:sz w:val="24"/>
    </w:rPr>
  </w:style>
  <w:style w:type="paragraph" w:customStyle="1" w:styleId="Technical7">
    <w:name w:val="Technical 7"/>
    <w:rsid w:val="009F52A7"/>
    <w:pPr>
      <w:tabs>
        <w:tab w:val="left" w:pos="-720"/>
      </w:tabs>
      <w:suppressAutoHyphens/>
      <w:ind w:firstLine="720"/>
    </w:pPr>
    <w:rPr>
      <w:rFonts w:ascii="Times" w:hAnsi="Times"/>
      <w:b/>
      <w:sz w:val="24"/>
    </w:rPr>
  </w:style>
  <w:style w:type="paragraph" w:customStyle="1" w:styleId="Technical8">
    <w:name w:val="Technical 8"/>
    <w:rsid w:val="009F52A7"/>
    <w:pPr>
      <w:tabs>
        <w:tab w:val="left" w:pos="-720"/>
      </w:tabs>
      <w:suppressAutoHyphens/>
      <w:ind w:firstLine="720"/>
    </w:pPr>
    <w:rPr>
      <w:rFonts w:ascii="Times" w:hAnsi="Times"/>
      <w:b/>
      <w:sz w:val="24"/>
    </w:rPr>
  </w:style>
  <w:style w:type="paragraph" w:customStyle="1" w:styleId="Pleading">
    <w:name w:val="Pleading"/>
    <w:rsid w:val="009F52A7"/>
    <w:pPr>
      <w:tabs>
        <w:tab w:val="left" w:pos="-720"/>
      </w:tabs>
      <w:suppressAutoHyphens/>
      <w:spacing w:line="240" w:lineRule="exact"/>
    </w:pPr>
    <w:rPr>
      <w:rFonts w:ascii="Times" w:hAnsi="Times"/>
      <w:sz w:val="24"/>
    </w:rPr>
  </w:style>
  <w:style w:type="paragraph" w:customStyle="1" w:styleId="RightPar1">
    <w:name w:val="Right Par 1"/>
    <w:rsid w:val="009F52A7"/>
    <w:pPr>
      <w:tabs>
        <w:tab w:val="left" w:pos="-720"/>
        <w:tab w:val="left" w:pos="0"/>
        <w:tab w:val="decimal" w:pos="720"/>
      </w:tabs>
      <w:suppressAutoHyphens/>
      <w:ind w:firstLine="720"/>
    </w:pPr>
    <w:rPr>
      <w:rFonts w:ascii="Times" w:hAnsi="Times"/>
      <w:sz w:val="24"/>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rsid w:val="009F52A7"/>
    <w:pPr>
      <w:tabs>
        <w:tab w:val="right" w:leader="dot" w:pos="9000"/>
      </w:tabs>
      <w:suppressAutoHyphens/>
      <w:spacing w:before="240"/>
      <w:ind w:left="720" w:right="720" w:hanging="720"/>
    </w:pPr>
    <w:rPr>
      <w:b/>
    </w:rPr>
  </w:style>
  <w:style w:type="paragraph" w:styleId="TOC2">
    <w:name w:val="toc 2"/>
    <w:basedOn w:val="Normal"/>
    <w:next w:val="Normal"/>
    <w:uiPriority w:val="39"/>
    <w:rsid w:val="009F52A7"/>
    <w:pPr>
      <w:tabs>
        <w:tab w:val="right" w:leader="dot" w:pos="9000"/>
      </w:tabs>
      <w:suppressAutoHyphens/>
      <w:ind w:left="1440" w:hanging="720"/>
    </w:pPr>
  </w:style>
  <w:style w:type="paragraph" w:styleId="TOC3">
    <w:name w:val="toc 3"/>
    <w:basedOn w:val="Normal"/>
    <w:next w:val="Normal"/>
    <w:uiPriority w:val="39"/>
    <w:rsid w:val="009F52A7"/>
    <w:pPr>
      <w:tabs>
        <w:tab w:val="right" w:leader="dot" w:pos="9000"/>
      </w:tabs>
      <w:suppressAutoHyphens/>
      <w:ind w:left="1440" w:hanging="720"/>
    </w:pPr>
    <w:rPr>
      <w:i/>
    </w:rPr>
  </w:style>
  <w:style w:type="paragraph" w:styleId="TOC4">
    <w:name w:val="toc 4"/>
    <w:basedOn w:val="Normal"/>
    <w:next w:val="Normal"/>
    <w:uiPriority w:val="39"/>
    <w:rsid w:val="009F52A7"/>
    <w:pPr>
      <w:tabs>
        <w:tab w:val="left" w:leader="dot" w:pos="8640"/>
        <w:tab w:val="right" w:pos="9000"/>
      </w:tabs>
      <w:suppressAutoHyphens/>
      <w:ind w:left="2880" w:right="720" w:hanging="720"/>
    </w:pPr>
  </w:style>
  <w:style w:type="paragraph" w:styleId="TOC5">
    <w:name w:val="toc 5"/>
    <w:basedOn w:val="Normal"/>
    <w:next w:val="Normal"/>
    <w:uiPriority w:val="39"/>
    <w:rsid w:val="009F52A7"/>
    <w:pPr>
      <w:tabs>
        <w:tab w:val="left" w:leader="dot" w:pos="8640"/>
        <w:tab w:val="right" w:pos="9000"/>
      </w:tabs>
      <w:suppressAutoHyphens/>
      <w:ind w:left="3600" w:right="720" w:hanging="720"/>
    </w:pPr>
  </w:style>
  <w:style w:type="paragraph" w:styleId="TOC6">
    <w:name w:val="toc 6"/>
    <w:basedOn w:val="Normal"/>
    <w:next w:val="Normal"/>
    <w:uiPriority w:val="39"/>
    <w:rsid w:val="009F52A7"/>
    <w:pPr>
      <w:tabs>
        <w:tab w:val="left" w:pos="8640"/>
        <w:tab w:val="right" w:pos="9000"/>
      </w:tabs>
      <w:suppressAutoHyphens/>
      <w:ind w:left="720" w:hanging="720"/>
    </w:pPr>
  </w:style>
  <w:style w:type="paragraph" w:styleId="TOC7">
    <w:name w:val="toc 7"/>
    <w:basedOn w:val="Normal"/>
    <w:next w:val="Normal"/>
    <w:uiPriority w:val="39"/>
    <w:rsid w:val="009F52A7"/>
    <w:pPr>
      <w:suppressAutoHyphens/>
      <w:ind w:left="720" w:hanging="720"/>
    </w:pPr>
  </w:style>
  <w:style w:type="paragraph" w:styleId="TOC8">
    <w:name w:val="toc 8"/>
    <w:basedOn w:val="Normal"/>
    <w:next w:val="Normal"/>
    <w:uiPriority w:val="39"/>
    <w:rsid w:val="009F52A7"/>
    <w:pPr>
      <w:tabs>
        <w:tab w:val="left" w:pos="8640"/>
        <w:tab w:val="right" w:pos="9000"/>
      </w:tabs>
      <w:suppressAutoHyphens/>
      <w:ind w:left="720" w:hanging="720"/>
    </w:pPr>
  </w:style>
  <w:style w:type="paragraph" w:styleId="TOC9">
    <w:name w:val="toc 9"/>
    <w:basedOn w:val="Normal"/>
    <w:next w:val="Normal"/>
    <w:uiPriority w:val="39"/>
    <w:rsid w:val="009F52A7"/>
    <w:pPr>
      <w:tabs>
        <w:tab w:val="left" w:leader="dot" w:pos="8640"/>
        <w:tab w:val="right" w:pos="9000"/>
      </w:tabs>
      <w:suppressAutoHyphens/>
      <w:ind w:left="720" w:hanging="720"/>
    </w:pPr>
  </w:style>
  <w:style w:type="paragraph" w:styleId="Index1">
    <w:name w:val="index 1"/>
    <w:basedOn w:val="Normal"/>
    <w:next w:val="Normal"/>
    <w:semiHidden/>
    <w:rsid w:val="009F52A7"/>
    <w:pPr>
      <w:tabs>
        <w:tab w:val="right" w:pos="4140"/>
      </w:tabs>
      <w:ind w:left="240" w:hanging="240"/>
      <w:jc w:val="left"/>
    </w:pPr>
    <w:rPr>
      <w:sz w:val="20"/>
    </w:rPr>
  </w:style>
  <w:style w:type="paragraph" w:styleId="Index2">
    <w:name w:val="index 2"/>
    <w:basedOn w:val="Normal"/>
    <w:next w:val="Normal"/>
    <w:semiHidden/>
    <w:rsid w:val="009F52A7"/>
    <w:pPr>
      <w:tabs>
        <w:tab w:val="right" w:pos="4140"/>
      </w:tabs>
      <w:ind w:left="480" w:hanging="240"/>
      <w:jc w:val="left"/>
    </w:pPr>
    <w:rPr>
      <w:sz w:val="20"/>
    </w:rPr>
  </w:style>
  <w:style w:type="paragraph" w:styleId="TOAHeading">
    <w:name w:val="toa heading"/>
    <w:basedOn w:val="Normal"/>
    <w:next w:val="Normal"/>
    <w:semiHidden/>
    <w:rsid w:val="009F52A7"/>
    <w:pPr>
      <w:tabs>
        <w:tab w:val="left" w:pos="9000"/>
        <w:tab w:val="right" w:pos="9360"/>
      </w:tabs>
      <w:suppressAutoHyphens/>
    </w:pPr>
  </w:style>
  <w:style w:type="paragraph" w:styleId="Caption">
    <w:name w:val="caption"/>
    <w:basedOn w:val="Normal"/>
    <w:next w:val="Normal"/>
    <w:qFormat/>
    <w:rsid w:val="009F52A7"/>
    <w:rPr>
      <w:rFonts w:ascii="Courier New" w:hAnsi="Courier New"/>
    </w:rPr>
  </w:style>
  <w:style w:type="character" w:customStyle="1" w:styleId="EquationCaption">
    <w:name w:val="_Equation Caption"/>
    <w:rsid w:val="009F52A7"/>
  </w:style>
  <w:style w:type="character" w:customStyle="1" w:styleId="vlpgno">
    <w:name w:val="vl.pg.no."/>
    <w:basedOn w:val="DefaultParagraphFont"/>
    <w:rsid w:val="009F52A7"/>
    <w:rPr>
      <w:rFonts w:ascii="Times" w:hAnsi="Times"/>
      <w:b/>
      <w:noProof w:val="0"/>
      <w:sz w:val="20"/>
      <w:lang w:val="en-US"/>
    </w:rPr>
  </w:style>
  <w:style w:type="character" w:styleId="LineNumber">
    <w:name w:val="line number"/>
    <w:basedOn w:val="DefaultParagraphFont"/>
    <w:rsid w:val="009F52A7"/>
  </w:style>
  <w:style w:type="paragraph" w:styleId="Title">
    <w:name w:val="Title"/>
    <w:basedOn w:val="Normal"/>
    <w:link w:val="TitleChar"/>
    <w:qFormat/>
    <w:rsid w:val="009F52A7"/>
    <w:pPr>
      <w:spacing w:before="240" w:after="60"/>
      <w:jc w:val="center"/>
    </w:pPr>
    <w:rPr>
      <w:rFonts w:ascii="Arial" w:hAnsi="Arial"/>
      <w:b/>
      <w:kern w:val="28"/>
      <w:sz w:val="32"/>
    </w:rPr>
  </w:style>
  <w:style w:type="character" w:customStyle="1" w:styleId="TitleChar">
    <w:name w:val="Title Char"/>
    <w:basedOn w:val="DefaultParagraphFont"/>
    <w:link w:val="Title"/>
    <w:rsid w:val="00610082"/>
    <w:rPr>
      <w:rFonts w:ascii="Arial" w:hAnsi="Arial"/>
      <w:b/>
      <w:kern w:val="28"/>
      <w:sz w:val="32"/>
    </w:rPr>
  </w:style>
  <w:style w:type="character" w:customStyle="1" w:styleId="footnote">
    <w:name w:val="footnote"/>
    <w:basedOn w:val="DefaultParagraphFont"/>
    <w:rsid w:val="009F52A7"/>
    <w:rPr>
      <w:rFonts w:ascii="Book Antiqua" w:hAnsi="Book Antiqua"/>
      <w:noProof w:val="0"/>
      <w:sz w:val="24"/>
      <w:lang w:val="en-US"/>
    </w:rPr>
  </w:style>
  <w:style w:type="paragraph" w:styleId="Header">
    <w:name w:val="header"/>
    <w:basedOn w:val="Normal"/>
    <w:link w:val="HeaderChar"/>
    <w:rsid w:val="009F52A7"/>
    <w:rPr>
      <w:sz w:val="20"/>
    </w:rPr>
  </w:style>
  <w:style w:type="character" w:customStyle="1" w:styleId="HeaderChar">
    <w:name w:val="Header Char"/>
    <w:basedOn w:val="DefaultParagraphFont"/>
    <w:link w:val="Header"/>
    <w:uiPriority w:val="99"/>
    <w:rsid w:val="00B30B7F"/>
  </w:style>
  <w:style w:type="paragraph" w:styleId="Footer">
    <w:name w:val="footer"/>
    <w:basedOn w:val="Normal"/>
    <w:link w:val="FooterChar"/>
    <w:uiPriority w:val="99"/>
    <w:rsid w:val="009F52A7"/>
    <w:rPr>
      <w:sz w:val="20"/>
    </w:rPr>
  </w:style>
  <w:style w:type="character" w:customStyle="1" w:styleId="FooterChar">
    <w:name w:val="Footer Char"/>
    <w:basedOn w:val="DefaultParagraphFont"/>
    <w:link w:val="Footer"/>
    <w:uiPriority w:val="99"/>
    <w:rsid w:val="005175C9"/>
  </w:style>
  <w:style w:type="character" w:styleId="PageNumber">
    <w:name w:val="page number"/>
    <w:basedOn w:val="DefaultParagraphFont"/>
    <w:rsid w:val="009F52A7"/>
  </w:style>
  <w:style w:type="paragraph" w:styleId="FootnoteText">
    <w:name w:val="footnote text"/>
    <w:basedOn w:val="Normal"/>
    <w:link w:val="FootnoteTextChar"/>
    <w:semiHidden/>
    <w:rsid w:val="00E96FEB"/>
    <w:pPr>
      <w:tabs>
        <w:tab w:val="left" w:pos="360"/>
      </w:tabs>
      <w:ind w:left="360" w:hanging="360"/>
    </w:pPr>
    <w:rPr>
      <w:sz w:val="20"/>
    </w:rPr>
  </w:style>
  <w:style w:type="character" w:customStyle="1" w:styleId="FootnoteTextChar">
    <w:name w:val="Footnote Text Char"/>
    <w:basedOn w:val="DefaultParagraphFont"/>
    <w:link w:val="FootnoteText"/>
    <w:semiHidden/>
    <w:rsid w:val="00E26A59"/>
  </w:style>
  <w:style w:type="paragraph" w:customStyle="1" w:styleId="Head21">
    <w:name w:val="Head 2.1"/>
    <w:basedOn w:val="Normal"/>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52A7"/>
    <w:pPr>
      <w:tabs>
        <w:tab w:val="left" w:pos="360"/>
      </w:tabs>
      <w:suppressAutoHyphens/>
      <w:spacing w:after="240"/>
      <w:ind w:left="360" w:hanging="360"/>
      <w:jc w:val="left"/>
    </w:pPr>
    <w:rPr>
      <w:b/>
    </w:rPr>
  </w:style>
  <w:style w:type="character" w:styleId="FootnoteReference">
    <w:name w:val="footnote reference"/>
    <w:basedOn w:val="DefaultParagraphFont"/>
    <w:semiHidden/>
    <w:rsid w:val="009F52A7"/>
    <w:rPr>
      <w:vertAlign w:val="superscript"/>
    </w:rPr>
  </w:style>
  <w:style w:type="character" w:customStyle="1" w:styleId="insert2">
    <w:name w:val="insert2"/>
    <w:basedOn w:val="DefaultParagraphFont"/>
    <w:rsid w:val="009F52A7"/>
    <w:rPr>
      <w:rFonts w:ascii="Arial" w:hAnsi="Arial"/>
      <w:i/>
      <w:noProof w:val="0"/>
      <w:sz w:val="24"/>
      <w:lang w:val="en-US"/>
    </w:rPr>
  </w:style>
  <w:style w:type="character" w:customStyle="1" w:styleId="reference">
    <w:name w:val="reference"/>
    <w:basedOn w:val="DefaultParagraphFont"/>
    <w:rsid w:val="009F52A7"/>
    <w:rPr>
      <w:rFonts w:ascii="Book Antiqua" w:hAnsi="Book Antiqua"/>
      <w:i/>
      <w:noProof w:val="0"/>
      <w:sz w:val="24"/>
      <w:lang w:val="en-US"/>
    </w:rPr>
  </w:style>
  <w:style w:type="paragraph" w:styleId="Index3">
    <w:name w:val="index 3"/>
    <w:basedOn w:val="Normal"/>
    <w:next w:val="Normal"/>
    <w:semiHidden/>
    <w:rsid w:val="009F52A7"/>
    <w:pPr>
      <w:tabs>
        <w:tab w:val="right" w:pos="4140"/>
      </w:tabs>
      <w:ind w:left="720" w:hanging="240"/>
      <w:jc w:val="left"/>
    </w:pPr>
    <w:rPr>
      <w:sz w:val="20"/>
    </w:rPr>
  </w:style>
  <w:style w:type="paragraph" w:styleId="Index4">
    <w:name w:val="index 4"/>
    <w:basedOn w:val="Normal"/>
    <w:next w:val="Normal"/>
    <w:semiHidden/>
    <w:rsid w:val="009F52A7"/>
    <w:pPr>
      <w:tabs>
        <w:tab w:val="right" w:pos="4140"/>
      </w:tabs>
      <w:ind w:left="960" w:hanging="240"/>
      <w:jc w:val="left"/>
    </w:pPr>
    <w:rPr>
      <w:sz w:val="20"/>
    </w:rPr>
  </w:style>
  <w:style w:type="paragraph" w:styleId="Index5">
    <w:name w:val="index 5"/>
    <w:basedOn w:val="Normal"/>
    <w:next w:val="Normal"/>
    <w:semiHidden/>
    <w:rsid w:val="009F52A7"/>
    <w:pPr>
      <w:tabs>
        <w:tab w:val="right" w:pos="4140"/>
      </w:tabs>
      <w:ind w:left="1200" w:hanging="240"/>
      <w:jc w:val="left"/>
    </w:pPr>
    <w:rPr>
      <w:sz w:val="20"/>
    </w:rPr>
  </w:style>
  <w:style w:type="paragraph" w:styleId="Index6">
    <w:name w:val="index 6"/>
    <w:basedOn w:val="Normal"/>
    <w:next w:val="Normal"/>
    <w:semiHidden/>
    <w:rsid w:val="009F52A7"/>
    <w:pPr>
      <w:tabs>
        <w:tab w:val="right" w:pos="4140"/>
      </w:tabs>
      <w:ind w:left="1440" w:hanging="240"/>
      <w:jc w:val="left"/>
    </w:pPr>
    <w:rPr>
      <w:sz w:val="20"/>
    </w:rPr>
  </w:style>
  <w:style w:type="paragraph" w:styleId="Index7">
    <w:name w:val="index 7"/>
    <w:basedOn w:val="Normal"/>
    <w:next w:val="Normal"/>
    <w:semiHidden/>
    <w:rsid w:val="009F52A7"/>
    <w:pPr>
      <w:tabs>
        <w:tab w:val="right" w:pos="4140"/>
      </w:tabs>
      <w:ind w:left="1680" w:hanging="240"/>
      <w:jc w:val="left"/>
    </w:pPr>
    <w:rPr>
      <w:sz w:val="20"/>
    </w:rPr>
  </w:style>
  <w:style w:type="paragraph" w:styleId="Index8">
    <w:name w:val="index 8"/>
    <w:basedOn w:val="Normal"/>
    <w:next w:val="Normal"/>
    <w:semiHidden/>
    <w:rsid w:val="009F52A7"/>
    <w:pPr>
      <w:tabs>
        <w:tab w:val="right" w:pos="4140"/>
      </w:tabs>
      <w:ind w:left="1920" w:hanging="240"/>
      <w:jc w:val="left"/>
    </w:pPr>
    <w:rPr>
      <w:sz w:val="20"/>
    </w:rPr>
  </w:style>
  <w:style w:type="paragraph" w:styleId="Index9">
    <w:name w:val="index 9"/>
    <w:basedOn w:val="Normal"/>
    <w:next w:val="Normal"/>
    <w:semiHidden/>
    <w:rsid w:val="009F52A7"/>
    <w:pPr>
      <w:tabs>
        <w:tab w:val="right" w:pos="4140"/>
      </w:tabs>
      <w:ind w:left="2160" w:hanging="240"/>
      <w:jc w:val="left"/>
    </w:pPr>
    <w:rPr>
      <w:sz w:val="20"/>
    </w:rPr>
  </w:style>
  <w:style w:type="paragraph" w:styleId="IndexHeading">
    <w:name w:val="index heading"/>
    <w:basedOn w:val="Normal"/>
    <w:next w:val="Index1"/>
    <w:semiHidden/>
    <w:rsid w:val="009F52A7"/>
    <w:pPr>
      <w:jc w:val="left"/>
    </w:pPr>
    <w:rPr>
      <w:sz w:val="20"/>
    </w:rPr>
  </w:style>
  <w:style w:type="paragraph" w:customStyle="1" w:styleId="Headingrb2">
    <w:name w:val="Heading rb2"/>
    <w:basedOn w:val="Normal"/>
    <w:rsid w:val="009F52A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9F52A7"/>
  </w:style>
  <w:style w:type="paragraph" w:customStyle="1" w:styleId="Head2">
    <w:name w:val="Head 2"/>
    <w:basedOn w:val="Normal"/>
    <w:autoRedefine/>
    <w:rsid w:val="009F52A7"/>
    <w:pPr>
      <w:spacing w:before="120" w:after="120"/>
    </w:pPr>
    <w:rPr>
      <w:b/>
      <w:lang w:val="en-GB"/>
    </w:rPr>
  </w:style>
  <w:style w:type="paragraph" w:customStyle="1" w:styleId="explanatoryclause">
    <w:name w:val="explanatory_clause"/>
    <w:basedOn w:val="Normal"/>
    <w:rsid w:val="009F52A7"/>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F52A7"/>
    <w:pPr>
      <w:suppressAutoHyphens/>
      <w:spacing w:after="240" w:line="360" w:lineRule="exact"/>
    </w:pPr>
    <w:rPr>
      <w:rFonts w:ascii="Arial" w:hAnsi="Arial"/>
    </w:rPr>
  </w:style>
  <w:style w:type="paragraph" w:customStyle="1" w:styleId="Head22b">
    <w:name w:val="Head 2.2b"/>
    <w:basedOn w:val="Normal"/>
    <w:rsid w:val="009F52A7"/>
    <w:pPr>
      <w:suppressAutoHyphens/>
      <w:spacing w:after="240"/>
      <w:ind w:left="360" w:hanging="360"/>
      <w:jc w:val="left"/>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Normal"/>
    <w:rsid w:val="009F52A7"/>
    <w:pPr>
      <w:suppressAutoHyphens/>
      <w:spacing w:after="240"/>
      <w:ind w:left="360" w:hanging="360"/>
      <w:jc w:val="left"/>
    </w:pPr>
    <w:rPr>
      <w:b/>
    </w:rPr>
  </w:style>
  <w:style w:type="paragraph" w:customStyle="1" w:styleId="Head51">
    <w:name w:val="Head 5.1"/>
    <w:basedOn w:val="Head21"/>
    <w:rsid w:val="009F52A7"/>
    <w:pPr>
      <w:spacing w:after="0"/>
    </w:pPr>
  </w:style>
  <w:style w:type="paragraph" w:customStyle="1" w:styleId="Head52">
    <w:name w:val="Head 5.2"/>
    <w:basedOn w:val="Normal"/>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Normal"/>
    <w:rsid w:val="009F52A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9F52A7"/>
    <w:pPr>
      <w:outlineLvl w:val="9"/>
    </w:pPr>
    <w:rPr>
      <w:smallCaps w:val="0"/>
      <w:sz w:val="32"/>
    </w:rPr>
  </w:style>
  <w:style w:type="paragraph" w:customStyle="1" w:styleId="Head82">
    <w:name w:val="Head 8.2"/>
    <w:basedOn w:val="Head81"/>
    <w:rsid w:val="009F52A7"/>
    <w:rPr>
      <w:smallCaps/>
      <w:sz w:val="28"/>
    </w:rPr>
  </w:style>
  <w:style w:type="paragraph" w:styleId="BodyText">
    <w:name w:val="Body Text"/>
    <w:basedOn w:val="Normal"/>
    <w:link w:val="BodyTextChar"/>
    <w:rsid w:val="009F52A7"/>
    <w:pPr>
      <w:suppressAutoHyphens/>
      <w:ind w:right="-72"/>
    </w:pPr>
    <w:rPr>
      <w:spacing w:val="-4"/>
    </w:rPr>
  </w:style>
  <w:style w:type="character" w:customStyle="1" w:styleId="BodyTextChar">
    <w:name w:val="Body Text Char"/>
    <w:basedOn w:val="DefaultParagraphFont"/>
    <w:link w:val="BodyText"/>
    <w:rsid w:val="00163620"/>
    <w:rPr>
      <w:spacing w:val="-4"/>
      <w:sz w:val="24"/>
    </w:rPr>
  </w:style>
  <w:style w:type="paragraph" w:styleId="BodyTextIndent">
    <w:name w:val="Body Text Indent"/>
    <w:basedOn w:val="Normal"/>
    <w:link w:val="BodyTextIndentChar"/>
    <w:rsid w:val="009F52A7"/>
    <w:pPr>
      <w:tabs>
        <w:tab w:val="left" w:pos="1080"/>
      </w:tabs>
      <w:ind w:left="1080" w:hanging="540"/>
    </w:pPr>
  </w:style>
  <w:style w:type="character" w:customStyle="1" w:styleId="BodyTextIndentChar">
    <w:name w:val="Body Text Indent Char"/>
    <w:basedOn w:val="DefaultParagraphFont"/>
    <w:link w:val="BodyTextIndent"/>
    <w:rsid w:val="00163620"/>
    <w:rPr>
      <w:sz w:val="24"/>
    </w:rPr>
  </w:style>
  <w:style w:type="paragraph" w:styleId="BlockText">
    <w:name w:val="Block Text"/>
    <w:basedOn w:val="Normal"/>
    <w:rsid w:val="009F52A7"/>
    <w:pPr>
      <w:tabs>
        <w:tab w:val="left" w:pos="1080"/>
      </w:tabs>
      <w:suppressAutoHyphens/>
      <w:spacing w:after="200"/>
      <w:ind w:left="547" w:right="-72" w:hanging="547"/>
    </w:pPr>
  </w:style>
  <w:style w:type="paragraph" w:styleId="EndnoteText">
    <w:name w:val="endnote text"/>
    <w:basedOn w:val="Normal"/>
    <w:link w:val="EndnoteTextChar"/>
    <w:semiHidden/>
    <w:rsid w:val="009F52A7"/>
    <w:pPr>
      <w:tabs>
        <w:tab w:val="left" w:pos="-720"/>
      </w:tabs>
      <w:suppressAutoHyphens/>
      <w:jc w:val="left"/>
    </w:pPr>
    <w:rPr>
      <w:sz w:val="20"/>
    </w:rPr>
  </w:style>
  <w:style w:type="character" w:customStyle="1" w:styleId="EndnoteTextChar">
    <w:name w:val="Endnote Text Char"/>
    <w:basedOn w:val="DefaultParagraphFont"/>
    <w:link w:val="EndnoteText"/>
    <w:semiHidden/>
    <w:rsid w:val="00AE54A2"/>
  </w:style>
  <w:style w:type="character" w:styleId="EndnoteReference">
    <w:name w:val="endnote reference"/>
    <w:basedOn w:val="DefaultParagraphFont"/>
    <w:semiHidden/>
    <w:rsid w:val="009F52A7"/>
    <w:rPr>
      <w:rFonts w:ascii="CG Times" w:hAnsi="CG Times"/>
      <w:noProof w:val="0"/>
      <w:sz w:val="22"/>
      <w:vertAlign w:val="superscript"/>
      <w:lang w:val="en-US"/>
    </w:rPr>
  </w:style>
  <w:style w:type="paragraph" w:styleId="NormalWeb">
    <w:name w:val="Normal (Web)"/>
    <w:basedOn w:val="Normal"/>
    <w:uiPriority w:val="99"/>
    <w:rsid w:val="009F52A7"/>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9F52A7"/>
    <w:pPr>
      <w:suppressAutoHyphens/>
      <w:spacing w:after="140"/>
      <w:jc w:val="left"/>
    </w:pPr>
    <w:rPr>
      <w:i/>
      <w:iCs/>
      <w:color w:val="000000"/>
      <w:szCs w:val="24"/>
    </w:rPr>
  </w:style>
  <w:style w:type="character" w:customStyle="1" w:styleId="BodyText3Char">
    <w:name w:val="Body Text 3 Char"/>
    <w:basedOn w:val="DefaultParagraphFont"/>
    <w:link w:val="BodyText3"/>
    <w:rsid w:val="00AE54A2"/>
    <w:rPr>
      <w:i/>
      <w:iCs/>
      <w:color w:val="000000"/>
      <w:sz w:val="24"/>
      <w:szCs w:val="24"/>
    </w:rPr>
  </w:style>
  <w:style w:type="paragraph" w:styleId="BodyText2">
    <w:name w:val="Body Text 2"/>
    <w:basedOn w:val="Normal"/>
    <w:link w:val="BodyText2Char"/>
    <w:rsid w:val="009F52A7"/>
    <w:pPr>
      <w:suppressAutoHyphens/>
    </w:pPr>
    <w:rPr>
      <w:i/>
    </w:rPr>
  </w:style>
  <w:style w:type="character" w:customStyle="1" w:styleId="BodyText2Char">
    <w:name w:val="Body Text 2 Char"/>
    <w:basedOn w:val="DefaultParagraphFont"/>
    <w:link w:val="BodyText2"/>
    <w:rsid w:val="00AE54A2"/>
    <w:rPr>
      <w:i/>
      <w:sz w:val="24"/>
    </w:rPr>
  </w:style>
  <w:style w:type="paragraph" w:styleId="BodyTextIndent2">
    <w:name w:val="Body Text Indent 2"/>
    <w:basedOn w:val="Normal"/>
    <w:link w:val="BodyTextIndent2Char"/>
    <w:rsid w:val="009F52A7"/>
    <w:pPr>
      <w:tabs>
        <w:tab w:val="num" w:pos="720"/>
      </w:tabs>
      <w:ind w:left="720" w:hanging="720"/>
      <w:jc w:val="left"/>
    </w:pPr>
  </w:style>
  <w:style w:type="character" w:customStyle="1" w:styleId="BodyTextIndent2Char">
    <w:name w:val="Body Text Indent 2 Char"/>
    <w:basedOn w:val="DefaultParagraphFont"/>
    <w:link w:val="BodyTextIndent2"/>
    <w:rsid w:val="00610082"/>
    <w:rPr>
      <w:sz w:val="24"/>
    </w:rPr>
  </w:style>
  <w:style w:type="paragraph" w:styleId="Subtitle">
    <w:name w:val="Subtitle"/>
    <w:basedOn w:val="Normal"/>
    <w:link w:val="SubtitleChar"/>
    <w:qFormat/>
    <w:rsid w:val="009F52A7"/>
    <w:pPr>
      <w:jc w:val="center"/>
    </w:pPr>
    <w:rPr>
      <w:b/>
      <w:sz w:val="44"/>
    </w:rPr>
  </w:style>
  <w:style w:type="character" w:customStyle="1" w:styleId="SubtitleChar">
    <w:name w:val="Subtitle Char"/>
    <w:basedOn w:val="DefaultParagraphFont"/>
    <w:link w:val="Subtitle"/>
    <w:rsid w:val="00AE54A2"/>
    <w:rPr>
      <w:b/>
      <w:sz w:val="44"/>
    </w:rPr>
  </w:style>
  <w:style w:type="paragraph" w:styleId="List">
    <w:name w:val="List"/>
    <w:basedOn w:val="Normal"/>
    <w:rsid w:val="009F52A7"/>
    <w:pPr>
      <w:spacing w:before="120" w:after="120"/>
      <w:ind w:left="1440"/>
    </w:pPr>
  </w:style>
  <w:style w:type="paragraph" w:customStyle="1" w:styleId="TOCNumber1">
    <w:name w:val="TOC Number1"/>
    <w:basedOn w:val="Heading4"/>
    <w:autoRedefine/>
    <w:rsid w:val="009F52A7"/>
    <w:pPr>
      <w:keepNext w:val="0"/>
      <w:suppressAutoHyphens/>
      <w:spacing w:after="120"/>
      <w:outlineLvl w:val="9"/>
    </w:pPr>
    <w:rPr>
      <w:sz w:val="36"/>
    </w:rPr>
  </w:style>
  <w:style w:type="paragraph" w:customStyle="1" w:styleId="Subtitle2">
    <w:name w:val="Subtitle 2"/>
    <w:basedOn w:val="Footer"/>
    <w:autoRedefine/>
    <w:rsid w:val="009F52A7"/>
    <w:pPr>
      <w:tabs>
        <w:tab w:val="right" w:leader="underscore" w:pos="9504"/>
      </w:tabs>
      <w:spacing w:before="120" w:after="120"/>
      <w:jc w:val="center"/>
      <w:outlineLvl w:val="1"/>
    </w:pPr>
    <w:rPr>
      <w:b/>
      <w:sz w:val="32"/>
    </w:rPr>
  </w:style>
  <w:style w:type="paragraph" w:customStyle="1" w:styleId="i">
    <w:name w:val="(i)"/>
    <w:basedOn w:val="Normal"/>
    <w:rsid w:val="009F52A7"/>
    <w:pPr>
      <w:suppressAutoHyphens/>
    </w:pPr>
    <w:rPr>
      <w:rFonts w:ascii="Tms Rmn" w:hAnsi="Tms Rmn"/>
    </w:rPr>
  </w:style>
  <w:style w:type="character" w:styleId="Hyperlink">
    <w:name w:val="Hyperlink"/>
    <w:basedOn w:val="DefaultParagraphFont"/>
    <w:rsid w:val="009F52A7"/>
    <w:rPr>
      <w:color w:val="0000FF"/>
      <w:u w:val="single"/>
    </w:rPr>
  </w:style>
  <w:style w:type="paragraph" w:customStyle="1" w:styleId="2AutoList1">
    <w:name w:val="2AutoList1"/>
    <w:basedOn w:val="Normal"/>
    <w:rsid w:val="009F52A7"/>
    <w:pPr>
      <w:tabs>
        <w:tab w:val="num" w:pos="504"/>
      </w:tabs>
      <w:ind w:left="504" w:hanging="504"/>
    </w:pPr>
    <w:rPr>
      <w:lang w:val="es-ES_tradnl"/>
    </w:rPr>
  </w:style>
  <w:style w:type="paragraph" w:customStyle="1" w:styleId="Header1-Clauses">
    <w:name w:val="Header 1 - Clauses"/>
    <w:basedOn w:val="Normal"/>
    <w:rsid w:val="00F621C6"/>
    <w:pPr>
      <w:spacing w:after="200"/>
      <w:jc w:val="left"/>
    </w:pPr>
    <w:rPr>
      <w:b/>
      <w:lang w:val="es-ES_tradnl"/>
    </w:rPr>
  </w:style>
  <w:style w:type="paragraph" w:customStyle="1" w:styleId="Header2-SubClauses">
    <w:name w:val="Header 2 - SubClauses"/>
    <w:basedOn w:val="Normal"/>
    <w:link w:val="Header2-SubClausesCharChar"/>
    <w:autoRedefine/>
    <w:rsid w:val="0010103B"/>
    <w:pPr>
      <w:tabs>
        <w:tab w:val="left" w:pos="576"/>
      </w:tabs>
      <w:spacing w:after="200"/>
      <w:ind w:left="612"/>
    </w:pPr>
    <w:rPr>
      <w:lang w:val="es-ES_tradnl"/>
    </w:rPr>
  </w:style>
  <w:style w:type="character" w:customStyle="1" w:styleId="Header2-SubClausesCharChar">
    <w:name w:val="Header 2 - SubClauses Char Char"/>
    <w:basedOn w:val="DefaultParagraphFont"/>
    <w:link w:val="Header2-SubClauses"/>
    <w:rsid w:val="0010103B"/>
    <w:rPr>
      <w:sz w:val="24"/>
      <w:lang w:val="es-ES_tradnl" w:eastAsia="en-US" w:bidi="ar-SA"/>
    </w:rPr>
  </w:style>
  <w:style w:type="paragraph" w:customStyle="1" w:styleId="P3Header1-Clauses">
    <w:name w:val="P3 Header1-Clauses"/>
    <w:basedOn w:val="Header1-Clauses"/>
    <w:rsid w:val="00C83FFE"/>
    <w:pPr>
      <w:numPr>
        <w:ilvl w:val="2"/>
        <w:numId w:val="2"/>
      </w:numPr>
      <w:tabs>
        <w:tab w:val="left" w:pos="972"/>
      </w:tabs>
      <w:jc w:val="both"/>
    </w:pPr>
    <w:rPr>
      <w:b w:val="0"/>
    </w:rPr>
  </w:style>
  <w:style w:type="paragraph" w:customStyle="1" w:styleId="Outline3">
    <w:name w:val="Outline3"/>
    <w:basedOn w:val="Normal"/>
    <w:rsid w:val="009F52A7"/>
    <w:pPr>
      <w:tabs>
        <w:tab w:val="num" w:pos="1728"/>
      </w:tabs>
      <w:spacing w:before="240"/>
      <w:ind w:left="1728" w:hanging="432"/>
      <w:jc w:val="left"/>
    </w:pPr>
    <w:rPr>
      <w:kern w:val="28"/>
    </w:rPr>
  </w:style>
  <w:style w:type="paragraph" w:customStyle="1" w:styleId="Outline4">
    <w:name w:val="Outline4"/>
    <w:basedOn w:val="Normal"/>
    <w:autoRedefine/>
    <w:rsid w:val="00063649"/>
    <w:pPr>
      <w:tabs>
        <w:tab w:val="left" w:pos="2160"/>
      </w:tabs>
      <w:ind w:left="2160" w:hanging="720"/>
    </w:pPr>
    <w:rPr>
      <w:kern w:val="28"/>
    </w:rPr>
  </w:style>
  <w:style w:type="paragraph" w:customStyle="1" w:styleId="Outlinei">
    <w:name w:val="Outline i)"/>
    <w:basedOn w:val="Normal"/>
    <w:rsid w:val="009F52A7"/>
    <w:pPr>
      <w:tabs>
        <w:tab w:val="num" w:pos="1782"/>
      </w:tabs>
      <w:spacing w:before="120"/>
      <w:ind w:left="1782" w:hanging="792"/>
      <w:jc w:val="left"/>
    </w:pPr>
  </w:style>
  <w:style w:type="paragraph" w:customStyle="1" w:styleId="Outline">
    <w:name w:val="Outline"/>
    <w:basedOn w:val="Normal"/>
    <w:rsid w:val="009F52A7"/>
    <w:pPr>
      <w:spacing w:before="240"/>
      <w:jc w:val="left"/>
    </w:pPr>
    <w:rPr>
      <w:kern w:val="28"/>
    </w:rPr>
  </w:style>
  <w:style w:type="paragraph" w:customStyle="1" w:styleId="BankNormal">
    <w:name w:val="BankNormal"/>
    <w:basedOn w:val="Normal"/>
    <w:rsid w:val="009F52A7"/>
    <w:pPr>
      <w:spacing w:after="240"/>
      <w:jc w:val="left"/>
    </w:pPr>
  </w:style>
  <w:style w:type="paragraph" w:customStyle="1" w:styleId="SectionVHeader">
    <w:name w:val="Section V. Header"/>
    <w:basedOn w:val="Normal"/>
    <w:uiPriority w:val="99"/>
    <w:rsid w:val="009F52A7"/>
    <w:pPr>
      <w:jc w:val="center"/>
    </w:pPr>
    <w:rPr>
      <w:b/>
      <w:sz w:val="36"/>
      <w:lang w:val="es-ES_tradnl"/>
    </w:rPr>
  </w:style>
  <w:style w:type="character" w:customStyle="1" w:styleId="Table">
    <w:name w:val="Table"/>
    <w:basedOn w:val="DefaultParagraphFont"/>
    <w:rsid w:val="009F52A7"/>
    <w:rPr>
      <w:rFonts w:ascii="Arial" w:hAnsi="Arial"/>
      <w:sz w:val="20"/>
    </w:rPr>
  </w:style>
  <w:style w:type="paragraph" w:customStyle="1" w:styleId="SectionVIIHeader2">
    <w:name w:val="Section VII Header2"/>
    <w:basedOn w:val="Heading1"/>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F52A7"/>
    <w:pPr>
      <w:spacing w:before="60" w:after="60"/>
      <w:ind w:left="2268"/>
    </w:pPr>
    <w:rPr>
      <w:sz w:val="22"/>
      <w:szCs w:val="22"/>
      <w:lang w:val="en-GB"/>
    </w:rPr>
  </w:style>
  <w:style w:type="paragraph" w:customStyle="1" w:styleId="ClauseSubList">
    <w:name w:val="ClauseSub_List"/>
    <w:rsid w:val="009F52A7"/>
    <w:pPr>
      <w:tabs>
        <w:tab w:val="num" w:pos="576"/>
      </w:tabs>
      <w:suppressAutoHyphens/>
      <w:ind w:left="576" w:hanging="576"/>
    </w:pPr>
    <w:rPr>
      <w:sz w:val="22"/>
      <w:szCs w:val="22"/>
      <w:lang w:val="en-GB"/>
    </w:rPr>
  </w:style>
  <w:style w:type="paragraph" w:customStyle="1" w:styleId="ClauseSubListSubList">
    <w:name w:val="ClauseSub_List_SubList"/>
    <w:rsid w:val="009F52A7"/>
    <w:pPr>
      <w:tabs>
        <w:tab w:val="num" w:pos="1800"/>
      </w:tabs>
      <w:ind w:left="1800" w:hanging="360"/>
    </w:pPr>
    <w:rPr>
      <w:sz w:val="22"/>
      <w:szCs w:val="22"/>
      <w:lang w:val="en-GB"/>
    </w:rPr>
  </w:style>
  <w:style w:type="paragraph" w:customStyle="1" w:styleId="ClauseSubParaIndent">
    <w:name w:val="ClauseSub_ParaIndent"/>
    <w:basedOn w:val="ClauseSubPara"/>
    <w:rsid w:val="009F52A7"/>
    <w:pPr>
      <w:ind w:left="2835"/>
    </w:pPr>
  </w:style>
  <w:style w:type="paragraph" w:styleId="BalloonText">
    <w:name w:val="Balloon Text"/>
    <w:basedOn w:val="Normal"/>
    <w:link w:val="BalloonTextChar"/>
    <w:semiHidden/>
    <w:rsid w:val="009F52A7"/>
    <w:rPr>
      <w:rFonts w:ascii="Tahoma" w:hAnsi="Tahoma" w:cs="Tahoma"/>
      <w:sz w:val="16"/>
      <w:szCs w:val="16"/>
      <w:lang w:val="es-ES_tradnl"/>
    </w:rPr>
  </w:style>
  <w:style w:type="character" w:customStyle="1" w:styleId="BalloonTextChar">
    <w:name w:val="Balloon Text Char"/>
    <w:basedOn w:val="DefaultParagraphFont"/>
    <w:link w:val="BalloonText"/>
    <w:semiHidden/>
    <w:rsid w:val="00610082"/>
    <w:rPr>
      <w:rFonts w:ascii="Tahoma" w:hAnsi="Tahoma" w:cs="Tahoma"/>
      <w:sz w:val="16"/>
      <w:szCs w:val="16"/>
      <w:lang w:val="es-ES_tradnl"/>
    </w:rPr>
  </w:style>
  <w:style w:type="paragraph" w:customStyle="1" w:styleId="SectionXHeader3">
    <w:name w:val="Section X Header 3"/>
    <w:basedOn w:val="Heading1"/>
    <w:autoRedefine/>
    <w:rsid w:val="009F52A7"/>
    <w:pPr>
      <w:keepNext/>
      <w:suppressAutoHyphens w:val="0"/>
      <w:spacing w:before="0" w:after="0"/>
      <w:jc w:val="left"/>
    </w:pPr>
    <w:rPr>
      <w:rFonts w:ascii="Times New Roman" w:hAnsi="Times New Roman"/>
      <w:b w:val="0"/>
      <w:smallCaps w:val="0"/>
      <w:sz w:val="24"/>
    </w:rPr>
  </w:style>
  <w:style w:type="character" w:styleId="CommentReference">
    <w:name w:val="annotation reference"/>
    <w:basedOn w:val="DefaultParagraphFont"/>
    <w:uiPriority w:val="99"/>
    <w:rsid w:val="009F52A7"/>
    <w:rPr>
      <w:sz w:val="16"/>
    </w:rPr>
  </w:style>
  <w:style w:type="paragraph" w:customStyle="1" w:styleId="Part1">
    <w:name w:val="Part 1"/>
    <w:aliases w:val="2,3 Header 4"/>
    <w:basedOn w:val="Normal"/>
    <w:autoRedefine/>
    <w:rsid w:val="009F52A7"/>
    <w:pPr>
      <w:spacing w:before="240" w:after="240"/>
      <w:jc w:val="center"/>
    </w:pPr>
    <w:rPr>
      <w:b/>
      <w:sz w:val="48"/>
    </w:rPr>
  </w:style>
  <w:style w:type="paragraph" w:styleId="CommentText">
    <w:name w:val="annotation text"/>
    <w:basedOn w:val="Normal"/>
    <w:link w:val="CommentTextChar"/>
    <w:uiPriority w:val="99"/>
    <w:rsid w:val="009F52A7"/>
    <w:pPr>
      <w:jc w:val="left"/>
    </w:pPr>
    <w:rPr>
      <w:sz w:val="20"/>
    </w:rPr>
  </w:style>
  <w:style w:type="character" w:customStyle="1" w:styleId="CommentTextChar">
    <w:name w:val="Comment Text Char"/>
    <w:basedOn w:val="DefaultParagraphFont"/>
    <w:link w:val="CommentText"/>
    <w:uiPriority w:val="99"/>
    <w:rsid w:val="00BC7D73"/>
  </w:style>
  <w:style w:type="paragraph" w:styleId="BodyTextIndent3">
    <w:name w:val="Body Text Indent 3"/>
    <w:basedOn w:val="Normal"/>
    <w:link w:val="BodyTextIndent3Char"/>
    <w:rsid w:val="009F52A7"/>
    <w:pPr>
      <w:spacing w:before="120"/>
      <w:ind w:left="1440" w:hanging="1440"/>
    </w:pPr>
    <w:rPr>
      <w:b/>
    </w:rPr>
  </w:style>
  <w:style w:type="character" w:customStyle="1" w:styleId="BodyTextIndent3Char">
    <w:name w:val="Body Text Indent 3 Char"/>
    <w:basedOn w:val="DefaultParagraphFont"/>
    <w:link w:val="BodyTextIndent3"/>
    <w:rsid w:val="00AE54A2"/>
    <w:rPr>
      <w:b/>
      <w:sz w:val="24"/>
    </w:rPr>
  </w:style>
  <w:style w:type="paragraph" w:customStyle="1" w:styleId="FIDICSectionBegin">
    <w:name w:val="FIDIC__SectionBegin"/>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52A7"/>
    <w:pPr>
      <w:spacing w:before="100" w:after="300"/>
    </w:pPr>
    <w:rPr>
      <w:sz w:val="30"/>
      <w:szCs w:val="30"/>
    </w:rPr>
  </w:style>
  <w:style w:type="paragraph" w:customStyle="1" w:styleId="FIDICClauseSubName">
    <w:name w:val="FIDIC_ClauseSubName"/>
    <w:basedOn w:val="FIDICCoverTitle"/>
    <w:rsid w:val="009F52A7"/>
    <w:pPr>
      <w:spacing w:before="240" w:line="240" w:lineRule="exact"/>
    </w:pPr>
    <w:rPr>
      <w:sz w:val="24"/>
      <w:szCs w:val="24"/>
    </w:rPr>
  </w:style>
  <w:style w:type="paragraph" w:customStyle="1" w:styleId="FIDICCoverTitle">
    <w:name w:val="FIDIC__CoverTitle"/>
    <w:basedOn w:val="Normal"/>
    <w:rsid w:val="009F52A7"/>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F3326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rsid w:val="00F621C6"/>
    <w:pPr>
      <w:numPr>
        <w:numId w:val="1"/>
      </w:numPr>
      <w:tabs>
        <w:tab w:val="clear" w:pos="720"/>
        <w:tab w:val="left" w:pos="342"/>
      </w:tabs>
      <w:spacing w:after="0"/>
      <w:ind w:left="342"/>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StyleHeader2-SubClausesBoldChar">
    <w:name w:val="Style Header 2 - SubClauses + Bold Char"/>
    <w:basedOn w:val="Header2-SubClausesChar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character" w:customStyle="1" w:styleId="Section7heading4Char">
    <w:name w:val="Section 7 heading 4 Char"/>
    <w:basedOn w:val="Heading3Char1"/>
    <w:link w:val="Section7heading4"/>
    <w:rsid w:val="00AD0676"/>
    <w:rPr>
      <w:b/>
      <w:sz w:val="24"/>
      <w:lang w:val="en-US" w:eastAsia="en-US" w:bidi="ar-SA"/>
    </w:rPr>
  </w:style>
  <w:style w:type="paragraph" w:customStyle="1" w:styleId="Section7heading5">
    <w:name w:val="Section 7 heading 5"/>
    <w:basedOn w:val="Heading3"/>
    <w:rsid w:val="00AF51B1"/>
    <w:pPr>
      <w:jc w:val="both"/>
    </w:pPr>
    <w:rPr>
      <w:sz w:val="24"/>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basedOn w:val="DefaultParagraphFont"/>
    <w:rsid w:val="00851BB4"/>
    <w:rPr>
      <w:color w:val="606420"/>
      <w:u w:val="single"/>
    </w:rPr>
  </w:style>
  <w:style w:type="paragraph" w:customStyle="1" w:styleId="UG-Sec3-Heading2">
    <w:name w:val="UG - Sec 3 - Heading 2"/>
    <w:basedOn w:val="UG-Heading2"/>
    <w:rsid w:val="00575E80"/>
  </w:style>
  <w:style w:type="paragraph" w:customStyle="1" w:styleId="UG-Heading2">
    <w:name w:val="UG - Heading 2"/>
    <w:basedOn w:val="Heading2"/>
    <w:next w:val="Normal"/>
    <w:rsid w:val="00D46D53"/>
    <w:pPr>
      <w:pBdr>
        <w:bottom w:val="none" w:sz="0" w:space="0" w:color="auto"/>
      </w:pBdr>
    </w:pPr>
    <w:rPr>
      <w:sz w:val="32"/>
      <w:szCs w:val="28"/>
    </w:rPr>
  </w:style>
  <w:style w:type="paragraph" w:customStyle="1" w:styleId="titulo">
    <w:name w:val="titulo"/>
    <w:basedOn w:val="Heading5"/>
    <w:rsid w:val="00EF5399"/>
    <w:pPr>
      <w:keepNext w:val="0"/>
      <w:spacing w:after="240"/>
    </w:pPr>
    <w:rPr>
      <w:rFonts w:ascii="Times New Roman Bold" w:hAnsi="Times New Roman Bold"/>
      <w:b/>
      <w:u w:val="none"/>
    </w:rPr>
  </w:style>
  <w:style w:type="paragraph" w:styleId="ListNumber">
    <w:name w:val="List Number"/>
    <w:basedOn w:val="Normal"/>
    <w:rsid w:val="00AA7883"/>
    <w:pPr>
      <w:numPr>
        <w:numId w:val="3"/>
      </w:numPr>
    </w:pPr>
  </w:style>
  <w:style w:type="paragraph" w:customStyle="1" w:styleId="DefaultParagraphFont1">
    <w:name w:val="Default Paragraph Font1"/>
    <w:next w:val="Normal"/>
    <w:rsid w:val="000E754D"/>
    <w:pPr>
      <w:numPr>
        <w:numId w:val="4"/>
      </w:numPr>
      <w:ind w:left="0" w:firstLine="0"/>
    </w:pPr>
    <w:rPr>
      <w:rFonts w:ascii="‚l‚r –¾’©" w:hAnsi="‚l‚r –¾’©" w:cs="‚l‚r –¾’©"/>
      <w:noProof/>
      <w:sz w:val="21"/>
      <w:lang w:val="en-GB" w:eastAsia="en-GB"/>
    </w:rPr>
  </w:style>
  <w:style w:type="paragraph" w:customStyle="1" w:styleId="Title1">
    <w:name w:val="Title1"/>
    <w:basedOn w:val="Normal"/>
    <w:rsid w:val="00075FBC"/>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semiHidden/>
    <w:rsid w:val="00D73F57"/>
    <w:pPr>
      <w:jc w:val="both"/>
    </w:pPr>
    <w:rPr>
      <w:b/>
      <w:bCs/>
    </w:rPr>
  </w:style>
  <w:style w:type="character" w:customStyle="1" w:styleId="CommentSubjectChar">
    <w:name w:val="Comment Subject Char"/>
    <w:basedOn w:val="CommentTextChar"/>
    <w:link w:val="CommentSubject"/>
    <w:semiHidden/>
    <w:rsid w:val="00610082"/>
    <w:rPr>
      <w:b/>
      <w:bC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Normal"/>
    <w:rsid w:val="00E96FEB"/>
    <w:pPr>
      <w:ind w:left="855" w:right="-72" w:hanging="315"/>
    </w:pPr>
    <w:rPr>
      <w:lang w:val="en-GB" w:eastAsia="fr-FR"/>
    </w:rPr>
  </w:style>
  <w:style w:type="paragraph" w:customStyle="1" w:styleId="Header3-Paragraph">
    <w:name w:val="Header 3 - Paragraph"/>
    <w:basedOn w:val="Normal"/>
    <w:rsid w:val="00E96FEB"/>
    <w:pPr>
      <w:tabs>
        <w:tab w:val="num" w:pos="864"/>
        <w:tab w:val="num" w:pos="1152"/>
      </w:tabs>
      <w:spacing w:after="200"/>
      <w:ind w:left="1238" w:hanging="619"/>
    </w:pPr>
    <w:rPr>
      <w:lang w:eastAsia="fr-FR"/>
    </w:rPr>
  </w:style>
  <w:style w:type="paragraph" w:customStyle="1" w:styleId="outlinebullet">
    <w:name w:val="outlinebullet"/>
    <w:basedOn w:val="Normal"/>
    <w:rsid w:val="00E96FEB"/>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Normal"/>
    <w:rsid w:val="00E96FEB"/>
    <w:pPr>
      <w:tabs>
        <w:tab w:val="num" w:pos="360"/>
        <w:tab w:val="num" w:pos="420"/>
        <w:tab w:val="num" w:pos="864"/>
      </w:tabs>
      <w:spacing w:before="240"/>
      <w:ind w:left="864" w:hanging="504"/>
      <w:jc w:val="left"/>
    </w:pPr>
    <w:rPr>
      <w:kern w:val="28"/>
      <w:lang w:eastAsia="fr-FR"/>
    </w:rPr>
  </w:style>
  <w:style w:type="paragraph" w:customStyle="1" w:styleId="a11">
    <w:name w:val="a1 1"/>
    <w:rsid w:val="00E96FEB"/>
    <w:pPr>
      <w:widowControl w:val="0"/>
      <w:tabs>
        <w:tab w:val="left" w:pos="-720"/>
      </w:tabs>
      <w:suppressAutoHyphens/>
    </w:pPr>
    <w:rPr>
      <w:rFonts w:ascii="CG Times" w:hAnsi="CG Times"/>
      <w:sz w:val="24"/>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sz w:val="24"/>
    </w:rPr>
  </w:style>
  <w:style w:type="character" w:customStyle="1" w:styleId="Heading3CharChar">
    <w:name w:val="Heading 3 Char Char"/>
    <w:aliases w:val="Section Header3 Char Char Char Char"/>
    <w:basedOn w:val="DefaultParagraphFont"/>
    <w:rsid w:val="00E96FEB"/>
    <w:rPr>
      <w:sz w:val="24"/>
      <w:lang w:val="en-US" w:eastAsia="fr-FR" w:bidi="ar-SA"/>
    </w:rPr>
  </w:style>
  <w:style w:type="paragraph" w:customStyle="1" w:styleId="UGHeader1">
    <w:name w:val="UG Header 1"/>
    <w:basedOn w:val="Heading1"/>
    <w:next w:val="Normal"/>
    <w:rsid w:val="00E96FEB"/>
    <w:pPr>
      <w:spacing w:before="240"/>
    </w:pPr>
    <w:rPr>
      <w:smallCaps w:val="0"/>
    </w:rPr>
  </w:style>
  <w:style w:type="paragraph" w:customStyle="1" w:styleId="UG-Sec3-Heading3">
    <w:name w:val="UG - Sec 3 - Heading 3"/>
    <w:basedOn w:val="Normal"/>
    <w:rsid w:val="00575E8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Normal"/>
    <w:rsid w:val="00A036D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B5064"/>
    <w:pPr>
      <w:spacing w:before="120" w:after="240"/>
      <w:jc w:val="center"/>
    </w:pPr>
    <w:rPr>
      <w:b/>
      <w:sz w:val="36"/>
    </w:rPr>
  </w:style>
  <w:style w:type="paragraph" w:customStyle="1" w:styleId="SectionVHeading2">
    <w:name w:val="Section V. Heading 2"/>
    <w:basedOn w:val="SectionVHeader"/>
    <w:rsid w:val="00E15F2D"/>
    <w:pPr>
      <w:spacing w:before="120" w:after="200"/>
    </w:pPr>
    <w:rPr>
      <w:sz w:val="28"/>
    </w:rPr>
  </w:style>
  <w:style w:type="paragraph" w:customStyle="1" w:styleId="UG-Sec4-heading3">
    <w:name w:val="UG-Sec 4 - heading 3"/>
    <w:basedOn w:val="Normal"/>
    <w:rsid w:val="001A6E77"/>
    <w:pPr>
      <w:spacing w:before="120" w:after="200"/>
      <w:jc w:val="center"/>
    </w:pPr>
    <w:rPr>
      <w:b/>
      <w:sz w:val="28"/>
      <w:szCs w:val="28"/>
    </w:rPr>
  </w:style>
  <w:style w:type="paragraph" w:customStyle="1" w:styleId="Section1Header2">
    <w:name w:val="Section 1 Header 2"/>
    <w:basedOn w:val="StyleHeader1-ClausesLeft0Hanging03After0pt"/>
    <w:rsid w:val="006428D4"/>
    <w:rPr>
      <w:lang w:val="en-US"/>
    </w:rPr>
  </w:style>
  <w:style w:type="paragraph" w:customStyle="1" w:styleId="Section1Header1">
    <w:name w:val="Section 1 Header 1"/>
    <w:basedOn w:val="BodyText2"/>
    <w:rsid w:val="006428D4"/>
    <w:pPr>
      <w:spacing w:before="120" w:after="200"/>
      <w:jc w:val="center"/>
    </w:pPr>
    <w:rPr>
      <w:b/>
      <w:bCs/>
      <w:i w:val="0"/>
      <w:iCs/>
      <w:sz w:val="28"/>
    </w:rPr>
  </w:style>
  <w:style w:type="paragraph" w:customStyle="1" w:styleId="Section4heading">
    <w:name w:val="Section 4 heading"/>
    <w:basedOn w:val="Normal"/>
    <w:next w:val="Normal"/>
    <w:rsid w:val="00B127B8"/>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78487D"/>
    <w:pPr>
      <w:widowControl w:val="0"/>
      <w:autoSpaceDE w:val="0"/>
      <w:autoSpaceDN w:val="0"/>
      <w:spacing w:line="384" w:lineRule="atLeast"/>
      <w:jc w:val="left"/>
    </w:pPr>
    <w:rPr>
      <w:szCs w:val="24"/>
    </w:rPr>
  </w:style>
  <w:style w:type="paragraph" w:styleId="ListParagraph">
    <w:name w:val="List Paragraph"/>
    <w:basedOn w:val="Normal"/>
    <w:uiPriority w:val="34"/>
    <w:qFormat/>
    <w:rsid w:val="002D0210"/>
    <w:pPr>
      <w:ind w:left="720"/>
      <w:contextualSpacing/>
    </w:pPr>
  </w:style>
  <w:style w:type="paragraph" w:customStyle="1" w:styleId="Sec3header">
    <w:name w:val="Sec3 header"/>
    <w:basedOn w:val="Style11"/>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10935"/>
    <w:pPr>
      <w:widowControl w:val="0"/>
      <w:autoSpaceDE w:val="0"/>
      <w:autoSpaceDN w:val="0"/>
      <w:adjustRightInd w:val="0"/>
      <w:jc w:val="left"/>
    </w:pPr>
    <w:rPr>
      <w:szCs w:val="24"/>
    </w:rPr>
  </w:style>
  <w:style w:type="paragraph" w:customStyle="1" w:styleId="Style17">
    <w:name w:val="Style 17"/>
    <w:basedOn w:val="Normal"/>
    <w:rsid w:val="00284E7A"/>
    <w:pPr>
      <w:widowControl w:val="0"/>
      <w:autoSpaceDE w:val="0"/>
      <w:autoSpaceDN w:val="0"/>
      <w:spacing w:line="264" w:lineRule="exact"/>
      <w:ind w:left="576" w:hanging="360"/>
      <w:jc w:val="left"/>
    </w:pPr>
    <w:rPr>
      <w:szCs w:val="24"/>
    </w:rPr>
  </w:style>
  <w:style w:type="paragraph" w:customStyle="1" w:styleId="Style20">
    <w:name w:val="Style 20"/>
    <w:basedOn w:val="Normal"/>
    <w:rsid w:val="00B30B7F"/>
    <w:pPr>
      <w:widowControl w:val="0"/>
      <w:autoSpaceDE w:val="0"/>
      <w:autoSpaceDN w:val="0"/>
      <w:spacing w:before="144" w:after="360" w:line="264" w:lineRule="exact"/>
      <w:jc w:val="left"/>
    </w:pPr>
    <w:rPr>
      <w:szCs w:val="24"/>
    </w:rPr>
  </w:style>
  <w:style w:type="paragraph" w:customStyle="1" w:styleId="Header1">
    <w:name w:val="Header1"/>
    <w:basedOn w:val="Normal"/>
    <w:rsid w:val="00B30B7F"/>
    <w:pPr>
      <w:widowControl w:val="0"/>
      <w:autoSpaceDE w:val="0"/>
      <w:autoSpaceDN w:val="0"/>
      <w:spacing w:before="240" w:after="480"/>
      <w:jc w:val="center"/>
    </w:pPr>
    <w:rPr>
      <w:b/>
      <w:bCs/>
      <w:spacing w:val="4"/>
      <w:sz w:val="44"/>
      <w:szCs w:val="46"/>
    </w:rPr>
  </w:style>
  <w:style w:type="paragraph" w:customStyle="1" w:styleId="Default">
    <w:name w:val="Default"/>
    <w:rsid w:val="00CF0A8A"/>
    <w:pPr>
      <w:autoSpaceDE w:val="0"/>
      <w:autoSpaceDN w:val="0"/>
      <w:adjustRightInd w:val="0"/>
    </w:pPr>
    <w:rPr>
      <w:color w:val="000000"/>
      <w:sz w:val="24"/>
      <w:szCs w:val="24"/>
    </w:rPr>
  </w:style>
  <w:style w:type="paragraph" w:customStyle="1" w:styleId="Head1">
    <w:name w:val="Head1"/>
    <w:basedOn w:val="Normal"/>
    <w:rsid w:val="00897605"/>
    <w:pPr>
      <w:suppressAutoHyphens/>
      <w:spacing w:after="100"/>
      <w:jc w:val="center"/>
    </w:pPr>
    <w:rPr>
      <w:rFonts w:ascii="Times New Roman Bold" w:hAnsi="Times New Roman Bold"/>
      <w:b/>
    </w:rPr>
  </w:style>
  <w:style w:type="paragraph" w:styleId="Revision">
    <w:name w:val="Revision"/>
    <w:hidden/>
    <w:uiPriority w:val="99"/>
    <w:semiHidden/>
    <w:rsid w:val="00380779"/>
    <w:rPr>
      <w:sz w:val="24"/>
    </w:rPr>
  </w:style>
  <w:style w:type="paragraph" w:customStyle="1" w:styleId="Style12">
    <w:name w:val="Style 12"/>
    <w:basedOn w:val="Normal"/>
    <w:rsid w:val="00864A6C"/>
    <w:pPr>
      <w:widowControl w:val="0"/>
      <w:autoSpaceDE w:val="0"/>
      <w:autoSpaceDN w:val="0"/>
      <w:spacing w:line="264" w:lineRule="exact"/>
      <w:ind w:hanging="576"/>
    </w:pPr>
    <w:rPr>
      <w:szCs w:val="24"/>
    </w:rPr>
  </w:style>
  <w:style w:type="paragraph" w:customStyle="1" w:styleId="TextBox">
    <w:name w:val="Text Box"/>
    <w:rsid w:val="006103B2"/>
    <w:pPr>
      <w:keepNext/>
      <w:keepLines/>
      <w:tabs>
        <w:tab w:val="left" w:pos="-720"/>
      </w:tabs>
      <w:suppressAutoHyphens/>
      <w:jc w:val="both"/>
    </w:pPr>
    <w:rPr>
      <w:spacing w:val="-2"/>
      <w:sz w:val="22"/>
    </w:rPr>
  </w:style>
  <w:style w:type="character" w:customStyle="1" w:styleId="DocumentMapChar">
    <w:name w:val="Document Map Char"/>
    <w:basedOn w:val="DefaultParagraphFont"/>
    <w:link w:val="DocumentMap"/>
    <w:semiHidden/>
    <w:rsid w:val="00610082"/>
    <w:rPr>
      <w:rFonts w:ascii="Tahoma" w:hAnsi="Tahoma" w:cs="Tahoma"/>
      <w:sz w:val="24"/>
      <w:szCs w:val="24"/>
      <w:shd w:val="clear" w:color="auto" w:fill="000080"/>
      <w:lang w:val="en-GB" w:eastAsia="it-IT"/>
    </w:rPr>
  </w:style>
  <w:style w:type="paragraph" w:styleId="DocumentMap">
    <w:name w:val="Document Map"/>
    <w:basedOn w:val="Normal"/>
    <w:link w:val="DocumentMapChar"/>
    <w:semiHidden/>
    <w:rsid w:val="00610082"/>
    <w:pPr>
      <w:shd w:val="clear" w:color="auto" w:fill="000080"/>
      <w:jc w:val="left"/>
    </w:pPr>
    <w:rPr>
      <w:rFonts w:ascii="Tahoma" w:hAnsi="Tahoma" w:cs="Tahoma"/>
      <w:szCs w:val="24"/>
      <w:lang w:val="en-GB" w:eastAsia="it-IT"/>
    </w:rPr>
  </w:style>
  <w:style w:type="paragraph" w:styleId="ListBullet2">
    <w:name w:val="List Bullet 2"/>
    <w:basedOn w:val="Normal"/>
    <w:rsid w:val="00610082"/>
    <w:pPr>
      <w:tabs>
        <w:tab w:val="num" w:pos="720"/>
      </w:tabs>
      <w:ind w:left="720" w:hanging="360"/>
      <w:jc w:val="left"/>
    </w:pPr>
    <w:rPr>
      <w:szCs w:val="24"/>
      <w:lang w:val="en-GB" w:eastAsia="it-IT"/>
    </w:rPr>
  </w:style>
  <w:style w:type="paragraph" w:styleId="ListBullet3">
    <w:name w:val="List Bullet 3"/>
    <w:basedOn w:val="Normal"/>
    <w:rsid w:val="00610082"/>
    <w:pPr>
      <w:tabs>
        <w:tab w:val="num" w:pos="1080"/>
      </w:tabs>
      <w:ind w:left="1080" w:hanging="360"/>
      <w:jc w:val="left"/>
    </w:pPr>
    <w:rPr>
      <w:szCs w:val="24"/>
      <w:lang w:val="en-GB" w:eastAsia="it-IT"/>
    </w:rPr>
  </w:style>
  <w:style w:type="paragraph" w:styleId="BodyTextFirstIndent2">
    <w:name w:val="Body Text First Indent 2"/>
    <w:basedOn w:val="BodyTextIndent"/>
    <w:link w:val="BodyTextFirstIndent2Char"/>
    <w:rsid w:val="00610082"/>
    <w:pPr>
      <w:tabs>
        <w:tab w:val="clear" w:pos="1080"/>
      </w:tabs>
      <w:spacing w:after="120"/>
      <w:ind w:left="360" w:firstLine="210"/>
      <w:jc w:val="left"/>
    </w:pPr>
    <w:rPr>
      <w:szCs w:val="24"/>
      <w:lang w:val="en-GB" w:eastAsia="it-IT"/>
    </w:rPr>
  </w:style>
  <w:style w:type="character" w:customStyle="1" w:styleId="BodyTextFirstIndent2Char">
    <w:name w:val="Body Text First Indent 2 Char"/>
    <w:basedOn w:val="BodyTextIndentChar"/>
    <w:link w:val="BodyTextFirstIndent2"/>
    <w:rsid w:val="00610082"/>
    <w:rPr>
      <w:sz w:val="24"/>
      <w:szCs w:val="24"/>
      <w:lang w:val="en-GB" w:eastAsia="it-IT"/>
    </w:rPr>
  </w:style>
  <w:style w:type="paragraph" w:customStyle="1" w:styleId="NormaleThaoma">
    <w:name w:val="Normale+Thaoma"/>
    <w:basedOn w:val="Normal"/>
    <w:rsid w:val="00610082"/>
    <w:pPr>
      <w:jc w:val="left"/>
    </w:pPr>
    <w:rPr>
      <w:szCs w:val="24"/>
      <w:lang w:val="en-GB" w:eastAsia="it-IT"/>
    </w:rPr>
  </w:style>
  <w:style w:type="paragraph" w:customStyle="1" w:styleId="NormaleTahoma">
    <w:name w:val="Normale + Tahoma"/>
    <w:aliases w:val="10 pt,Giustificato,Interlinea 1,5 righe"/>
    <w:basedOn w:val="NormaleThaoma"/>
    <w:rsid w:val="00610082"/>
  </w:style>
  <w:style w:type="paragraph" w:customStyle="1" w:styleId="gibeIINORMALE">
    <w:name w:val="gibe II NORMALE"/>
    <w:basedOn w:val="Normal"/>
    <w:link w:val="gibeIINORMALECarattere"/>
    <w:rsid w:val="00610082"/>
    <w:rPr>
      <w:rFonts w:ascii="Tahoma" w:hAnsi="Tahoma" w:cs="Tahoma"/>
      <w:sz w:val="20"/>
      <w:lang w:eastAsia="it-IT"/>
    </w:rPr>
  </w:style>
  <w:style w:type="character" w:customStyle="1" w:styleId="gibeIINORMALECarattere">
    <w:name w:val="gibe II NORMALE Carattere"/>
    <w:basedOn w:val="DefaultParagraphFont"/>
    <w:link w:val="gibeIINORMALE"/>
    <w:rsid w:val="00610082"/>
    <w:rPr>
      <w:rFonts w:ascii="Tahoma" w:hAnsi="Tahoma" w:cs="Tahoma"/>
      <w:lang w:eastAsia="it-IT"/>
    </w:rPr>
  </w:style>
  <w:style w:type="paragraph" w:customStyle="1" w:styleId="GIBEII-TIT1">
    <w:name w:val="GIBE II - TIT 1"/>
    <w:basedOn w:val="Normal"/>
    <w:rsid w:val="00610082"/>
    <w:pPr>
      <w:keepNext/>
      <w:numPr>
        <w:numId w:val="38"/>
      </w:numPr>
      <w:pBdr>
        <w:top w:val="single" w:sz="4" w:space="1" w:color="auto"/>
        <w:left w:val="single" w:sz="4" w:space="0" w:color="auto"/>
        <w:bottom w:val="single" w:sz="4" w:space="1" w:color="auto"/>
        <w:right w:val="single" w:sz="4" w:space="0" w:color="auto"/>
      </w:pBdr>
      <w:spacing w:before="240" w:after="360"/>
      <w:jc w:val="center"/>
      <w:outlineLvl w:val="0"/>
    </w:pPr>
    <w:rPr>
      <w:rFonts w:ascii="Tahoma" w:hAnsi="Tahoma" w:cs="Tahoma"/>
      <w:sz w:val="28"/>
      <w:szCs w:val="24"/>
      <w:lang w:val="en-GB" w:eastAsia="it-IT"/>
    </w:rPr>
  </w:style>
  <w:style w:type="paragraph" w:customStyle="1" w:styleId="StileTitolo2Tahoma">
    <w:name w:val="Stile Titolo 2 + Tahoma"/>
    <w:basedOn w:val="Heading2"/>
    <w:autoRedefine/>
    <w:rsid w:val="00610082"/>
    <w:pPr>
      <w:keepNext/>
      <w:numPr>
        <w:ilvl w:val="1"/>
        <w:numId w:val="38"/>
      </w:numPr>
      <w:pBdr>
        <w:bottom w:val="none" w:sz="0" w:space="0" w:color="auto"/>
      </w:pBdr>
      <w:suppressAutoHyphens w:val="0"/>
      <w:spacing w:after="380" w:line="380" w:lineRule="exact"/>
      <w:jc w:val="left"/>
    </w:pPr>
    <w:rPr>
      <w:rFonts w:ascii="Tahoma" w:hAnsi="Tahoma"/>
      <w:bCs/>
      <w:sz w:val="24"/>
      <w:szCs w:val="24"/>
      <w:lang w:val="en-GB" w:eastAsia="it-IT"/>
    </w:rPr>
  </w:style>
  <w:style w:type="paragraph" w:customStyle="1" w:styleId="CM27">
    <w:name w:val="CM27"/>
    <w:basedOn w:val="Normal"/>
    <w:next w:val="Normal"/>
    <w:rsid w:val="00610082"/>
    <w:pPr>
      <w:widowControl w:val="0"/>
      <w:autoSpaceDE w:val="0"/>
      <w:autoSpaceDN w:val="0"/>
      <w:adjustRightInd w:val="0"/>
      <w:spacing w:after="118"/>
      <w:jc w:val="left"/>
    </w:pPr>
    <w:rPr>
      <w:rFonts w:ascii="PTQCJG+TrebuchetMS,Bold" w:hAnsi="PTQCJG+TrebuchetMS,Bold"/>
      <w:szCs w:val="24"/>
      <w:lang w:val="it-IT" w:eastAsia="it-IT"/>
    </w:rPr>
  </w:style>
  <w:style w:type="paragraph" w:customStyle="1" w:styleId="GIBEIISOMMARIO-figures">
    <w:name w:val="GIBE II SOMMARIO - figures"/>
    <w:basedOn w:val="Normal"/>
    <w:rsid w:val="00610082"/>
    <w:pPr>
      <w:pBdr>
        <w:bottom w:val="dotted" w:sz="4" w:space="1" w:color="auto"/>
      </w:pBdr>
      <w:tabs>
        <w:tab w:val="left" w:pos="1077"/>
        <w:tab w:val="left" w:pos="1440"/>
        <w:tab w:val="right" w:pos="8777"/>
      </w:tabs>
      <w:spacing w:before="600" w:after="360"/>
      <w:jc w:val="left"/>
    </w:pPr>
    <w:rPr>
      <w:rFonts w:ascii="Tahoma" w:hAnsi="Tahoma" w:cs="Tahoma"/>
      <w:i/>
      <w:sz w:val="16"/>
      <w:szCs w:val="16"/>
      <w:lang w:eastAsia="it-IT"/>
    </w:rPr>
  </w:style>
  <w:style w:type="paragraph" w:customStyle="1" w:styleId="StilegibeIINORMALEDopo6pt">
    <w:name w:val="Stile gibe II NORMALE + Dopo:  6 pt"/>
    <w:basedOn w:val="gibeIINORMALE"/>
    <w:rsid w:val="00610082"/>
    <w:pPr>
      <w:spacing w:after="240"/>
    </w:pPr>
    <w:rPr>
      <w:rFonts w:cs="Times New Roman"/>
    </w:rPr>
  </w:style>
  <w:style w:type="paragraph" w:customStyle="1" w:styleId="StileTitolo3Tahoma10pt">
    <w:name w:val="Stile Titolo 3 + Tahoma + 10 pt"/>
    <w:basedOn w:val="StileTitolo2Tahoma"/>
    <w:rsid w:val="00610082"/>
    <w:rPr>
      <w:sz w:val="20"/>
    </w:rPr>
  </w:style>
  <w:style w:type="paragraph" w:customStyle="1" w:styleId="rientro">
    <w:name w:val="rientro"/>
    <w:basedOn w:val="Normal"/>
    <w:rsid w:val="00610082"/>
    <w:pPr>
      <w:tabs>
        <w:tab w:val="num" w:pos="644"/>
      </w:tabs>
      <w:spacing w:line="380" w:lineRule="exact"/>
      <w:ind w:left="510" w:hanging="226"/>
    </w:pPr>
    <w:rPr>
      <w:rFonts w:ascii="Trebuchet MS" w:hAnsi="Trebuchet MS"/>
      <w:noProof/>
      <w:spacing w:val="10"/>
      <w:sz w:val="22"/>
      <w:lang w:val="en-GB" w:eastAsia="it-IT"/>
    </w:rPr>
  </w:style>
  <w:style w:type="paragraph" w:customStyle="1" w:styleId="xl24">
    <w:name w:val="xl24"/>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5">
    <w:name w:val="xl25"/>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6">
    <w:name w:val="xl26"/>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7">
    <w:name w:val="xl27"/>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8">
    <w:name w:val="xl28"/>
    <w:basedOn w:val="Normal"/>
    <w:rsid w:val="00610082"/>
    <w:pPr>
      <w:spacing w:before="100" w:beforeAutospacing="1" w:after="100" w:afterAutospacing="1"/>
      <w:jc w:val="center"/>
    </w:pPr>
    <w:rPr>
      <w:rFonts w:ascii="Tahoma" w:hAnsi="Tahoma" w:cs="Tahoma"/>
      <w:sz w:val="16"/>
      <w:szCs w:val="16"/>
      <w:u w:val="single"/>
      <w:lang w:val="it-IT" w:eastAsia="it-IT"/>
    </w:rPr>
  </w:style>
  <w:style w:type="paragraph" w:customStyle="1" w:styleId="xl29">
    <w:name w:val="xl29"/>
    <w:basedOn w:val="Normal"/>
    <w:rsid w:val="00610082"/>
    <w:pPr>
      <w:spacing w:before="100" w:beforeAutospacing="1" w:after="100" w:afterAutospacing="1"/>
      <w:jc w:val="center"/>
    </w:pPr>
    <w:rPr>
      <w:rFonts w:ascii="Tahoma" w:hAnsi="Tahoma" w:cs="Tahoma"/>
      <w:i/>
      <w:iCs/>
      <w:sz w:val="16"/>
      <w:szCs w:val="16"/>
      <w:lang w:val="it-IT" w:eastAsia="it-IT"/>
    </w:rPr>
  </w:style>
  <w:style w:type="paragraph" w:customStyle="1" w:styleId="xl30">
    <w:name w:val="xl30"/>
    <w:basedOn w:val="Normal"/>
    <w:rsid w:val="00610082"/>
    <w:pPr>
      <w:shd w:val="clear" w:color="auto" w:fill="FFFF99"/>
      <w:spacing w:before="100" w:beforeAutospacing="1" w:after="100" w:afterAutospacing="1"/>
      <w:jc w:val="center"/>
    </w:pPr>
    <w:rPr>
      <w:rFonts w:ascii="Tahoma" w:hAnsi="Tahoma" w:cs="Tahoma"/>
      <w:sz w:val="16"/>
      <w:szCs w:val="16"/>
      <w:lang w:val="it-IT" w:eastAsia="it-IT"/>
    </w:rPr>
  </w:style>
  <w:style w:type="paragraph" w:customStyle="1" w:styleId="xl31">
    <w:name w:val="xl31"/>
    <w:basedOn w:val="Normal"/>
    <w:rsid w:val="00610082"/>
    <w:pPr>
      <w:shd w:val="clear" w:color="auto" w:fill="FF99CC"/>
      <w:spacing w:before="100" w:beforeAutospacing="1" w:after="100" w:afterAutospacing="1"/>
      <w:jc w:val="center"/>
    </w:pPr>
    <w:rPr>
      <w:rFonts w:ascii="Tahoma" w:hAnsi="Tahoma" w:cs="Tahoma"/>
      <w:sz w:val="16"/>
      <w:szCs w:val="16"/>
      <w:lang w:val="it-IT" w:eastAsia="it-IT"/>
    </w:rPr>
  </w:style>
  <w:style w:type="paragraph" w:customStyle="1" w:styleId="xl32">
    <w:name w:val="xl32"/>
    <w:basedOn w:val="Normal"/>
    <w:rsid w:val="00610082"/>
    <w:pPr>
      <w:shd w:val="clear" w:color="auto" w:fill="FF99CC"/>
      <w:spacing w:before="100" w:beforeAutospacing="1" w:after="100" w:afterAutospacing="1"/>
      <w:jc w:val="center"/>
    </w:pPr>
    <w:rPr>
      <w:rFonts w:ascii="Tahoma" w:hAnsi="Tahoma" w:cs="Tahoma"/>
      <w:sz w:val="16"/>
      <w:szCs w:val="16"/>
      <w:lang w:val="it-IT" w:eastAsia="it-IT"/>
    </w:rPr>
  </w:style>
  <w:style w:type="paragraph" w:customStyle="1" w:styleId="xl33">
    <w:name w:val="xl33"/>
    <w:basedOn w:val="Normal"/>
    <w:rsid w:val="0061008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ahoma" w:hAnsi="Tahoma" w:cs="Tahoma"/>
      <w:sz w:val="16"/>
      <w:szCs w:val="16"/>
      <w:lang w:val="it-IT" w:eastAsia="it-IT"/>
    </w:rPr>
  </w:style>
  <w:style w:type="paragraph" w:customStyle="1" w:styleId="xl34">
    <w:name w:val="xl34"/>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u w:val="single"/>
      <w:lang w:val="it-IT" w:eastAsia="it-IT"/>
    </w:rPr>
  </w:style>
  <w:style w:type="paragraph" w:customStyle="1" w:styleId="xl35">
    <w:name w:val="xl35"/>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lang w:val="it-IT" w:eastAsia="it-IT"/>
    </w:rPr>
  </w:style>
  <w:style w:type="paragraph" w:customStyle="1" w:styleId="xl36">
    <w:name w:val="xl36"/>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it-IT" w:eastAsia="it-IT"/>
    </w:rPr>
  </w:style>
  <w:style w:type="paragraph" w:customStyle="1" w:styleId="xl37">
    <w:name w:val="xl37"/>
    <w:basedOn w:val="Normal"/>
    <w:rsid w:val="00610082"/>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ahoma" w:hAnsi="Tahoma" w:cs="Tahoma"/>
      <w:sz w:val="16"/>
      <w:szCs w:val="16"/>
      <w:lang w:val="it-IT" w:eastAsia="it-IT"/>
    </w:rPr>
  </w:style>
  <w:style w:type="paragraph" w:customStyle="1" w:styleId="xl38">
    <w:name w:val="xl38"/>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it-IT" w:eastAsia="it-IT"/>
    </w:rPr>
  </w:style>
  <w:style w:type="paragraph" w:customStyle="1" w:styleId="font11">
    <w:name w:val="font11"/>
    <w:basedOn w:val="Normal"/>
    <w:rsid w:val="00610082"/>
    <w:pPr>
      <w:spacing w:before="100" w:beforeAutospacing="1" w:after="100" w:afterAutospacing="1"/>
      <w:jc w:val="left"/>
    </w:pPr>
    <w:rPr>
      <w:rFonts w:ascii="Tahoma" w:hAnsi="Tahoma" w:cs="Tahoma"/>
      <w:sz w:val="14"/>
      <w:szCs w:val="14"/>
      <w:lang w:val="it-IT" w:eastAsia="it-IT"/>
    </w:rPr>
  </w:style>
  <w:style w:type="paragraph" w:customStyle="1" w:styleId="font12">
    <w:name w:val="font12"/>
    <w:basedOn w:val="Normal"/>
    <w:rsid w:val="00610082"/>
    <w:pPr>
      <w:spacing w:before="100" w:beforeAutospacing="1" w:after="100" w:afterAutospacing="1"/>
      <w:jc w:val="left"/>
    </w:pPr>
    <w:rPr>
      <w:rFonts w:ascii="Tahoma" w:hAnsi="Tahoma" w:cs="Tahoma"/>
      <w:sz w:val="14"/>
      <w:szCs w:val="14"/>
      <w:lang w:val="it-IT" w:eastAsia="it-IT"/>
    </w:rPr>
  </w:style>
  <w:style w:type="paragraph" w:customStyle="1" w:styleId="font5">
    <w:name w:val="font5"/>
    <w:basedOn w:val="Normal"/>
    <w:rsid w:val="00610082"/>
    <w:pPr>
      <w:spacing w:before="100" w:beforeAutospacing="1" w:after="100" w:afterAutospacing="1"/>
      <w:jc w:val="left"/>
    </w:pPr>
    <w:rPr>
      <w:rFonts w:ascii="Tahoma" w:hAnsi="Tahoma" w:cs="Tahoma"/>
      <w:sz w:val="16"/>
      <w:szCs w:val="16"/>
      <w:lang w:val="it-IT" w:eastAsia="it-IT"/>
    </w:rPr>
  </w:style>
  <w:style w:type="paragraph" w:customStyle="1" w:styleId="font6">
    <w:name w:val="font6"/>
    <w:basedOn w:val="Normal"/>
    <w:rsid w:val="00610082"/>
    <w:pPr>
      <w:spacing w:before="100" w:beforeAutospacing="1" w:after="100" w:afterAutospacing="1"/>
      <w:jc w:val="left"/>
    </w:pPr>
    <w:rPr>
      <w:rFonts w:ascii="Tahoma" w:hAnsi="Tahoma" w:cs="Tahoma"/>
      <w:sz w:val="16"/>
      <w:szCs w:val="16"/>
      <w:lang w:val="it-IT" w:eastAsia="it-IT"/>
    </w:rPr>
  </w:style>
  <w:style w:type="paragraph" w:customStyle="1" w:styleId="Dida">
    <w:name w:val="Dida"/>
    <w:basedOn w:val="Normal"/>
    <w:rsid w:val="00610082"/>
    <w:pPr>
      <w:spacing w:line="360" w:lineRule="auto"/>
      <w:jc w:val="center"/>
    </w:pPr>
    <w:rPr>
      <w:rFonts w:ascii="Tahoma" w:hAnsi="Tahoma" w:cs="Tahoma"/>
      <w:i/>
      <w:sz w:val="20"/>
      <w:lang w:val="en-GB" w:eastAsia="it-IT"/>
    </w:rPr>
  </w:style>
  <w:style w:type="paragraph" w:customStyle="1" w:styleId="04-DABUS-FIGTAB">
    <w:name w:val="04-DABUS-FIG&amp;TAB"/>
    <w:basedOn w:val="Normal"/>
    <w:qFormat/>
    <w:rsid w:val="00610082"/>
    <w:pPr>
      <w:jc w:val="center"/>
    </w:pPr>
    <w:rPr>
      <w:rFonts w:ascii="Tahoma" w:eastAsia="Calibri" w:hAnsi="Tahoma"/>
      <w:i/>
      <w:sz w:val="16"/>
      <w:szCs w:val="16"/>
      <w:lang w:val="en-GB"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DC9"/>
    <w:pPr>
      <w:jc w:val="both"/>
    </w:pPr>
    <w:rPr>
      <w:sz w:val="24"/>
    </w:rPr>
  </w:style>
  <w:style w:type="paragraph" w:styleId="Heading1">
    <w:name w:val="heading 1"/>
    <w:aliases w:val="Document Header1,ClauseGroup_Title"/>
    <w:basedOn w:val="Normal"/>
    <w:next w:val="Normal"/>
    <w:link w:val="Heading1Char"/>
    <w:qFormat/>
    <w:rsid w:val="009F52A7"/>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link w:val="Heading2Char"/>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1.1.1 STILE TITOLO 3 + TAHOMA"/>
    <w:basedOn w:val="Normal"/>
    <w:next w:val="Normal"/>
    <w:link w:val="Heading3Char1"/>
    <w:qFormat/>
    <w:rsid w:val="009F52A7"/>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774B26"/>
    <w:pPr>
      <w:keepNext/>
      <w:spacing w:after="200"/>
      <w:ind w:left="1422" w:right="18" w:hanging="457"/>
      <w:outlineLvl w:val="3"/>
    </w:pPr>
    <w:rPr>
      <w:b/>
      <w:bCs/>
    </w:rPr>
  </w:style>
  <w:style w:type="paragraph" w:styleId="Heading5">
    <w:name w:val="heading 5"/>
    <w:basedOn w:val="Normal"/>
    <w:next w:val="Normal"/>
    <w:link w:val="Heading5Char"/>
    <w:qFormat/>
    <w:rsid w:val="009F52A7"/>
    <w:pPr>
      <w:keepNext/>
      <w:jc w:val="center"/>
      <w:outlineLvl w:val="4"/>
    </w:pPr>
    <w:rPr>
      <w:rFonts w:ascii="Arial" w:hAnsi="Arial"/>
      <w:u w:val="single"/>
    </w:rPr>
  </w:style>
  <w:style w:type="paragraph" w:styleId="Heading6">
    <w:name w:val="heading 6"/>
    <w:basedOn w:val="Normal"/>
    <w:next w:val="Normal"/>
    <w:link w:val="Heading6Char"/>
    <w:qFormat/>
    <w:rsid w:val="009F52A7"/>
    <w:pPr>
      <w:keepNext/>
      <w:keepLines/>
      <w:suppressAutoHyphens/>
      <w:ind w:right="-72"/>
      <w:jc w:val="center"/>
      <w:outlineLvl w:val="5"/>
    </w:pPr>
    <w:rPr>
      <w:b/>
      <w:sz w:val="28"/>
    </w:rPr>
  </w:style>
  <w:style w:type="paragraph" w:styleId="Heading7">
    <w:name w:val="heading 7"/>
    <w:basedOn w:val="Normal"/>
    <w:next w:val="Normal"/>
    <w:link w:val="Heading7Char"/>
    <w:qFormat/>
    <w:rsid w:val="009F52A7"/>
    <w:pPr>
      <w:keepNext/>
      <w:jc w:val="center"/>
      <w:outlineLvl w:val="6"/>
    </w:pPr>
    <w:rPr>
      <w:b/>
      <w:sz w:val="72"/>
    </w:rPr>
  </w:style>
  <w:style w:type="paragraph" w:styleId="Heading8">
    <w:name w:val="heading 8"/>
    <w:basedOn w:val="Normal"/>
    <w:next w:val="Normal"/>
    <w:link w:val="Heading8Char"/>
    <w:qFormat/>
    <w:rsid w:val="009F52A7"/>
    <w:pPr>
      <w:keepNext/>
      <w:jc w:val="center"/>
      <w:outlineLvl w:val="7"/>
    </w:pPr>
    <w:rPr>
      <w:b/>
      <w:sz w:val="56"/>
    </w:rPr>
  </w:style>
  <w:style w:type="paragraph" w:styleId="Heading9">
    <w:name w:val="heading 9"/>
    <w:basedOn w:val="Normal"/>
    <w:next w:val="Normal"/>
    <w:link w:val="Heading9Char"/>
    <w:qFormat/>
    <w:rsid w:val="00F621C6"/>
    <w:pPr>
      <w:numPr>
        <w:ilvl w:val="8"/>
        <w:numId w:val="2"/>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610082"/>
    <w:rPr>
      <w:rFonts w:ascii="Times New Roman Bold" w:hAnsi="Times New Roman Bold"/>
      <w:b/>
      <w:smallCaps/>
      <w:sz w:val="36"/>
    </w:rPr>
  </w:style>
  <w:style w:type="character" w:customStyle="1" w:styleId="Heading2Char">
    <w:name w:val="Heading 2 Char"/>
    <w:aliases w:val="Title Header2 Char,Clause_No&amp;Name Char"/>
    <w:basedOn w:val="DefaultParagraphFont"/>
    <w:link w:val="Heading2"/>
    <w:rsid w:val="00610082"/>
    <w:rPr>
      <w:rFonts w:ascii="Times New Roman Bold" w:hAnsi="Times New Roman Bold"/>
      <w:b/>
      <w:sz w:val="28"/>
    </w:rPr>
  </w:style>
  <w:style w:type="character" w:customStyle="1" w:styleId="Heading3Char1">
    <w:name w:val="Heading 3 Char1"/>
    <w:aliases w:val="Section Header3 Char,ClauseSub_No&amp;Name Char,Heading 3 Char Char1,Section Header3 Char Char Char,1.1.1 STILE TITOLO 3 + TAHOMA Char"/>
    <w:basedOn w:val="DefaultParagraphFont"/>
    <w:link w:val="Heading3"/>
    <w:rsid w:val="00AD0676"/>
    <w:rPr>
      <w:b/>
      <w:sz w:val="28"/>
      <w:lang w:val="en-US" w:eastAsia="en-US" w:bidi="ar-SA"/>
    </w:rPr>
  </w:style>
  <w:style w:type="character" w:customStyle="1" w:styleId="Heading4Char">
    <w:name w:val="Heading 4 Char"/>
    <w:aliases w:val="Sub-Clause Sub-paragraph Char,ClauseSubSub_No&amp;Name Char, Sub-Clause Sub-paragraph Char"/>
    <w:basedOn w:val="DefaultParagraphFont"/>
    <w:link w:val="Heading4"/>
    <w:rsid w:val="00610082"/>
    <w:rPr>
      <w:b/>
      <w:bCs/>
      <w:sz w:val="24"/>
    </w:rPr>
  </w:style>
  <w:style w:type="character" w:customStyle="1" w:styleId="Heading5Char">
    <w:name w:val="Heading 5 Char"/>
    <w:basedOn w:val="DefaultParagraphFont"/>
    <w:link w:val="Heading5"/>
    <w:rsid w:val="00610082"/>
    <w:rPr>
      <w:rFonts w:ascii="Arial" w:hAnsi="Arial"/>
      <w:sz w:val="24"/>
      <w:u w:val="single"/>
    </w:rPr>
  </w:style>
  <w:style w:type="character" w:customStyle="1" w:styleId="Heading6Char">
    <w:name w:val="Heading 6 Char"/>
    <w:basedOn w:val="DefaultParagraphFont"/>
    <w:link w:val="Heading6"/>
    <w:rsid w:val="00610082"/>
    <w:rPr>
      <w:b/>
      <w:sz w:val="28"/>
    </w:rPr>
  </w:style>
  <w:style w:type="character" w:customStyle="1" w:styleId="Heading7Char">
    <w:name w:val="Heading 7 Char"/>
    <w:basedOn w:val="DefaultParagraphFont"/>
    <w:link w:val="Heading7"/>
    <w:rsid w:val="00610082"/>
    <w:rPr>
      <w:b/>
      <w:sz w:val="72"/>
    </w:rPr>
  </w:style>
  <w:style w:type="character" w:customStyle="1" w:styleId="Heading8Char">
    <w:name w:val="Heading 8 Char"/>
    <w:basedOn w:val="DefaultParagraphFont"/>
    <w:link w:val="Heading8"/>
    <w:rsid w:val="00610082"/>
    <w:rPr>
      <w:b/>
      <w:sz w:val="56"/>
    </w:rPr>
  </w:style>
  <w:style w:type="character" w:customStyle="1" w:styleId="Heading9Char">
    <w:name w:val="Heading 9 Char"/>
    <w:basedOn w:val="DefaultParagraphFont"/>
    <w:link w:val="Heading9"/>
    <w:rsid w:val="00610082"/>
    <w:rPr>
      <w:rFonts w:ascii="Arial" w:hAnsi="Arial"/>
      <w:b/>
      <w:i/>
      <w:sz w:val="18"/>
      <w:lang w:val="es-ES_tradnl"/>
    </w:rPr>
  </w:style>
  <w:style w:type="character" w:customStyle="1" w:styleId="Bibliogrphy">
    <w:name w:val="Bibliogrphy"/>
    <w:basedOn w:val="DefaultParagraphFont"/>
    <w:rsid w:val="009F52A7"/>
  </w:style>
  <w:style w:type="character" w:customStyle="1" w:styleId="DocInit">
    <w:name w:val="Doc Init"/>
    <w:basedOn w:val="DefaultParagraphFont"/>
    <w:rsid w:val="009F52A7"/>
  </w:style>
  <w:style w:type="paragraph" w:customStyle="1" w:styleId="Document1">
    <w:name w:val="Document 1"/>
    <w:rsid w:val="009F52A7"/>
    <w:pPr>
      <w:keepNext/>
      <w:keepLines/>
      <w:tabs>
        <w:tab w:val="left" w:pos="-720"/>
      </w:tabs>
      <w:suppressAutoHyphens/>
    </w:pPr>
    <w:rPr>
      <w:rFonts w:ascii="Times" w:hAnsi="Times"/>
      <w:sz w:val="24"/>
    </w:rPr>
  </w:style>
  <w:style w:type="character" w:customStyle="1" w:styleId="Document2">
    <w:name w:val="Document 2"/>
    <w:basedOn w:val="DefaultParagraphFont"/>
    <w:rsid w:val="009F52A7"/>
    <w:rPr>
      <w:rFonts w:ascii="Times" w:hAnsi="Times"/>
      <w:noProof w:val="0"/>
      <w:sz w:val="24"/>
      <w:lang w:val="en-US"/>
    </w:rPr>
  </w:style>
  <w:style w:type="character" w:customStyle="1" w:styleId="Document3">
    <w:name w:val="Document 3"/>
    <w:basedOn w:val="DefaultParagraphFont"/>
    <w:rsid w:val="009F52A7"/>
    <w:rPr>
      <w:rFonts w:ascii="Times" w:hAnsi="Times"/>
      <w:noProof w:val="0"/>
      <w:sz w:val="24"/>
      <w:lang w:val="en-US"/>
    </w:rPr>
  </w:style>
  <w:style w:type="character" w:customStyle="1" w:styleId="Document4">
    <w:name w:val="Document 4"/>
    <w:basedOn w:val="DefaultParagraphFont"/>
    <w:rsid w:val="009F52A7"/>
    <w:rPr>
      <w:b/>
      <w:i/>
      <w:sz w:val="24"/>
    </w:rPr>
  </w:style>
  <w:style w:type="character" w:customStyle="1" w:styleId="Document5">
    <w:name w:val="Document 5"/>
    <w:basedOn w:val="DefaultParagraphFont"/>
    <w:rsid w:val="009F52A7"/>
  </w:style>
  <w:style w:type="character" w:customStyle="1" w:styleId="Document6">
    <w:name w:val="Document 6"/>
    <w:basedOn w:val="DefaultParagraphFont"/>
    <w:rsid w:val="009F52A7"/>
  </w:style>
  <w:style w:type="character" w:customStyle="1" w:styleId="Document7">
    <w:name w:val="Document 7"/>
    <w:basedOn w:val="DefaultParagraphFont"/>
    <w:rsid w:val="009F52A7"/>
  </w:style>
  <w:style w:type="character" w:customStyle="1" w:styleId="Document8">
    <w:name w:val="Document 8"/>
    <w:basedOn w:val="DefaultParagraphFont"/>
    <w:rsid w:val="009F52A7"/>
  </w:style>
  <w:style w:type="character" w:customStyle="1" w:styleId="TechInit">
    <w:name w:val="Tech Init"/>
    <w:basedOn w:val="DefaultParagraphFont"/>
    <w:rsid w:val="009F52A7"/>
    <w:rPr>
      <w:rFonts w:ascii="Times" w:hAnsi="Times"/>
      <w:noProof w:val="0"/>
      <w:sz w:val="24"/>
      <w:lang w:val="en-US"/>
    </w:rPr>
  </w:style>
  <w:style w:type="character" w:customStyle="1" w:styleId="Technical1">
    <w:name w:val="Technical 1"/>
    <w:basedOn w:val="DefaultParagraphFont"/>
    <w:rsid w:val="009F52A7"/>
    <w:rPr>
      <w:rFonts w:ascii="Times" w:hAnsi="Times"/>
      <w:noProof w:val="0"/>
      <w:sz w:val="24"/>
      <w:lang w:val="en-US"/>
    </w:rPr>
  </w:style>
  <w:style w:type="character" w:customStyle="1" w:styleId="Technical2">
    <w:name w:val="Technical 2"/>
    <w:basedOn w:val="DefaultParagraphFont"/>
    <w:rsid w:val="009F52A7"/>
    <w:rPr>
      <w:rFonts w:ascii="Times" w:hAnsi="Times"/>
      <w:noProof w:val="0"/>
      <w:sz w:val="24"/>
      <w:lang w:val="en-US"/>
    </w:rPr>
  </w:style>
  <w:style w:type="character" w:customStyle="1" w:styleId="Technical3">
    <w:name w:val="Technical 3"/>
    <w:basedOn w:val="DefaultParagraphFont"/>
    <w:rsid w:val="009F52A7"/>
    <w:rPr>
      <w:rFonts w:ascii="Times" w:hAnsi="Times"/>
      <w:noProof w:val="0"/>
      <w:sz w:val="24"/>
      <w:lang w:val="en-US"/>
    </w:rPr>
  </w:style>
  <w:style w:type="paragraph" w:customStyle="1" w:styleId="Technical4">
    <w:name w:val="Technical 4"/>
    <w:rsid w:val="009F52A7"/>
    <w:pPr>
      <w:tabs>
        <w:tab w:val="left" w:pos="-720"/>
      </w:tabs>
      <w:suppressAutoHyphens/>
    </w:pPr>
    <w:rPr>
      <w:rFonts w:ascii="Times" w:hAnsi="Times"/>
      <w:b/>
      <w:sz w:val="24"/>
    </w:rPr>
  </w:style>
  <w:style w:type="paragraph" w:customStyle="1" w:styleId="Technical5">
    <w:name w:val="Technical 5"/>
    <w:rsid w:val="009F52A7"/>
    <w:pPr>
      <w:tabs>
        <w:tab w:val="left" w:pos="-720"/>
      </w:tabs>
      <w:suppressAutoHyphens/>
      <w:ind w:firstLine="720"/>
    </w:pPr>
    <w:rPr>
      <w:rFonts w:ascii="Times" w:hAnsi="Times"/>
      <w:b/>
      <w:sz w:val="24"/>
    </w:rPr>
  </w:style>
  <w:style w:type="paragraph" w:customStyle="1" w:styleId="Technical6">
    <w:name w:val="Technical 6"/>
    <w:rsid w:val="009F52A7"/>
    <w:pPr>
      <w:tabs>
        <w:tab w:val="left" w:pos="-720"/>
      </w:tabs>
      <w:suppressAutoHyphens/>
      <w:ind w:firstLine="720"/>
    </w:pPr>
    <w:rPr>
      <w:rFonts w:ascii="Times" w:hAnsi="Times"/>
      <w:b/>
      <w:sz w:val="24"/>
    </w:rPr>
  </w:style>
  <w:style w:type="paragraph" w:customStyle="1" w:styleId="Technical7">
    <w:name w:val="Technical 7"/>
    <w:rsid w:val="009F52A7"/>
    <w:pPr>
      <w:tabs>
        <w:tab w:val="left" w:pos="-720"/>
      </w:tabs>
      <w:suppressAutoHyphens/>
      <w:ind w:firstLine="720"/>
    </w:pPr>
    <w:rPr>
      <w:rFonts w:ascii="Times" w:hAnsi="Times"/>
      <w:b/>
      <w:sz w:val="24"/>
    </w:rPr>
  </w:style>
  <w:style w:type="paragraph" w:customStyle="1" w:styleId="Technical8">
    <w:name w:val="Technical 8"/>
    <w:rsid w:val="009F52A7"/>
    <w:pPr>
      <w:tabs>
        <w:tab w:val="left" w:pos="-720"/>
      </w:tabs>
      <w:suppressAutoHyphens/>
      <w:ind w:firstLine="720"/>
    </w:pPr>
    <w:rPr>
      <w:rFonts w:ascii="Times" w:hAnsi="Times"/>
      <w:b/>
      <w:sz w:val="24"/>
    </w:rPr>
  </w:style>
  <w:style w:type="paragraph" w:customStyle="1" w:styleId="Pleading">
    <w:name w:val="Pleading"/>
    <w:rsid w:val="009F52A7"/>
    <w:pPr>
      <w:tabs>
        <w:tab w:val="left" w:pos="-720"/>
      </w:tabs>
      <w:suppressAutoHyphens/>
      <w:spacing w:line="240" w:lineRule="exact"/>
    </w:pPr>
    <w:rPr>
      <w:rFonts w:ascii="Times" w:hAnsi="Times"/>
      <w:sz w:val="24"/>
    </w:rPr>
  </w:style>
  <w:style w:type="paragraph" w:customStyle="1" w:styleId="RightPar1">
    <w:name w:val="Right Par 1"/>
    <w:rsid w:val="009F52A7"/>
    <w:pPr>
      <w:tabs>
        <w:tab w:val="left" w:pos="-720"/>
        <w:tab w:val="left" w:pos="0"/>
        <w:tab w:val="decimal" w:pos="720"/>
      </w:tabs>
      <w:suppressAutoHyphens/>
      <w:ind w:firstLine="720"/>
    </w:pPr>
    <w:rPr>
      <w:rFonts w:ascii="Times" w:hAnsi="Times"/>
      <w:sz w:val="24"/>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rsid w:val="009F52A7"/>
    <w:pPr>
      <w:tabs>
        <w:tab w:val="right" w:leader="dot" w:pos="9000"/>
      </w:tabs>
      <w:suppressAutoHyphens/>
      <w:spacing w:before="240"/>
      <w:ind w:left="720" w:right="720" w:hanging="720"/>
    </w:pPr>
    <w:rPr>
      <w:b/>
    </w:rPr>
  </w:style>
  <w:style w:type="paragraph" w:styleId="TOC2">
    <w:name w:val="toc 2"/>
    <w:basedOn w:val="Normal"/>
    <w:next w:val="Normal"/>
    <w:uiPriority w:val="39"/>
    <w:rsid w:val="009F52A7"/>
    <w:pPr>
      <w:tabs>
        <w:tab w:val="right" w:leader="dot" w:pos="9000"/>
      </w:tabs>
      <w:suppressAutoHyphens/>
      <w:ind w:left="1440" w:hanging="720"/>
    </w:pPr>
  </w:style>
  <w:style w:type="paragraph" w:styleId="TOC3">
    <w:name w:val="toc 3"/>
    <w:basedOn w:val="Normal"/>
    <w:next w:val="Normal"/>
    <w:uiPriority w:val="39"/>
    <w:rsid w:val="009F52A7"/>
    <w:pPr>
      <w:tabs>
        <w:tab w:val="right" w:leader="dot" w:pos="9000"/>
      </w:tabs>
      <w:suppressAutoHyphens/>
      <w:ind w:left="1440" w:hanging="720"/>
    </w:pPr>
    <w:rPr>
      <w:i/>
    </w:rPr>
  </w:style>
  <w:style w:type="paragraph" w:styleId="TOC4">
    <w:name w:val="toc 4"/>
    <w:basedOn w:val="Normal"/>
    <w:next w:val="Normal"/>
    <w:uiPriority w:val="39"/>
    <w:rsid w:val="009F52A7"/>
    <w:pPr>
      <w:tabs>
        <w:tab w:val="left" w:leader="dot" w:pos="8640"/>
        <w:tab w:val="right" w:pos="9000"/>
      </w:tabs>
      <w:suppressAutoHyphens/>
      <w:ind w:left="2880" w:right="720" w:hanging="720"/>
    </w:pPr>
  </w:style>
  <w:style w:type="paragraph" w:styleId="TOC5">
    <w:name w:val="toc 5"/>
    <w:basedOn w:val="Normal"/>
    <w:next w:val="Normal"/>
    <w:uiPriority w:val="39"/>
    <w:rsid w:val="009F52A7"/>
    <w:pPr>
      <w:tabs>
        <w:tab w:val="left" w:leader="dot" w:pos="8640"/>
        <w:tab w:val="right" w:pos="9000"/>
      </w:tabs>
      <w:suppressAutoHyphens/>
      <w:ind w:left="3600" w:right="720" w:hanging="720"/>
    </w:pPr>
  </w:style>
  <w:style w:type="paragraph" w:styleId="TOC6">
    <w:name w:val="toc 6"/>
    <w:basedOn w:val="Normal"/>
    <w:next w:val="Normal"/>
    <w:uiPriority w:val="39"/>
    <w:rsid w:val="009F52A7"/>
    <w:pPr>
      <w:tabs>
        <w:tab w:val="left" w:pos="8640"/>
        <w:tab w:val="right" w:pos="9000"/>
      </w:tabs>
      <w:suppressAutoHyphens/>
      <w:ind w:left="720" w:hanging="720"/>
    </w:pPr>
  </w:style>
  <w:style w:type="paragraph" w:styleId="TOC7">
    <w:name w:val="toc 7"/>
    <w:basedOn w:val="Normal"/>
    <w:next w:val="Normal"/>
    <w:uiPriority w:val="39"/>
    <w:rsid w:val="009F52A7"/>
    <w:pPr>
      <w:suppressAutoHyphens/>
      <w:ind w:left="720" w:hanging="720"/>
    </w:pPr>
  </w:style>
  <w:style w:type="paragraph" w:styleId="TOC8">
    <w:name w:val="toc 8"/>
    <w:basedOn w:val="Normal"/>
    <w:next w:val="Normal"/>
    <w:uiPriority w:val="39"/>
    <w:rsid w:val="009F52A7"/>
    <w:pPr>
      <w:tabs>
        <w:tab w:val="left" w:pos="8640"/>
        <w:tab w:val="right" w:pos="9000"/>
      </w:tabs>
      <w:suppressAutoHyphens/>
      <w:ind w:left="720" w:hanging="720"/>
    </w:pPr>
  </w:style>
  <w:style w:type="paragraph" w:styleId="TOC9">
    <w:name w:val="toc 9"/>
    <w:basedOn w:val="Normal"/>
    <w:next w:val="Normal"/>
    <w:uiPriority w:val="39"/>
    <w:rsid w:val="009F52A7"/>
    <w:pPr>
      <w:tabs>
        <w:tab w:val="left" w:leader="dot" w:pos="8640"/>
        <w:tab w:val="right" w:pos="9000"/>
      </w:tabs>
      <w:suppressAutoHyphens/>
      <w:ind w:left="720" w:hanging="720"/>
    </w:pPr>
  </w:style>
  <w:style w:type="paragraph" w:styleId="Index1">
    <w:name w:val="index 1"/>
    <w:basedOn w:val="Normal"/>
    <w:next w:val="Normal"/>
    <w:semiHidden/>
    <w:rsid w:val="009F52A7"/>
    <w:pPr>
      <w:tabs>
        <w:tab w:val="right" w:pos="4140"/>
      </w:tabs>
      <w:ind w:left="240" w:hanging="240"/>
      <w:jc w:val="left"/>
    </w:pPr>
    <w:rPr>
      <w:sz w:val="20"/>
    </w:rPr>
  </w:style>
  <w:style w:type="paragraph" w:styleId="Index2">
    <w:name w:val="index 2"/>
    <w:basedOn w:val="Normal"/>
    <w:next w:val="Normal"/>
    <w:semiHidden/>
    <w:rsid w:val="009F52A7"/>
    <w:pPr>
      <w:tabs>
        <w:tab w:val="right" w:pos="4140"/>
      </w:tabs>
      <w:ind w:left="480" w:hanging="240"/>
      <w:jc w:val="left"/>
    </w:pPr>
    <w:rPr>
      <w:sz w:val="20"/>
    </w:rPr>
  </w:style>
  <w:style w:type="paragraph" w:styleId="TOAHeading">
    <w:name w:val="toa heading"/>
    <w:basedOn w:val="Normal"/>
    <w:next w:val="Normal"/>
    <w:semiHidden/>
    <w:rsid w:val="009F52A7"/>
    <w:pPr>
      <w:tabs>
        <w:tab w:val="left" w:pos="9000"/>
        <w:tab w:val="right" w:pos="9360"/>
      </w:tabs>
      <w:suppressAutoHyphens/>
    </w:pPr>
  </w:style>
  <w:style w:type="paragraph" w:styleId="Caption">
    <w:name w:val="caption"/>
    <w:basedOn w:val="Normal"/>
    <w:next w:val="Normal"/>
    <w:qFormat/>
    <w:rsid w:val="009F52A7"/>
    <w:rPr>
      <w:rFonts w:ascii="Courier New" w:hAnsi="Courier New"/>
    </w:rPr>
  </w:style>
  <w:style w:type="character" w:customStyle="1" w:styleId="EquationCaption">
    <w:name w:val="_Equation Caption"/>
    <w:rsid w:val="009F52A7"/>
  </w:style>
  <w:style w:type="character" w:customStyle="1" w:styleId="vlpgno">
    <w:name w:val="vl.pg.no."/>
    <w:basedOn w:val="DefaultParagraphFont"/>
    <w:rsid w:val="009F52A7"/>
    <w:rPr>
      <w:rFonts w:ascii="Times" w:hAnsi="Times"/>
      <w:b/>
      <w:noProof w:val="0"/>
      <w:sz w:val="20"/>
      <w:lang w:val="en-US"/>
    </w:rPr>
  </w:style>
  <w:style w:type="character" w:styleId="LineNumber">
    <w:name w:val="line number"/>
    <w:basedOn w:val="DefaultParagraphFont"/>
    <w:rsid w:val="009F52A7"/>
  </w:style>
  <w:style w:type="paragraph" w:styleId="Title">
    <w:name w:val="Title"/>
    <w:basedOn w:val="Normal"/>
    <w:link w:val="TitleChar"/>
    <w:qFormat/>
    <w:rsid w:val="009F52A7"/>
    <w:pPr>
      <w:spacing w:before="240" w:after="60"/>
      <w:jc w:val="center"/>
    </w:pPr>
    <w:rPr>
      <w:rFonts w:ascii="Arial" w:hAnsi="Arial"/>
      <w:b/>
      <w:kern w:val="28"/>
      <w:sz w:val="32"/>
    </w:rPr>
  </w:style>
  <w:style w:type="character" w:customStyle="1" w:styleId="TitleChar">
    <w:name w:val="Title Char"/>
    <w:basedOn w:val="DefaultParagraphFont"/>
    <w:link w:val="Title"/>
    <w:rsid w:val="00610082"/>
    <w:rPr>
      <w:rFonts w:ascii="Arial" w:hAnsi="Arial"/>
      <w:b/>
      <w:kern w:val="28"/>
      <w:sz w:val="32"/>
    </w:rPr>
  </w:style>
  <w:style w:type="character" w:customStyle="1" w:styleId="footnote">
    <w:name w:val="footnote"/>
    <w:basedOn w:val="DefaultParagraphFont"/>
    <w:rsid w:val="009F52A7"/>
    <w:rPr>
      <w:rFonts w:ascii="Book Antiqua" w:hAnsi="Book Antiqua"/>
      <w:noProof w:val="0"/>
      <w:sz w:val="24"/>
      <w:lang w:val="en-US"/>
    </w:rPr>
  </w:style>
  <w:style w:type="paragraph" w:styleId="Header">
    <w:name w:val="header"/>
    <w:basedOn w:val="Normal"/>
    <w:link w:val="HeaderChar"/>
    <w:rsid w:val="009F52A7"/>
    <w:rPr>
      <w:sz w:val="20"/>
    </w:rPr>
  </w:style>
  <w:style w:type="character" w:customStyle="1" w:styleId="HeaderChar">
    <w:name w:val="Header Char"/>
    <w:basedOn w:val="DefaultParagraphFont"/>
    <w:link w:val="Header"/>
    <w:uiPriority w:val="99"/>
    <w:rsid w:val="00B30B7F"/>
  </w:style>
  <w:style w:type="paragraph" w:styleId="Footer">
    <w:name w:val="footer"/>
    <w:basedOn w:val="Normal"/>
    <w:link w:val="FooterChar"/>
    <w:uiPriority w:val="99"/>
    <w:rsid w:val="009F52A7"/>
    <w:rPr>
      <w:sz w:val="20"/>
    </w:rPr>
  </w:style>
  <w:style w:type="character" w:customStyle="1" w:styleId="FooterChar">
    <w:name w:val="Footer Char"/>
    <w:basedOn w:val="DefaultParagraphFont"/>
    <w:link w:val="Footer"/>
    <w:uiPriority w:val="99"/>
    <w:rsid w:val="005175C9"/>
  </w:style>
  <w:style w:type="character" w:styleId="PageNumber">
    <w:name w:val="page number"/>
    <w:basedOn w:val="DefaultParagraphFont"/>
    <w:rsid w:val="009F52A7"/>
  </w:style>
  <w:style w:type="paragraph" w:styleId="FootnoteText">
    <w:name w:val="footnote text"/>
    <w:basedOn w:val="Normal"/>
    <w:link w:val="FootnoteTextChar"/>
    <w:semiHidden/>
    <w:rsid w:val="00E96FEB"/>
    <w:pPr>
      <w:tabs>
        <w:tab w:val="left" w:pos="360"/>
      </w:tabs>
      <w:ind w:left="360" w:hanging="360"/>
    </w:pPr>
    <w:rPr>
      <w:sz w:val="20"/>
    </w:rPr>
  </w:style>
  <w:style w:type="character" w:customStyle="1" w:styleId="FootnoteTextChar">
    <w:name w:val="Footnote Text Char"/>
    <w:basedOn w:val="DefaultParagraphFont"/>
    <w:link w:val="FootnoteText"/>
    <w:semiHidden/>
    <w:rsid w:val="00E26A59"/>
  </w:style>
  <w:style w:type="paragraph" w:customStyle="1" w:styleId="Head21">
    <w:name w:val="Head 2.1"/>
    <w:basedOn w:val="Normal"/>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52A7"/>
    <w:pPr>
      <w:tabs>
        <w:tab w:val="left" w:pos="360"/>
      </w:tabs>
      <w:suppressAutoHyphens/>
      <w:spacing w:after="240"/>
      <w:ind w:left="360" w:hanging="360"/>
      <w:jc w:val="left"/>
    </w:pPr>
    <w:rPr>
      <w:b/>
    </w:rPr>
  </w:style>
  <w:style w:type="character" w:styleId="FootnoteReference">
    <w:name w:val="footnote reference"/>
    <w:basedOn w:val="DefaultParagraphFont"/>
    <w:semiHidden/>
    <w:rsid w:val="009F52A7"/>
    <w:rPr>
      <w:vertAlign w:val="superscript"/>
    </w:rPr>
  </w:style>
  <w:style w:type="character" w:customStyle="1" w:styleId="insert2">
    <w:name w:val="insert2"/>
    <w:basedOn w:val="DefaultParagraphFont"/>
    <w:rsid w:val="009F52A7"/>
    <w:rPr>
      <w:rFonts w:ascii="Arial" w:hAnsi="Arial"/>
      <w:i/>
      <w:noProof w:val="0"/>
      <w:sz w:val="24"/>
      <w:lang w:val="en-US"/>
    </w:rPr>
  </w:style>
  <w:style w:type="character" w:customStyle="1" w:styleId="reference">
    <w:name w:val="reference"/>
    <w:basedOn w:val="DefaultParagraphFont"/>
    <w:rsid w:val="009F52A7"/>
    <w:rPr>
      <w:rFonts w:ascii="Book Antiqua" w:hAnsi="Book Antiqua"/>
      <w:i/>
      <w:noProof w:val="0"/>
      <w:sz w:val="24"/>
      <w:lang w:val="en-US"/>
    </w:rPr>
  </w:style>
  <w:style w:type="paragraph" w:styleId="Index3">
    <w:name w:val="index 3"/>
    <w:basedOn w:val="Normal"/>
    <w:next w:val="Normal"/>
    <w:semiHidden/>
    <w:rsid w:val="009F52A7"/>
    <w:pPr>
      <w:tabs>
        <w:tab w:val="right" w:pos="4140"/>
      </w:tabs>
      <w:ind w:left="720" w:hanging="240"/>
      <w:jc w:val="left"/>
    </w:pPr>
    <w:rPr>
      <w:sz w:val="20"/>
    </w:rPr>
  </w:style>
  <w:style w:type="paragraph" w:styleId="Index4">
    <w:name w:val="index 4"/>
    <w:basedOn w:val="Normal"/>
    <w:next w:val="Normal"/>
    <w:semiHidden/>
    <w:rsid w:val="009F52A7"/>
    <w:pPr>
      <w:tabs>
        <w:tab w:val="right" w:pos="4140"/>
      </w:tabs>
      <w:ind w:left="960" w:hanging="240"/>
      <w:jc w:val="left"/>
    </w:pPr>
    <w:rPr>
      <w:sz w:val="20"/>
    </w:rPr>
  </w:style>
  <w:style w:type="paragraph" w:styleId="Index5">
    <w:name w:val="index 5"/>
    <w:basedOn w:val="Normal"/>
    <w:next w:val="Normal"/>
    <w:semiHidden/>
    <w:rsid w:val="009F52A7"/>
    <w:pPr>
      <w:tabs>
        <w:tab w:val="right" w:pos="4140"/>
      </w:tabs>
      <w:ind w:left="1200" w:hanging="240"/>
      <w:jc w:val="left"/>
    </w:pPr>
    <w:rPr>
      <w:sz w:val="20"/>
    </w:rPr>
  </w:style>
  <w:style w:type="paragraph" w:styleId="Index6">
    <w:name w:val="index 6"/>
    <w:basedOn w:val="Normal"/>
    <w:next w:val="Normal"/>
    <w:semiHidden/>
    <w:rsid w:val="009F52A7"/>
    <w:pPr>
      <w:tabs>
        <w:tab w:val="right" w:pos="4140"/>
      </w:tabs>
      <w:ind w:left="1440" w:hanging="240"/>
      <w:jc w:val="left"/>
    </w:pPr>
    <w:rPr>
      <w:sz w:val="20"/>
    </w:rPr>
  </w:style>
  <w:style w:type="paragraph" w:styleId="Index7">
    <w:name w:val="index 7"/>
    <w:basedOn w:val="Normal"/>
    <w:next w:val="Normal"/>
    <w:semiHidden/>
    <w:rsid w:val="009F52A7"/>
    <w:pPr>
      <w:tabs>
        <w:tab w:val="right" w:pos="4140"/>
      </w:tabs>
      <w:ind w:left="1680" w:hanging="240"/>
      <w:jc w:val="left"/>
    </w:pPr>
    <w:rPr>
      <w:sz w:val="20"/>
    </w:rPr>
  </w:style>
  <w:style w:type="paragraph" w:styleId="Index8">
    <w:name w:val="index 8"/>
    <w:basedOn w:val="Normal"/>
    <w:next w:val="Normal"/>
    <w:semiHidden/>
    <w:rsid w:val="009F52A7"/>
    <w:pPr>
      <w:tabs>
        <w:tab w:val="right" w:pos="4140"/>
      </w:tabs>
      <w:ind w:left="1920" w:hanging="240"/>
      <w:jc w:val="left"/>
    </w:pPr>
    <w:rPr>
      <w:sz w:val="20"/>
    </w:rPr>
  </w:style>
  <w:style w:type="paragraph" w:styleId="Index9">
    <w:name w:val="index 9"/>
    <w:basedOn w:val="Normal"/>
    <w:next w:val="Normal"/>
    <w:semiHidden/>
    <w:rsid w:val="009F52A7"/>
    <w:pPr>
      <w:tabs>
        <w:tab w:val="right" w:pos="4140"/>
      </w:tabs>
      <w:ind w:left="2160" w:hanging="240"/>
      <w:jc w:val="left"/>
    </w:pPr>
    <w:rPr>
      <w:sz w:val="20"/>
    </w:rPr>
  </w:style>
  <w:style w:type="paragraph" w:styleId="IndexHeading">
    <w:name w:val="index heading"/>
    <w:basedOn w:val="Normal"/>
    <w:next w:val="Index1"/>
    <w:semiHidden/>
    <w:rsid w:val="009F52A7"/>
    <w:pPr>
      <w:jc w:val="left"/>
    </w:pPr>
    <w:rPr>
      <w:sz w:val="20"/>
    </w:rPr>
  </w:style>
  <w:style w:type="paragraph" w:customStyle="1" w:styleId="Headingrb2">
    <w:name w:val="Heading rb2"/>
    <w:basedOn w:val="Normal"/>
    <w:rsid w:val="009F52A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9F52A7"/>
  </w:style>
  <w:style w:type="paragraph" w:customStyle="1" w:styleId="Head2">
    <w:name w:val="Head 2"/>
    <w:basedOn w:val="Normal"/>
    <w:autoRedefine/>
    <w:rsid w:val="009F52A7"/>
    <w:pPr>
      <w:spacing w:before="120" w:after="120"/>
    </w:pPr>
    <w:rPr>
      <w:b/>
      <w:lang w:val="en-GB"/>
    </w:rPr>
  </w:style>
  <w:style w:type="paragraph" w:customStyle="1" w:styleId="explanatoryclause">
    <w:name w:val="explanatory_clause"/>
    <w:basedOn w:val="Normal"/>
    <w:rsid w:val="009F52A7"/>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F52A7"/>
    <w:pPr>
      <w:suppressAutoHyphens/>
      <w:spacing w:after="240" w:line="360" w:lineRule="exact"/>
    </w:pPr>
    <w:rPr>
      <w:rFonts w:ascii="Arial" w:hAnsi="Arial"/>
    </w:rPr>
  </w:style>
  <w:style w:type="paragraph" w:customStyle="1" w:styleId="Head22b">
    <w:name w:val="Head 2.2b"/>
    <w:basedOn w:val="Normal"/>
    <w:rsid w:val="009F52A7"/>
    <w:pPr>
      <w:suppressAutoHyphens/>
      <w:spacing w:after="240"/>
      <w:ind w:left="360" w:hanging="360"/>
      <w:jc w:val="left"/>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Normal"/>
    <w:rsid w:val="009F52A7"/>
    <w:pPr>
      <w:suppressAutoHyphens/>
      <w:spacing w:after="240"/>
      <w:ind w:left="360" w:hanging="360"/>
      <w:jc w:val="left"/>
    </w:pPr>
    <w:rPr>
      <w:b/>
    </w:rPr>
  </w:style>
  <w:style w:type="paragraph" w:customStyle="1" w:styleId="Head51">
    <w:name w:val="Head 5.1"/>
    <w:basedOn w:val="Head21"/>
    <w:rsid w:val="009F52A7"/>
    <w:pPr>
      <w:spacing w:after="0"/>
    </w:pPr>
  </w:style>
  <w:style w:type="paragraph" w:customStyle="1" w:styleId="Head52">
    <w:name w:val="Head 5.2"/>
    <w:basedOn w:val="Normal"/>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Normal"/>
    <w:rsid w:val="009F52A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9F52A7"/>
    <w:pPr>
      <w:outlineLvl w:val="9"/>
    </w:pPr>
    <w:rPr>
      <w:smallCaps w:val="0"/>
      <w:sz w:val="32"/>
    </w:rPr>
  </w:style>
  <w:style w:type="paragraph" w:customStyle="1" w:styleId="Head82">
    <w:name w:val="Head 8.2"/>
    <w:basedOn w:val="Head81"/>
    <w:rsid w:val="009F52A7"/>
    <w:rPr>
      <w:smallCaps/>
      <w:sz w:val="28"/>
    </w:rPr>
  </w:style>
  <w:style w:type="paragraph" w:styleId="BodyText">
    <w:name w:val="Body Text"/>
    <w:basedOn w:val="Normal"/>
    <w:link w:val="BodyTextChar"/>
    <w:rsid w:val="009F52A7"/>
    <w:pPr>
      <w:suppressAutoHyphens/>
      <w:ind w:right="-72"/>
    </w:pPr>
    <w:rPr>
      <w:spacing w:val="-4"/>
    </w:rPr>
  </w:style>
  <w:style w:type="character" w:customStyle="1" w:styleId="BodyTextChar">
    <w:name w:val="Body Text Char"/>
    <w:basedOn w:val="DefaultParagraphFont"/>
    <w:link w:val="BodyText"/>
    <w:rsid w:val="00163620"/>
    <w:rPr>
      <w:spacing w:val="-4"/>
      <w:sz w:val="24"/>
    </w:rPr>
  </w:style>
  <w:style w:type="paragraph" w:styleId="BodyTextIndent">
    <w:name w:val="Body Text Indent"/>
    <w:basedOn w:val="Normal"/>
    <w:link w:val="BodyTextIndentChar"/>
    <w:rsid w:val="009F52A7"/>
    <w:pPr>
      <w:tabs>
        <w:tab w:val="left" w:pos="1080"/>
      </w:tabs>
      <w:ind w:left="1080" w:hanging="540"/>
    </w:pPr>
  </w:style>
  <w:style w:type="character" w:customStyle="1" w:styleId="BodyTextIndentChar">
    <w:name w:val="Body Text Indent Char"/>
    <w:basedOn w:val="DefaultParagraphFont"/>
    <w:link w:val="BodyTextIndent"/>
    <w:rsid w:val="00163620"/>
    <w:rPr>
      <w:sz w:val="24"/>
    </w:rPr>
  </w:style>
  <w:style w:type="paragraph" w:styleId="BlockText">
    <w:name w:val="Block Text"/>
    <w:basedOn w:val="Normal"/>
    <w:rsid w:val="009F52A7"/>
    <w:pPr>
      <w:tabs>
        <w:tab w:val="left" w:pos="1080"/>
      </w:tabs>
      <w:suppressAutoHyphens/>
      <w:spacing w:after="200"/>
      <w:ind w:left="547" w:right="-72" w:hanging="547"/>
    </w:pPr>
  </w:style>
  <w:style w:type="paragraph" w:styleId="EndnoteText">
    <w:name w:val="endnote text"/>
    <w:basedOn w:val="Normal"/>
    <w:link w:val="EndnoteTextChar"/>
    <w:semiHidden/>
    <w:rsid w:val="009F52A7"/>
    <w:pPr>
      <w:tabs>
        <w:tab w:val="left" w:pos="-720"/>
      </w:tabs>
      <w:suppressAutoHyphens/>
      <w:jc w:val="left"/>
    </w:pPr>
    <w:rPr>
      <w:sz w:val="20"/>
    </w:rPr>
  </w:style>
  <w:style w:type="character" w:customStyle="1" w:styleId="EndnoteTextChar">
    <w:name w:val="Endnote Text Char"/>
    <w:basedOn w:val="DefaultParagraphFont"/>
    <w:link w:val="EndnoteText"/>
    <w:semiHidden/>
    <w:rsid w:val="00AE54A2"/>
  </w:style>
  <w:style w:type="character" w:styleId="EndnoteReference">
    <w:name w:val="endnote reference"/>
    <w:basedOn w:val="DefaultParagraphFont"/>
    <w:semiHidden/>
    <w:rsid w:val="009F52A7"/>
    <w:rPr>
      <w:rFonts w:ascii="CG Times" w:hAnsi="CG Times"/>
      <w:noProof w:val="0"/>
      <w:sz w:val="22"/>
      <w:vertAlign w:val="superscript"/>
      <w:lang w:val="en-US"/>
    </w:rPr>
  </w:style>
  <w:style w:type="paragraph" w:styleId="NormalWeb">
    <w:name w:val="Normal (Web)"/>
    <w:basedOn w:val="Normal"/>
    <w:uiPriority w:val="99"/>
    <w:rsid w:val="009F52A7"/>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9F52A7"/>
    <w:pPr>
      <w:suppressAutoHyphens/>
      <w:spacing w:after="140"/>
      <w:jc w:val="left"/>
    </w:pPr>
    <w:rPr>
      <w:i/>
      <w:iCs/>
      <w:color w:val="000000"/>
      <w:szCs w:val="24"/>
    </w:rPr>
  </w:style>
  <w:style w:type="character" w:customStyle="1" w:styleId="BodyText3Char">
    <w:name w:val="Body Text 3 Char"/>
    <w:basedOn w:val="DefaultParagraphFont"/>
    <w:link w:val="BodyText3"/>
    <w:rsid w:val="00AE54A2"/>
    <w:rPr>
      <w:i/>
      <w:iCs/>
      <w:color w:val="000000"/>
      <w:sz w:val="24"/>
      <w:szCs w:val="24"/>
    </w:rPr>
  </w:style>
  <w:style w:type="paragraph" w:styleId="BodyText2">
    <w:name w:val="Body Text 2"/>
    <w:basedOn w:val="Normal"/>
    <w:link w:val="BodyText2Char"/>
    <w:rsid w:val="009F52A7"/>
    <w:pPr>
      <w:suppressAutoHyphens/>
    </w:pPr>
    <w:rPr>
      <w:i/>
    </w:rPr>
  </w:style>
  <w:style w:type="character" w:customStyle="1" w:styleId="BodyText2Char">
    <w:name w:val="Body Text 2 Char"/>
    <w:basedOn w:val="DefaultParagraphFont"/>
    <w:link w:val="BodyText2"/>
    <w:rsid w:val="00AE54A2"/>
    <w:rPr>
      <w:i/>
      <w:sz w:val="24"/>
    </w:rPr>
  </w:style>
  <w:style w:type="paragraph" w:styleId="BodyTextIndent2">
    <w:name w:val="Body Text Indent 2"/>
    <w:basedOn w:val="Normal"/>
    <w:link w:val="BodyTextIndent2Char"/>
    <w:rsid w:val="009F52A7"/>
    <w:pPr>
      <w:tabs>
        <w:tab w:val="num" w:pos="720"/>
      </w:tabs>
      <w:ind w:left="720" w:hanging="720"/>
      <w:jc w:val="left"/>
    </w:pPr>
  </w:style>
  <w:style w:type="character" w:customStyle="1" w:styleId="BodyTextIndent2Char">
    <w:name w:val="Body Text Indent 2 Char"/>
    <w:basedOn w:val="DefaultParagraphFont"/>
    <w:link w:val="BodyTextIndent2"/>
    <w:rsid w:val="00610082"/>
    <w:rPr>
      <w:sz w:val="24"/>
    </w:rPr>
  </w:style>
  <w:style w:type="paragraph" w:styleId="Subtitle">
    <w:name w:val="Subtitle"/>
    <w:basedOn w:val="Normal"/>
    <w:link w:val="SubtitleChar"/>
    <w:qFormat/>
    <w:rsid w:val="009F52A7"/>
    <w:pPr>
      <w:jc w:val="center"/>
    </w:pPr>
    <w:rPr>
      <w:b/>
      <w:sz w:val="44"/>
    </w:rPr>
  </w:style>
  <w:style w:type="character" w:customStyle="1" w:styleId="SubtitleChar">
    <w:name w:val="Subtitle Char"/>
    <w:basedOn w:val="DefaultParagraphFont"/>
    <w:link w:val="Subtitle"/>
    <w:rsid w:val="00AE54A2"/>
    <w:rPr>
      <w:b/>
      <w:sz w:val="44"/>
    </w:rPr>
  </w:style>
  <w:style w:type="paragraph" w:styleId="List">
    <w:name w:val="List"/>
    <w:basedOn w:val="Normal"/>
    <w:rsid w:val="009F52A7"/>
    <w:pPr>
      <w:spacing w:before="120" w:after="120"/>
      <w:ind w:left="1440"/>
    </w:pPr>
  </w:style>
  <w:style w:type="paragraph" w:customStyle="1" w:styleId="TOCNumber1">
    <w:name w:val="TOC Number1"/>
    <w:basedOn w:val="Heading4"/>
    <w:autoRedefine/>
    <w:rsid w:val="009F52A7"/>
    <w:pPr>
      <w:keepNext w:val="0"/>
      <w:suppressAutoHyphens/>
      <w:spacing w:after="120"/>
      <w:outlineLvl w:val="9"/>
    </w:pPr>
    <w:rPr>
      <w:sz w:val="36"/>
    </w:rPr>
  </w:style>
  <w:style w:type="paragraph" w:customStyle="1" w:styleId="Subtitle2">
    <w:name w:val="Subtitle 2"/>
    <w:basedOn w:val="Footer"/>
    <w:autoRedefine/>
    <w:rsid w:val="009F52A7"/>
    <w:pPr>
      <w:tabs>
        <w:tab w:val="right" w:leader="underscore" w:pos="9504"/>
      </w:tabs>
      <w:spacing w:before="120" w:after="120"/>
      <w:jc w:val="center"/>
      <w:outlineLvl w:val="1"/>
    </w:pPr>
    <w:rPr>
      <w:b/>
      <w:sz w:val="32"/>
    </w:rPr>
  </w:style>
  <w:style w:type="paragraph" w:customStyle="1" w:styleId="i">
    <w:name w:val="(i)"/>
    <w:basedOn w:val="Normal"/>
    <w:rsid w:val="009F52A7"/>
    <w:pPr>
      <w:suppressAutoHyphens/>
    </w:pPr>
    <w:rPr>
      <w:rFonts w:ascii="Tms Rmn" w:hAnsi="Tms Rmn"/>
    </w:rPr>
  </w:style>
  <w:style w:type="character" w:styleId="Hyperlink">
    <w:name w:val="Hyperlink"/>
    <w:basedOn w:val="DefaultParagraphFont"/>
    <w:rsid w:val="009F52A7"/>
    <w:rPr>
      <w:color w:val="0000FF"/>
      <w:u w:val="single"/>
    </w:rPr>
  </w:style>
  <w:style w:type="paragraph" w:customStyle="1" w:styleId="2AutoList1">
    <w:name w:val="2AutoList1"/>
    <w:basedOn w:val="Normal"/>
    <w:rsid w:val="009F52A7"/>
    <w:pPr>
      <w:tabs>
        <w:tab w:val="num" w:pos="504"/>
      </w:tabs>
      <w:ind w:left="504" w:hanging="504"/>
    </w:pPr>
    <w:rPr>
      <w:lang w:val="es-ES_tradnl"/>
    </w:rPr>
  </w:style>
  <w:style w:type="paragraph" w:customStyle="1" w:styleId="Header1-Clauses">
    <w:name w:val="Header 1 - Clauses"/>
    <w:basedOn w:val="Normal"/>
    <w:rsid w:val="00F621C6"/>
    <w:pPr>
      <w:spacing w:after="200"/>
      <w:jc w:val="left"/>
    </w:pPr>
    <w:rPr>
      <w:b/>
      <w:lang w:val="es-ES_tradnl"/>
    </w:rPr>
  </w:style>
  <w:style w:type="paragraph" w:customStyle="1" w:styleId="Header2-SubClauses">
    <w:name w:val="Header 2 - SubClauses"/>
    <w:basedOn w:val="Normal"/>
    <w:link w:val="Header2-SubClausesCharChar"/>
    <w:autoRedefine/>
    <w:rsid w:val="0010103B"/>
    <w:pPr>
      <w:tabs>
        <w:tab w:val="left" w:pos="576"/>
      </w:tabs>
      <w:spacing w:after="200"/>
      <w:ind w:left="612"/>
    </w:pPr>
    <w:rPr>
      <w:lang w:val="es-ES_tradnl"/>
    </w:rPr>
  </w:style>
  <w:style w:type="character" w:customStyle="1" w:styleId="Header2-SubClausesCharChar">
    <w:name w:val="Header 2 - SubClauses Char Char"/>
    <w:basedOn w:val="DefaultParagraphFont"/>
    <w:link w:val="Header2-SubClauses"/>
    <w:rsid w:val="0010103B"/>
    <w:rPr>
      <w:sz w:val="24"/>
      <w:lang w:val="es-ES_tradnl" w:eastAsia="en-US" w:bidi="ar-SA"/>
    </w:rPr>
  </w:style>
  <w:style w:type="paragraph" w:customStyle="1" w:styleId="P3Header1-Clauses">
    <w:name w:val="P3 Header1-Clauses"/>
    <w:basedOn w:val="Header1-Clauses"/>
    <w:rsid w:val="00C83FFE"/>
    <w:pPr>
      <w:numPr>
        <w:ilvl w:val="2"/>
        <w:numId w:val="2"/>
      </w:numPr>
      <w:tabs>
        <w:tab w:val="left" w:pos="972"/>
      </w:tabs>
      <w:jc w:val="both"/>
    </w:pPr>
    <w:rPr>
      <w:b w:val="0"/>
    </w:rPr>
  </w:style>
  <w:style w:type="paragraph" w:customStyle="1" w:styleId="Outline3">
    <w:name w:val="Outline3"/>
    <w:basedOn w:val="Normal"/>
    <w:rsid w:val="009F52A7"/>
    <w:pPr>
      <w:tabs>
        <w:tab w:val="num" w:pos="1728"/>
      </w:tabs>
      <w:spacing w:before="240"/>
      <w:ind w:left="1728" w:hanging="432"/>
      <w:jc w:val="left"/>
    </w:pPr>
    <w:rPr>
      <w:kern w:val="28"/>
    </w:rPr>
  </w:style>
  <w:style w:type="paragraph" w:customStyle="1" w:styleId="Outline4">
    <w:name w:val="Outline4"/>
    <w:basedOn w:val="Normal"/>
    <w:autoRedefine/>
    <w:rsid w:val="00063649"/>
    <w:pPr>
      <w:tabs>
        <w:tab w:val="left" w:pos="2160"/>
      </w:tabs>
      <w:ind w:left="2160" w:hanging="720"/>
    </w:pPr>
    <w:rPr>
      <w:kern w:val="28"/>
    </w:rPr>
  </w:style>
  <w:style w:type="paragraph" w:customStyle="1" w:styleId="Outlinei">
    <w:name w:val="Outline i)"/>
    <w:basedOn w:val="Normal"/>
    <w:rsid w:val="009F52A7"/>
    <w:pPr>
      <w:tabs>
        <w:tab w:val="num" w:pos="1782"/>
      </w:tabs>
      <w:spacing w:before="120"/>
      <w:ind w:left="1782" w:hanging="792"/>
      <w:jc w:val="left"/>
    </w:pPr>
  </w:style>
  <w:style w:type="paragraph" w:customStyle="1" w:styleId="Outline">
    <w:name w:val="Outline"/>
    <w:basedOn w:val="Normal"/>
    <w:rsid w:val="009F52A7"/>
    <w:pPr>
      <w:spacing w:before="240"/>
      <w:jc w:val="left"/>
    </w:pPr>
    <w:rPr>
      <w:kern w:val="28"/>
    </w:rPr>
  </w:style>
  <w:style w:type="paragraph" w:customStyle="1" w:styleId="BankNormal">
    <w:name w:val="BankNormal"/>
    <w:basedOn w:val="Normal"/>
    <w:rsid w:val="009F52A7"/>
    <w:pPr>
      <w:spacing w:after="240"/>
      <w:jc w:val="left"/>
    </w:pPr>
  </w:style>
  <w:style w:type="paragraph" w:customStyle="1" w:styleId="SectionVHeader">
    <w:name w:val="Section V. Header"/>
    <w:basedOn w:val="Normal"/>
    <w:uiPriority w:val="99"/>
    <w:rsid w:val="009F52A7"/>
    <w:pPr>
      <w:jc w:val="center"/>
    </w:pPr>
    <w:rPr>
      <w:b/>
      <w:sz w:val="36"/>
      <w:lang w:val="es-ES_tradnl"/>
    </w:rPr>
  </w:style>
  <w:style w:type="character" w:customStyle="1" w:styleId="Table">
    <w:name w:val="Table"/>
    <w:basedOn w:val="DefaultParagraphFont"/>
    <w:rsid w:val="009F52A7"/>
    <w:rPr>
      <w:rFonts w:ascii="Arial" w:hAnsi="Arial"/>
      <w:sz w:val="20"/>
    </w:rPr>
  </w:style>
  <w:style w:type="paragraph" w:customStyle="1" w:styleId="SectionVIIHeader2">
    <w:name w:val="Section VII Header2"/>
    <w:basedOn w:val="Heading1"/>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F52A7"/>
    <w:pPr>
      <w:spacing w:before="60" w:after="60"/>
      <w:ind w:left="2268"/>
    </w:pPr>
    <w:rPr>
      <w:sz w:val="22"/>
      <w:szCs w:val="22"/>
      <w:lang w:val="en-GB"/>
    </w:rPr>
  </w:style>
  <w:style w:type="paragraph" w:customStyle="1" w:styleId="ClauseSubList">
    <w:name w:val="ClauseSub_List"/>
    <w:rsid w:val="009F52A7"/>
    <w:pPr>
      <w:tabs>
        <w:tab w:val="num" w:pos="576"/>
      </w:tabs>
      <w:suppressAutoHyphens/>
      <w:ind w:left="576" w:hanging="576"/>
    </w:pPr>
    <w:rPr>
      <w:sz w:val="22"/>
      <w:szCs w:val="22"/>
      <w:lang w:val="en-GB"/>
    </w:rPr>
  </w:style>
  <w:style w:type="paragraph" w:customStyle="1" w:styleId="ClauseSubListSubList">
    <w:name w:val="ClauseSub_List_SubList"/>
    <w:rsid w:val="009F52A7"/>
    <w:pPr>
      <w:tabs>
        <w:tab w:val="num" w:pos="1800"/>
      </w:tabs>
      <w:ind w:left="1800" w:hanging="360"/>
    </w:pPr>
    <w:rPr>
      <w:sz w:val="22"/>
      <w:szCs w:val="22"/>
      <w:lang w:val="en-GB"/>
    </w:rPr>
  </w:style>
  <w:style w:type="paragraph" w:customStyle="1" w:styleId="ClauseSubParaIndent">
    <w:name w:val="ClauseSub_ParaIndent"/>
    <w:basedOn w:val="ClauseSubPara"/>
    <w:rsid w:val="009F52A7"/>
    <w:pPr>
      <w:ind w:left="2835"/>
    </w:pPr>
  </w:style>
  <w:style w:type="paragraph" w:styleId="BalloonText">
    <w:name w:val="Balloon Text"/>
    <w:basedOn w:val="Normal"/>
    <w:link w:val="BalloonTextChar"/>
    <w:semiHidden/>
    <w:rsid w:val="009F52A7"/>
    <w:rPr>
      <w:rFonts w:ascii="Tahoma" w:hAnsi="Tahoma" w:cs="Tahoma"/>
      <w:sz w:val="16"/>
      <w:szCs w:val="16"/>
      <w:lang w:val="es-ES_tradnl"/>
    </w:rPr>
  </w:style>
  <w:style w:type="character" w:customStyle="1" w:styleId="BalloonTextChar">
    <w:name w:val="Balloon Text Char"/>
    <w:basedOn w:val="DefaultParagraphFont"/>
    <w:link w:val="BalloonText"/>
    <w:semiHidden/>
    <w:rsid w:val="00610082"/>
    <w:rPr>
      <w:rFonts w:ascii="Tahoma" w:hAnsi="Tahoma" w:cs="Tahoma"/>
      <w:sz w:val="16"/>
      <w:szCs w:val="16"/>
      <w:lang w:val="es-ES_tradnl"/>
    </w:rPr>
  </w:style>
  <w:style w:type="paragraph" w:customStyle="1" w:styleId="SectionXHeader3">
    <w:name w:val="Section X Header 3"/>
    <w:basedOn w:val="Heading1"/>
    <w:autoRedefine/>
    <w:rsid w:val="009F52A7"/>
    <w:pPr>
      <w:keepNext/>
      <w:suppressAutoHyphens w:val="0"/>
      <w:spacing w:before="0" w:after="0"/>
      <w:jc w:val="left"/>
    </w:pPr>
    <w:rPr>
      <w:rFonts w:ascii="Times New Roman" w:hAnsi="Times New Roman"/>
      <w:b w:val="0"/>
      <w:smallCaps w:val="0"/>
      <w:sz w:val="24"/>
    </w:rPr>
  </w:style>
  <w:style w:type="character" w:styleId="CommentReference">
    <w:name w:val="annotation reference"/>
    <w:basedOn w:val="DefaultParagraphFont"/>
    <w:uiPriority w:val="99"/>
    <w:rsid w:val="009F52A7"/>
    <w:rPr>
      <w:sz w:val="16"/>
    </w:rPr>
  </w:style>
  <w:style w:type="paragraph" w:customStyle="1" w:styleId="Part1">
    <w:name w:val="Part 1"/>
    <w:aliases w:val="2,3 Header 4"/>
    <w:basedOn w:val="Normal"/>
    <w:autoRedefine/>
    <w:rsid w:val="009F52A7"/>
    <w:pPr>
      <w:spacing w:before="240" w:after="240"/>
      <w:jc w:val="center"/>
    </w:pPr>
    <w:rPr>
      <w:b/>
      <w:sz w:val="48"/>
    </w:rPr>
  </w:style>
  <w:style w:type="paragraph" w:styleId="CommentText">
    <w:name w:val="annotation text"/>
    <w:basedOn w:val="Normal"/>
    <w:link w:val="CommentTextChar"/>
    <w:uiPriority w:val="99"/>
    <w:rsid w:val="009F52A7"/>
    <w:pPr>
      <w:jc w:val="left"/>
    </w:pPr>
    <w:rPr>
      <w:sz w:val="20"/>
    </w:rPr>
  </w:style>
  <w:style w:type="character" w:customStyle="1" w:styleId="CommentTextChar">
    <w:name w:val="Comment Text Char"/>
    <w:basedOn w:val="DefaultParagraphFont"/>
    <w:link w:val="CommentText"/>
    <w:uiPriority w:val="99"/>
    <w:rsid w:val="00BC7D73"/>
  </w:style>
  <w:style w:type="paragraph" w:styleId="BodyTextIndent3">
    <w:name w:val="Body Text Indent 3"/>
    <w:basedOn w:val="Normal"/>
    <w:link w:val="BodyTextIndent3Char"/>
    <w:rsid w:val="009F52A7"/>
    <w:pPr>
      <w:spacing w:before="120"/>
      <w:ind w:left="1440" w:hanging="1440"/>
    </w:pPr>
    <w:rPr>
      <w:b/>
    </w:rPr>
  </w:style>
  <w:style w:type="character" w:customStyle="1" w:styleId="BodyTextIndent3Char">
    <w:name w:val="Body Text Indent 3 Char"/>
    <w:basedOn w:val="DefaultParagraphFont"/>
    <w:link w:val="BodyTextIndent3"/>
    <w:rsid w:val="00AE54A2"/>
    <w:rPr>
      <w:b/>
      <w:sz w:val="24"/>
    </w:rPr>
  </w:style>
  <w:style w:type="paragraph" w:customStyle="1" w:styleId="FIDICSectionBegin">
    <w:name w:val="FIDIC__SectionBegin"/>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52A7"/>
    <w:pPr>
      <w:spacing w:before="100" w:after="300"/>
    </w:pPr>
    <w:rPr>
      <w:sz w:val="30"/>
      <w:szCs w:val="30"/>
    </w:rPr>
  </w:style>
  <w:style w:type="paragraph" w:customStyle="1" w:styleId="FIDICClauseSubName">
    <w:name w:val="FIDIC_ClauseSubName"/>
    <w:basedOn w:val="FIDICCoverTitle"/>
    <w:rsid w:val="009F52A7"/>
    <w:pPr>
      <w:spacing w:before="240" w:line="240" w:lineRule="exact"/>
    </w:pPr>
    <w:rPr>
      <w:sz w:val="24"/>
      <w:szCs w:val="24"/>
    </w:rPr>
  </w:style>
  <w:style w:type="paragraph" w:customStyle="1" w:styleId="FIDICCoverTitle">
    <w:name w:val="FIDIC__CoverTitle"/>
    <w:basedOn w:val="Normal"/>
    <w:rsid w:val="009F52A7"/>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F3326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rsid w:val="00F621C6"/>
    <w:pPr>
      <w:numPr>
        <w:numId w:val="1"/>
      </w:numPr>
      <w:tabs>
        <w:tab w:val="clear" w:pos="720"/>
        <w:tab w:val="left" w:pos="342"/>
      </w:tabs>
      <w:spacing w:after="0"/>
      <w:ind w:left="342"/>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StyleHeader2-SubClausesBoldChar">
    <w:name w:val="Style Header 2 - SubClauses + Bold Char"/>
    <w:basedOn w:val="Header2-SubClausesChar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character" w:customStyle="1" w:styleId="Section7heading4Char">
    <w:name w:val="Section 7 heading 4 Char"/>
    <w:basedOn w:val="Heading3Char1"/>
    <w:link w:val="Section7heading4"/>
    <w:rsid w:val="00AD0676"/>
    <w:rPr>
      <w:b/>
      <w:sz w:val="24"/>
      <w:lang w:val="en-US" w:eastAsia="en-US" w:bidi="ar-SA"/>
    </w:rPr>
  </w:style>
  <w:style w:type="paragraph" w:customStyle="1" w:styleId="Section7heading5">
    <w:name w:val="Section 7 heading 5"/>
    <w:basedOn w:val="Heading3"/>
    <w:rsid w:val="00AF51B1"/>
    <w:pPr>
      <w:jc w:val="both"/>
    </w:pPr>
    <w:rPr>
      <w:sz w:val="24"/>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basedOn w:val="DefaultParagraphFont"/>
    <w:rsid w:val="00851BB4"/>
    <w:rPr>
      <w:color w:val="606420"/>
      <w:u w:val="single"/>
    </w:rPr>
  </w:style>
  <w:style w:type="paragraph" w:customStyle="1" w:styleId="UG-Sec3-Heading2">
    <w:name w:val="UG - Sec 3 - Heading 2"/>
    <w:basedOn w:val="UG-Heading2"/>
    <w:rsid w:val="00575E80"/>
  </w:style>
  <w:style w:type="paragraph" w:customStyle="1" w:styleId="UG-Heading2">
    <w:name w:val="UG - Heading 2"/>
    <w:basedOn w:val="Heading2"/>
    <w:next w:val="Normal"/>
    <w:rsid w:val="00D46D53"/>
    <w:pPr>
      <w:pBdr>
        <w:bottom w:val="none" w:sz="0" w:space="0" w:color="auto"/>
      </w:pBdr>
    </w:pPr>
    <w:rPr>
      <w:sz w:val="32"/>
      <w:szCs w:val="28"/>
    </w:rPr>
  </w:style>
  <w:style w:type="paragraph" w:customStyle="1" w:styleId="titulo">
    <w:name w:val="titulo"/>
    <w:basedOn w:val="Heading5"/>
    <w:rsid w:val="00EF5399"/>
    <w:pPr>
      <w:keepNext w:val="0"/>
      <w:spacing w:after="240"/>
    </w:pPr>
    <w:rPr>
      <w:rFonts w:ascii="Times New Roman Bold" w:hAnsi="Times New Roman Bold"/>
      <w:b/>
      <w:u w:val="none"/>
    </w:rPr>
  </w:style>
  <w:style w:type="paragraph" w:styleId="ListNumber">
    <w:name w:val="List Number"/>
    <w:basedOn w:val="Normal"/>
    <w:rsid w:val="00AA7883"/>
    <w:pPr>
      <w:numPr>
        <w:numId w:val="3"/>
      </w:numPr>
    </w:pPr>
  </w:style>
  <w:style w:type="paragraph" w:customStyle="1" w:styleId="DefaultParagraphFont1">
    <w:name w:val="Default Paragraph Font1"/>
    <w:next w:val="Normal"/>
    <w:rsid w:val="000E754D"/>
    <w:pPr>
      <w:numPr>
        <w:numId w:val="4"/>
      </w:numPr>
      <w:ind w:left="0" w:firstLine="0"/>
    </w:pPr>
    <w:rPr>
      <w:rFonts w:ascii="‚l‚r –¾’©" w:hAnsi="‚l‚r –¾’©" w:cs="‚l‚r –¾’©"/>
      <w:noProof/>
      <w:sz w:val="21"/>
      <w:lang w:val="en-GB" w:eastAsia="en-GB"/>
    </w:rPr>
  </w:style>
  <w:style w:type="paragraph" w:customStyle="1" w:styleId="Title1">
    <w:name w:val="Title1"/>
    <w:basedOn w:val="Normal"/>
    <w:rsid w:val="00075FBC"/>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semiHidden/>
    <w:rsid w:val="00D73F57"/>
    <w:pPr>
      <w:jc w:val="both"/>
    </w:pPr>
    <w:rPr>
      <w:b/>
      <w:bCs/>
    </w:rPr>
  </w:style>
  <w:style w:type="character" w:customStyle="1" w:styleId="CommentSubjectChar">
    <w:name w:val="Comment Subject Char"/>
    <w:basedOn w:val="CommentTextChar"/>
    <w:link w:val="CommentSubject"/>
    <w:semiHidden/>
    <w:rsid w:val="00610082"/>
    <w:rPr>
      <w:b/>
      <w:bC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Normal"/>
    <w:rsid w:val="00E96FEB"/>
    <w:pPr>
      <w:ind w:left="855" w:right="-72" w:hanging="315"/>
    </w:pPr>
    <w:rPr>
      <w:lang w:val="en-GB" w:eastAsia="fr-FR"/>
    </w:rPr>
  </w:style>
  <w:style w:type="paragraph" w:customStyle="1" w:styleId="Header3-Paragraph">
    <w:name w:val="Header 3 - Paragraph"/>
    <w:basedOn w:val="Normal"/>
    <w:rsid w:val="00E96FEB"/>
    <w:pPr>
      <w:tabs>
        <w:tab w:val="num" w:pos="864"/>
        <w:tab w:val="num" w:pos="1152"/>
      </w:tabs>
      <w:spacing w:after="200"/>
      <w:ind w:left="1238" w:hanging="619"/>
    </w:pPr>
    <w:rPr>
      <w:lang w:eastAsia="fr-FR"/>
    </w:rPr>
  </w:style>
  <w:style w:type="paragraph" w:customStyle="1" w:styleId="outlinebullet">
    <w:name w:val="outlinebullet"/>
    <w:basedOn w:val="Normal"/>
    <w:rsid w:val="00E96FEB"/>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Normal"/>
    <w:rsid w:val="00E96FEB"/>
    <w:pPr>
      <w:tabs>
        <w:tab w:val="num" w:pos="360"/>
        <w:tab w:val="num" w:pos="420"/>
        <w:tab w:val="num" w:pos="864"/>
      </w:tabs>
      <w:spacing w:before="240"/>
      <w:ind w:left="864" w:hanging="504"/>
      <w:jc w:val="left"/>
    </w:pPr>
    <w:rPr>
      <w:kern w:val="28"/>
      <w:lang w:eastAsia="fr-FR"/>
    </w:rPr>
  </w:style>
  <w:style w:type="paragraph" w:customStyle="1" w:styleId="a11">
    <w:name w:val="a1 1"/>
    <w:rsid w:val="00E96FEB"/>
    <w:pPr>
      <w:widowControl w:val="0"/>
      <w:tabs>
        <w:tab w:val="left" w:pos="-720"/>
      </w:tabs>
      <w:suppressAutoHyphens/>
    </w:pPr>
    <w:rPr>
      <w:rFonts w:ascii="CG Times" w:hAnsi="CG Times"/>
      <w:sz w:val="24"/>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sz w:val="24"/>
    </w:rPr>
  </w:style>
  <w:style w:type="character" w:customStyle="1" w:styleId="Heading3CharChar">
    <w:name w:val="Heading 3 Char Char"/>
    <w:aliases w:val="Section Header3 Char Char Char Char"/>
    <w:basedOn w:val="DefaultParagraphFont"/>
    <w:rsid w:val="00E96FEB"/>
    <w:rPr>
      <w:sz w:val="24"/>
      <w:lang w:val="en-US" w:eastAsia="fr-FR" w:bidi="ar-SA"/>
    </w:rPr>
  </w:style>
  <w:style w:type="paragraph" w:customStyle="1" w:styleId="UGHeader1">
    <w:name w:val="UG Header 1"/>
    <w:basedOn w:val="Heading1"/>
    <w:next w:val="Normal"/>
    <w:rsid w:val="00E96FEB"/>
    <w:pPr>
      <w:spacing w:before="240"/>
    </w:pPr>
    <w:rPr>
      <w:smallCaps w:val="0"/>
    </w:rPr>
  </w:style>
  <w:style w:type="paragraph" w:customStyle="1" w:styleId="UG-Sec3-Heading3">
    <w:name w:val="UG - Sec 3 - Heading 3"/>
    <w:basedOn w:val="Normal"/>
    <w:rsid w:val="00575E8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Normal"/>
    <w:rsid w:val="00A036D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B5064"/>
    <w:pPr>
      <w:spacing w:before="120" w:after="240"/>
      <w:jc w:val="center"/>
    </w:pPr>
    <w:rPr>
      <w:b/>
      <w:sz w:val="36"/>
    </w:rPr>
  </w:style>
  <w:style w:type="paragraph" w:customStyle="1" w:styleId="SectionVHeading2">
    <w:name w:val="Section V. Heading 2"/>
    <w:basedOn w:val="SectionVHeader"/>
    <w:rsid w:val="00E15F2D"/>
    <w:pPr>
      <w:spacing w:before="120" w:after="200"/>
    </w:pPr>
    <w:rPr>
      <w:sz w:val="28"/>
    </w:rPr>
  </w:style>
  <w:style w:type="paragraph" w:customStyle="1" w:styleId="UG-Sec4-heading3">
    <w:name w:val="UG-Sec 4 - heading 3"/>
    <w:basedOn w:val="Normal"/>
    <w:rsid w:val="001A6E77"/>
    <w:pPr>
      <w:spacing w:before="120" w:after="200"/>
      <w:jc w:val="center"/>
    </w:pPr>
    <w:rPr>
      <w:b/>
      <w:sz w:val="28"/>
      <w:szCs w:val="28"/>
    </w:rPr>
  </w:style>
  <w:style w:type="paragraph" w:customStyle="1" w:styleId="Section1Header2">
    <w:name w:val="Section 1 Header 2"/>
    <w:basedOn w:val="StyleHeader1-ClausesLeft0Hanging03After0pt"/>
    <w:rsid w:val="006428D4"/>
    <w:rPr>
      <w:lang w:val="en-US"/>
    </w:rPr>
  </w:style>
  <w:style w:type="paragraph" w:customStyle="1" w:styleId="Section1Header1">
    <w:name w:val="Section 1 Header 1"/>
    <w:basedOn w:val="BodyText2"/>
    <w:rsid w:val="006428D4"/>
    <w:pPr>
      <w:spacing w:before="120" w:after="200"/>
      <w:jc w:val="center"/>
    </w:pPr>
    <w:rPr>
      <w:b/>
      <w:bCs/>
      <w:i w:val="0"/>
      <w:iCs/>
      <w:sz w:val="28"/>
    </w:rPr>
  </w:style>
  <w:style w:type="paragraph" w:customStyle="1" w:styleId="Section4heading">
    <w:name w:val="Section 4 heading"/>
    <w:basedOn w:val="Normal"/>
    <w:next w:val="Normal"/>
    <w:rsid w:val="00B127B8"/>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78487D"/>
    <w:pPr>
      <w:widowControl w:val="0"/>
      <w:autoSpaceDE w:val="0"/>
      <w:autoSpaceDN w:val="0"/>
      <w:spacing w:line="384" w:lineRule="atLeast"/>
      <w:jc w:val="left"/>
    </w:pPr>
    <w:rPr>
      <w:szCs w:val="24"/>
    </w:rPr>
  </w:style>
  <w:style w:type="paragraph" w:styleId="ListParagraph">
    <w:name w:val="List Paragraph"/>
    <w:basedOn w:val="Normal"/>
    <w:uiPriority w:val="34"/>
    <w:qFormat/>
    <w:rsid w:val="002D0210"/>
    <w:pPr>
      <w:ind w:left="720"/>
      <w:contextualSpacing/>
    </w:pPr>
  </w:style>
  <w:style w:type="paragraph" w:customStyle="1" w:styleId="Sec3header">
    <w:name w:val="Sec3 header"/>
    <w:basedOn w:val="Style11"/>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10935"/>
    <w:pPr>
      <w:widowControl w:val="0"/>
      <w:autoSpaceDE w:val="0"/>
      <w:autoSpaceDN w:val="0"/>
      <w:adjustRightInd w:val="0"/>
      <w:jc w:val="left"/>
    </w:pPr>
    <w:rPr>
      <w:szCs w:val="24"/>
    </w:rPr>
  </w:style>
  <w:style w:type="paragraph" w:customStyle="1" w:styleId="Style17">
    <w:name w:val="Style 17"/>
    <w:basedOn w:val="Normal"/>
    <w:rsid w:val="00284E7A"/>
    <w:pPr>
      <w:widowControl w:val="0"/>
      <w:autoSpaceDE w:val="0"/>
      <w:autoSpaceDN w:val="0"/>
      <w:spacing w:line="264" w:lineRule="exact"/>
      <w:ind w:left="576" w:hanging="360"/>
      <w:jc w:val="left"/>
    </w:pPr>
    <w:rPr>
      <w:szCs w:val="24"/>
    </w:rPr>
  </w:style>
  <w:style w:type="paragraph" w:customStyle="1" w:styleId="Style20">
    <w:name w:val="Style 20"/>
    <w:basedOn w:val="Normal"/>
    <w:rsid w:val="00B30B7F"/>
    <w:pPr>
      <w:widowControl w:val="0"/>
      <w:autoSpaceDE w:val="0"/>
      <w:autoSpaceDN w:val="0"/>
      <w:spacing w:before="144" w:after="360" w:line="264" w:lineRule="exact"/>
      <w:jc w:val="left"/>
    </w:pPr>
    <w:rPr>
      <w:szCs w:val="24"/>
    </w:rPr>
  </w:style>
  <w:style w:type="paragraph" w:customStyle="1" w:styleId="Header1">
    <w:name w:val="Header1"/>
    <w:basedOn w:val="Normal"/>
    <w:rsid w:val="00B30B7F"/>
    <w:pPr>
      <w:widowControl w:val="0"/>
      <w:autoSpaceDE w:val="0"/>
      <w:autoSpaceDN w:val="0"/>
      <w:spacing w:before="240" w:after="480"/>
      <w:jc w:val="center"/>
    </w:pPr>
    <w:rPr>
      <w:b/>
      <w:bCs/>
      <w:spacing w:val="4"/>
      <w:sz w:val="44"/>
      <w:szCs w:val="46"/>
    </w:rPr>
  </w:style>
  <w:style w:type="paragraph" w:customStyle="1" w:styleId="Default">
    <w:name w:val="Default"/>
    <w:rsid w:val="00CF0A8A"/>
    <w:pPr>
      <w:autoSpaceDE w:val="0"/>
      <w:autoSpaceDN w:val="0"/>
      <w:adjustRightInd w:val="0"/>
    </w:pPr>
    <w:rPr>
      <w:color w:val="000000"/>
      <w:sz w:val="24"/>
      <w:szCs w:val="24"/>
    </w:rPr>
  </w:style>
  <w:style w:type="paragraph" w:customStyle="1" w:styleId="Head1">
    <w:name w:val="Head1"/>
    <w:basedOn w:val="Normal"/>
    <w:rsid w:val="00897605"/>
    <w:pPr>
      <w:suppressAutoHyphens/>
      <w:spacing w:after="100"/>
      <w:jc w:val="center"/>
    </w:pPr>
    <w:rPr>
      <w:rFonts w:ascii="Times New Roman Bold" w:hAnsi="Times New Roman Bold"/>
      <w:b/>
    </w:rPr>
  </w:style>
  <w:style w:type="paragraph" w:styleId="Revision">
    <w:name w:val="Revision"/>
    <w:hidden/>
    <w:uiPriority w:val="99"/>
    <w:semiHidden/>
    <w:rsid w:val="00380779"/>
    <w:rPr>
      <w:sz w:val="24"/>
    </w:rPr>
  </w:style>
  <w:style w:type="paragraph" w:customStyle="1" w:styleId="Style12">
    <w:name w:val="Style 12"/>
    <w:basedOn w:val="Normal"/>
    <w:rsid w:val="00864A6C"/>
    <w:pPr>
      <w:widowControl w:val="0"/>
      <w:autoSpaceDE w:val="0"/>
      <w:autoSpaceDN w:val="0"/>
      <w:spacing w:line="264" w:lineRule="exact"/>
      <w:ind w:hanging="576"/>
    </w:pPr>
    <w:rPr>
      <w:szCs w:val="24"/>
    </w:rPr>
  </w:style>
  <w:style w:type="paragraph" w:customStyle="1" w:styleId="TextBox">
    <w:name w:val="Text Box"/>
    <w:rsid w:val="006103B2"/>
    <w:pPr>
      <w:keepNext/>
      <w:keepLines/>
      <w:tabs>
        <w:tab w:val="left" w:pos="-720"/>
      </w:tabs>
      <w:suppressAutoHyphens/>
      <w:jc w:val="both"/>
    </w:pPr>
    <w:rPr>
      <w:spacing w:val="-2"/>
      <w:sz w:val="22"/>
    </w:rPr>
  </w:style>
  <w:style w:type="character" w:customStyle="1" w:styleId="DocumentMapChar">
    <w:name w:val="Document Map Char"/>
    <w:basedOn w:val="DefaultParagraphFont"/>
    <w:link w:val="DocumentMap"/>
    <w:semiHidden/>
    <w:rsid w:val="00610082"/>
    <w:rPr>
      <w:rFonts w:ascii="Tahoma" w:hAnsi="Tahoma" w:cs="Tahoma"/>
      <w:sz w:val="24"/>
      <w:szCs w:val="24"/>
      <w:shd w:val="clear" w:color="auto" w:fill="000080"/>
      <w:lang w:val="en-GB" w:eastAsia="it-IT"/>
    </w:rPr>
  </w:style>
  <w:style w:type="paragraph" w:styleId="DocumentMap">
    <w:name w:val="Document Map"/>
    <w:basedOn w:val="Normal"/>
    <w:link w:val="DocumentMapChar"/>
    <w:semiHidden/>
    <w:rsid w:val="00610082"/>
    <w:pPr>
      <w:shd w:val="clear" w:color="auto" w:fill="000080"/>
      <w:jc w:val="left"/>
    </w:pPr>
    <w:rPr>
      <w:rFonts w:ascii="Tahoma" w:hAnsi="Tahoma" w:cs="Tahoma"/>
      <w:szCs w:val="24"/>
      <w:lang w:val="en-GB" w:eastAsia="it-IT"/>
    </w:rPr>
  </w:style>
  <w:style w:type="paragraph" w:styleId="ListBullet2">
    <w:name w:val="List Bullet 2"/>
    <w:basedOn w:val="Normal"/>
    <w:rsid w:val="00610082"/>
    <w:pPr>
      <w:tabs>
        <w:tab w:val="num" w:pos="720"/>
      </w:tabs>
      <w:ind w:left="720" w:hanging="360"/>
      <w:jc w:val="left"/>
    </w:pPr>
    <w:rPr>
      <w:szCs w:val="24"/>
      <w:lang w:val="en-GB" w:eastAsia="it-IT"/>
    </w:rPr>
  </w:style>
  <w:style w:type="paragraph" w:styleId="ListBullet3">
    <w:name w:val="List Bullet 3"/>
    <w:basedOn w:val="Normal"/>
    <w:rsid w:val="00610082"/>
    <w:pPr>
      <w:tabs>
        <w:tab w:val="num" w:pos="1080"/>
      </w:tabs>
      <w:ind w:left="1080" w:hanging="360"/>
      <w:jc w:val="left"/>
    </w:pPr>
    <w:rPr>
      <w:szCs w:val="24"/>
      <w:lang w:val="en-GB" w:eastAsia="it-IT"/>
    </w:rPr>
  </w:style>
  <w:style w:type="paragraph" w:styleId="BodyTextFirstIndent2">
    <w:name w:val="Body Text First Indent 2"/>
    <w:basedOn w:val="BodyTextIndent"/>
    <w:link w:val="BodyTextFirstIndent2Char"/>
    <w:rsid w:val="00610082"/>
    <w:pPr>
      <w:tabs>
        <w:tab w:val="clear" w:pos="1080"/>
      </w:tabs>
      <w:spacing w:after="120"/>
      <w:ind w:left="360" w:firstLine="210"/>
      <w:jc w:val="left"/>
    </w:pPr>
    <w:rPr>
      <w:szCs w:val="24"/>
      <w:lang w:val="en-GB" w:eastAsia="it-IT"/>
    </w:rPr>
  </w:style>
  <w:style w:type="character" w:customStyle="1" w:styleId="BodyTextFirstIndent2Char">
    <w:name w:val="Body Text First Indent 2 Char"/>
    <w:basedOn w:val="BodyTextIndentChar"/>
    <w:link w:val="BodyTextFirstIndent2"/>
    <w:rsid w:val="00610082"/>
    <w:rPr>
      <w:sz w:val="24"/>
      <w:szCs w:val="24"/>
      <w:lang w:val="en-GB" w:eastAsia="it-IT"/>
    </w:rPr>
  </w:style>
  <w:style w:type="paragraph" w:customStyle="1" w:styleId="NormaleThaoma">
    <w:name w:val="Normale+Thaoma"/>
    <w:basedOn w:val="Normal"/>
    <w:rsid w:val="00610082"/>
    <w:pPr>
      <w:jc w:val="left"/>
    </w:pPr>
    <w:rPr>
      <w:szCs w:val="24"/>
      <w:lang w:val="en-GB" w:eastAsia="it-IT"/>
    </w:rPr>
  </w:style>
  <w:style w:type="paragraph" w:customStyle="1" w:styleId="NormaleTahoma">
    <w:name w:val="Normale + Tahoma"/>
    <w:aliases w:val="10 pt,Giustificato,Interlinea 1,5 righe"/>
    <w:basedOn w:val="NormaleThaoma"/>
    <w:rsid w:val="00610082"/>
  </w:style>
  <w:style w:type="paragraph" w:customStyle="1" w:styleId="gibeIINORMALE">
    <w:name w:val="gibe II NORMALE"/>
    <w:basedOn w:val="Normal"/>
    <w:link w:val="gibeIINORMALECarattere"/>
    <w:rsid w:val="00610082"/>
    <w:rPr>
      <w:rFonts w:ascii="Tahoma" w:hAnsi="Tahoma" w:cs="Tahoma"/>
      <w:sz w:val="20"/>
      <w:lang w:eastAsia="it-IT"/>
    </w:rPr>
  </w:style>
  <w:style w:type="character" w:customStyle="1" w:styleId="gibeIINORMALECarattere">
    <w:name w:val="gibe II NORMALE Carattere"/>
    <w:basedOn w:val="DefaultParagraphFont"/>
    <w:link w:val="gibeIINORMALE"/>
    <w:rsid w:val="00610082"/>
    <w:rPr>
      <w:rFonts w:ascii="Tahoma" w:hAnsi="Tahoma" w:cs="Tahoma"/>
      <w:lang w:eastAsia="it-IT"/>
    </w:rPr>
  </w:style>
  <w:style w:type="paragraph" w:customStyle="1" w:styleId="GIBEII-TIT1">
    <w:name w:val="GIBE II - TIT 1"/>
    <w:basedOn w:val="Normal"/>
    <w:rsid w:val="00610082"/>
    <w:pPr>
      <w:keepNext/>
      <w:numPr>
        <w:numId w:val="38"/>
      </w:numPr>
      <w:pBdr>
        <w:top w:val="single" w:sz="4" w:space="1" w:color="auto"/>
        <w:left w:val="single" w:sz="4" w:space="0" w:color="auto"/>
        <w:bottom w:val="single" w:sz="4" w:space="1" w:color="auto"/>
        <w:right w:val="single" w:sz="4" w:space="0" w:color="auto"/>
      </w:pBdr>
      <w:spacing w:before="240" w:after="360"/>
      <w:jc w:val="center"/>
      <w:outlineLvl w:val="0"/>
    </w:pPr>
    <w:rPr>
      <w:rFonts w:ascii="Tahoma" w:hAnsi="Tahoma" w:cs="Tahoma"/>
      <w:sz w:val="28"/>
      <w:szCs w:val="24"/>
      <w:lang w:val="en-GB" w:eastAsia="it-IT"/>
    </w:rPr>
  </w:style>
  <w:style w:type="paragraph" w:customStyle="1" w:styleId="StileTitolo2Tahoma">
    <w:name w:val="Stile Titolo 2 + Tahoma"/>
    <w:basedOn w:val="Heading2"/>
    <w:autoRedefine/>
    <w:rsid w:val="00610082"/>
    <w:pPr>
      <w:keepNext/>
      <w:numPr>
        <w:ilvl w:val="1"/>
        <w:numId w:val="38"/>
      </w:numPr>
      <w:pBdr>
        <w:bottom w:val="none" w:sz="0" w:space="0" w:color="auto"/>
      </w:pBdr>
      <w:suppressAutoHyphens w:val="0"/>
      <w:spacing w:after="380" w:line="380" w:lineRule="exact"/>
      <w:jc w:val="left"/>
    </w:pPr>
    <w:rPr>
      <w:rFonts w:ascii="Tahoma" w:hAnsi="Tahoma"/>
      <w:bCs/>
      <w:sz w:val="24"/>
      <w:szCs w:val="24"/>
      <w:lang w:val="en-GB" w:eastAsia="it-IT"/>
    </w:rPr>
  </w:style>
  <w:style w:type="paragraph" w:customStyle="1" w:styleId="CM27">
    <w:name w:val="CM27"/>
    <w:basedOn w:val="Normal"/>
    <w:next w:val="Normal"/>
    <w:rsid w:val="00610082"/>
    <w:pPr>
      <w:widowControl w:val="0"/>
      <w:autoSpaceDE w:val="0"/>
      <w:autoSpaceDN w:val="0"/>
      <w:adjustRightInd w:val="0"/>
      <w:spacing w:after="118"/>
      <w:jc w:val="left"/>
    </w:pPr>
    <w:rPr>
      <w:rFonts w:ascii="PTQCJG+TrebuchetMS,Bold" w:hAnsi="PTQCJG+TrebuchetMS,Bold"/>
      <w:szCs w:val="24"/>
      <w:lang w:val="it-IT" w:eastAsia="it-IT"/>
    </w:rPr>
  </w:style>
  <w:style w:type="paragraph" w:customStyle="1" w:styleId="GIBEIISOMMARIO-figures">
    <w:name w:val="GIBE II SOMMARIO - figures"/>
    <w:basedOn w:val="Normal"/>
    <w:rsid w:val="00610082"/>
    <w:pPr>
      <w:pBdr>
        <w:bottom w:val="dotted" w:sz="4" w:space="1" w:color="auto"/>
      </w:pBdr>
      <w:tabs>
        <w:tab w:val="left" w:pos="1077"/>
        <w:tab w:val="left" w:pos="1440"/>
        <w:tab w:val="right" w:pos="8777"/>
      </w:tabs>
      <w:spacing w:before="600" w:after="360"/>
      <w:jc w:val="left"/>
    </w:pPr>
    <w:rPr>
      <w:rFonts w:ascii="Tahoma" w:hAnsi="Tahoma" w:cs="Tahoma"/>
      <w:i/>
      <w:sz w:val="16"/>
      <w:szCs w:val="16"/>
      <w:lang w:eastAsia="it-IT"/>
    </w:rPr>
  </w:style>
  <w:style w:type="paragraph" w:customStyle="1" w:styleId="StilegibeIINORMALEDopo6pt">
    <w:name w:val="Stile gibe II NORMALE + Dopo:  6 pt"/>
    <w:basedOn w:val="gibeIINORMALE"/>
    <w:rsid w:val="00610082"/>
    <w:pPr>
      <w:spacing w:after="240"/>
    </w:pPr>
    <w:rPr>
      <w:rFonts w:cs="Times New Roman"/>
    </w:rPr>
  </w:style>
  <w:style w:type="paragraph" w:customStyle="1" w:styleId="StileTitolo3Tahoma10pt">
    <w:name w:val="Stile Titolo 3 + Tahoma + 10 pt"/>
    <w:basedOn w:val="StileTitolo2Tahoma"/>
    <w:rsid w:val="00610082"/>
    <w:rPr>
      <w:sz w:val="20"/>
    </w:rPr>
  </w:style>
  <w:style w:type="paragraph" w:customStyle="1" w:styleId="rientro">
    <w:name w:val="rientro"/>
    <w:basedOn w:val="Normal"/>
    <w:rsid w:val="00610082"/>
    <w:pPr>
      <w:tabs>
        <w:tab w:val="num" w:pos="644"/>
      </w:tabs>
      <w:spacing w:line="380" w:lineRule="exact"/>
      <w:ind w:left="510" w:hanging="226"/>
    </w:pPr>
    <w:rPr>
      <w:rFonts w:ascii="Trebuchet MS" w:hAnsi="Trebuchet MS"/>
      <w:noProof/>
      <w:spacing w:val="10"/>
      <w:sz w:val="22"/>
      <w:lang w:val="en-GB" w:eastAsia="it-IT"/>
    </w:rPr>
  </w:style>
  <w:style w:type="paragraph" w:customStyle="1" w:styleId="xl24">
    <w:name w:val="xl24"/>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5">
    <w:name w:val="xl25"/>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6">
    <w:name w:val="xl26"/>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7">
    <w:name w:val="xl27"/>
    <w:basedOn w:val="Normal"/>
    <w:rsid w:val="00610082"/>
    <w:pPr>
      <w:spacing w:before="100" w:beforeAutospacing="1" w:after="100" w:afterAutospacing="1"/>
      <w:jc w:val="center"/>
    </w:pPr>
    <w:rPr>
      <w:rFonts w:ascii="Tahoma" w:hAnsi="Tahoma" w:cs="Tahoma"/>
      <w:sz w:val="16"/>
      <w:szCs w:val="16"/>
      <w:lang w:val="it-IT" w:eastAsia="it-IT"/>
    </w:rPr>
  </w:style>
  <w:style w:type="paragraph" w:customStyle="1" w:styleId="xl28">
    <w:name w:val="xl28"/>
    <w:basedOn w:val="Normal"/>
    <w:rsid w:val="00610082"/>
    <w:pPr>
      <w:spacing w:before="100" w:beforeAutospacing="1" w:after="100" w:afterAutospacing="1"/>
      <w:jc w:val="center"/>
    </w:pPr>
    <w:rPr>
      <w:rFonts w:ascii="Tahoma" w:hAnsi="Tahoma" w:cs="Tahoma"/>
      <w:sz w:val="16"/>
      <w:szCs w:val="16"/>
      <w:u w:val="single"/>
      <w:lang w:val="it-IT" w:eastAsia="it-IT"/>
    </w:rPr>
  </w:style>
  <w:style w:type="paragraph" w:customStyle="1" w:styleId="xl29">
    <w:name w:val="xl29"/>
    <w:basedOn w:val="Normal"/>
    <w:rsid w:val="00610082"/>
    <w:pPr>
      <w:spacing w:before="100" w:beforeAutospacing="1" w:after="100" w:afterAutospacing="1"/>
      <w:jc w:val="center"/>
    </w:pPr>
    <w:rPr>
      <w:rFonts w:ascii="Tahoma" w:hAnsi="Tahoma" w:cs="Tahoma"/>
      <w:i/>
      <w:iCs/>
      <w:sz w:val="16"/>
      <w:szCs w:val="16"/>
      <w:lang w:val="it-IT" w:eastAsia="it-IT"/>
    </w:rPr>
  </w:style>
  <w:style w:type="paragraph" w:customStyle="1" w:styleId="xl30">
    <w:name w:val="xl30"/>
    <w:basedOn w:val="Normal"/>
    <w:rsid w:val="00610082"/>
    <w:pPr>
      <w:shd w:val="clear" w:color="auto" w:fill="FFFF99"/>
      <w:spacing w:before="100" w:beforeAutospacing="1" w:after="100" w:afterAutospacing="1"/>
      <w:jc w:val="center"/>
    </w:pPr>
    <w:rPr>
      <w:rFonts w:ascii="Tahoma" w:hAnsi="Tahoma" w:cs="Tahoma"/>
      <w:sz w:val="16"/>
      <w:szCs w:val="16"/>
      <w:lang w:val="it-IT" w:eastAsia="it-IT"/>
    </w:rPr>
  </w:style>
  <w:style w:type="paragraph" w:customStyle="1" w:styleId="xl31">
    <w:name w:val="xl31"/>
    <w:basedOn w:val="Normal"/>
    <w:rsid w:val="00610082"/>
    <w:pPr>
      <w:shd w:val="clear" w:color="auto" w:fill="FF99CC"/>
      <w:spacing w:before="100" w:beforeAutospacing="1" w:after="100" w:afterAutospacing="1"/>
      <w:jc w:val="center"/>
    </w:pPr>
    <w:rPr>
      <w:rFonts w:ascii="Tahoma" w:hAnsi="Tahoma" w:cs="Tahoma"/>
      <w:sz w:val="16"/>
      <w:szCs w:val="16"/>
      <w:lang w:val="it-IT" w:eastAsia="it-IT"/>
    </w:rPr>
  </w:style>
  <w:style w:type="paragraph" w:customStyle="1" w:styleId="xl32">
    <w:name w:val="xl32"/>
    <w:basedOn w:val="Normal"/>
    <w:rsid w:val="00610082"/>
    <w:pPr>
      <w:shd w:val="clear" w:color="auto" w:fill="FF99CC"/>
      <w:spacing w:before="100" w:beforeAutospacing="1" w:after="100" w:afterAutospacing="1"/>
      <w:jc w:val="center"/>
    </w:pPr>
    <w:rPr>
      <w:rFonts w:ascii="Tahoma" w:hAnsi="Tahoma" w:cs="Tahoma"/>
      <w:sz w:val="16"/>
      <w:szCs w:val="16"/>
      <w:lang w:val="it-IT" w:eastAsia="it-IT"/>
    </w:rPr>
  </w:style>
  <w:style w:type="paragraph" w:customStyle="1" w:styleId="xl33">
    <w:name w:val="xl33"/>
    <w:basedOn w:val="Normal"/>
    <w:rsid w:val="0061008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ahoma" w:hAnsi="Tahoma" w:cs="Tahoma"/>
      <w:sz w:val="16"/>
      <w:szCs w:val="16"/>
      <w:lang w:val="it-IT" w:eastAsia="it-IT"/>
    </w:rPr>
  </w:style>
  <w:style w:type="paragraph" w:customStyle="1" w:styleId="xl34">
    <w:name w:val="xl34"/>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u w:val="single"/>
      <w:lang w:val="it-IT" w:eastAsia="it-IT"/>
    </w:rPr>
  </w:style>
  <w:style w:type="paragraph" w:customStyle="1" w:styleId="xl35">
    <w:name w:val="xl35"/>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lang w:val="it-IT" w:eastAsia="it-IT"/>
    </w:rPr>
  </w:style>
  <w:style w:type="paragraph" w:customStyle="1" w:styleId="xl36">
    <w:name w:val="xl36"/>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it-IT" w:eastAsia="it-IT"/>
    </w:rPr>
  </w:style>
  <w:style w:type="paragraph" w:customStyle="1" w:styleId="xl37">
    <w:name w:val="xl37"/>
    <w:basedOn w:val="Normal"/>
    <w:rsid w:val="00610082"/>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ahoma" w:hAnsi="Tahoma" w:cs="Tahoma"/>
      <w:sz w:val="16"/>
      <w:szCs w:val="16"/>
      <w:lang w:val="it-IT" w:eastAsia="it-IT"/>
    </w:rPr>
  </w:style>
  <w:style w:type="paragraph" w:customStyle="1" w:styleId="xl38">
    <w:name w:val="xl38"/>
    <w:basedOn w:val="Normal"/>
    <w:rsid w:val="006100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it-IT" w:eastAsia="it-IT"/>
    </w:rPr>
  </w:style>
  <w:style w:type="paragraph" w:customStyle="1" w:styleId="font11">
    <w:name w:val="font11"/>
    <w:basedOn w:val="Normal"/>
    <w:rsid w:val="00610082"/>
    <w:pPr>
      <w:spacing w:before="100" w:beforeAutospacing="1" w:after="100" w:afterAutospacing="1"/>
      <w:jc w:val="left"/>
    </w:pPr>
    <w:rPr>
      <w:rFonts w:ascii="Tahoma" w:hAnsi="Tahoma" w:cs="Tahoma"/>
      <w:sz w:val="14"/>
      <w:szCs w:val="14"/>
      <w:lang w:val="it-IT" w:eastAsia="it-IT"/>
    </w:rPr>
  </w:style>
  <w:style w:type="paragraph" w:customStyle="1" w:styleId="font12">
    <w:name w:val="font12"/>
    <w:basedOn w:val="Normal"/>
    <w:rsid w:val="00610082"/>
    <w:pPr>
      <w:spacing w:before="100" w:beforeAutospacing="1" w:after="100" w:afterAutospacing="1"/>
      <w:jc w:val="left"/>
    </w:pPr>
    <w:rPr>
      <w:rFonts w:ascii="Tahoma" w:hAnsi="Tahoma" w:cs="Tahoma"/>
      <w:sz w:val="14"/>
      <w:szCs w:val="14"/>
      <w:lang w:val="it-IT" w:eastAsia="it-IT"/>
    </w:rPr>
  </w:style>
  <w:style w:type="paragraph" w:customStyle="1" w:styleId="font5">
    <w:name w:val="font5"/>
    <w:basedOn w:val="Normal"/>
    <w:rsid w:val="00610082"/>
    <w:pPr>
      <w:spacing w:before="100" w:beforeAutospacing="1" w:after="100" w:afterAutospacing="1"/>
      <w:jc w:val="left"/>
    </w:pPr>
    <w:rPr>
      <w:rFonts w:ascii="Tahoma" w:hAnsi="Tahoma" w:cs="Tahoma"/>
      <w:sz w:val="16"/>
      <w:szCs w:val="16"/>
      <w:lang w:val="it-IT" w:eastAsia="it-IT"/>
    </w:rPr>
  </w:style>
  <w:style w:type="paragraph" w:customStyle="1" w:styleId="font6">
    <w:name w:val="font6"/>
    <w:basedOn w:val="Normal"/>
    <w:rsid w:val="00610082"/>
    <w:pPr>
      <w:spacing w:before="100" w:beforeAutospacing="1" w:after="100" w:afterAutospacing="1"/>
      <w:jc w:val="left"/>
    </w:pPr>
    <w:rPr>
      <w:rFonts w:ascii="Tahoma" w:hAnsi="Tahoma" w:cs="Tahoma"/>
      <w:sz w:val="16"/>
      <w:szCs w:val="16"/>
      <w:lang w:val="it-IT" w:eastAsia="it-IT"/>
    </w:rPr>
  </w:style>
  <w:style w:type="paragraph" w:customStyle="1" w:styleId="Dida">
    <w:name w:val="Dida"/>
    <w:basedOn w:val="Normal"/>
    <w:rsid w:val="00610082"/>
    <w:pPr>
      <w:spacing w:line="360" w:lineRule="auto"/>
      <w:jc w:val="center"/>
    </w:pPr>
    <w:rPr>
      <w:rFonts w:ascii="Tahoma" w:hAnsi="Tahoma" w:cs="Tahoma"/>
      <w:i/>
      <w:sz w:val="20"/>
      <w:lang w:val="en-GB" w:eastAsia="it-IT"/>
    </w:rPr>
  </w:style>
  <w:style w:type="paragraph" w:customStyle="1" w:styleId="04-DABUS-FIGTAB">
    <w:name w:val="04-DABUS-FIG&amp;TAB"/>
    <w:basedOn w:val="Normal"/>
    <w:qFormat/>
    <w:rsid w:val="00610082"/>
    <w:pPr>
      <w:jc w:val="center"/>
    </w:pPr>
    <w:rPr>
      <w:rFonts w:ascii="Tahoma" w:eastAsia="Calibri" w:hAnsi="Tahoma"/>
      <w:i/>
      <w:sz w:val="16"/>
      <w:szCs w:val="16"/>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4506">
      <w:bodyDiv w:val="1"/>
      <w:marLeft w:val="0"/>
      <w:marRight w:val="0"/>
      <w:marTop w:val="0"/>
      <w:marBottom w:val="0"/>
      <w:divBdr>
        <w:top w:val="none" w:sz="0" w:space="0" w:color="auto"/>
        <w:left w:val="none" w:sz="0" w:space="0" w:color="auto"/>
        <w:bottom w:val="none" w:sz="0" w:space="0" w:color="auto"/>
        <w:right w:val="none" w:sz="0" w:space="0" w:color="auto"/>
      </w:divBdr>
    </w:div>
    <w:div w:id="173736590">
      <w:bodyDiv w:val="1"/>
      <w:marLeft w:val="0"/>
      <w:marRight w:val="0"/>
      <w:marTop w:val="0"/>
      <w:marBottom w:val="0"/>
      <w:divBdr>
        <w:top w:val="none" w:sz="0" w:space="0" w:color="auto"/>
        <w:left w:val="none" w:sz="0" w:space="0" w:color="auto"/>
        <w:bottom w:val="none" w:sz="0" w:space="0" w:color="auto"/>
        <w:right w:val="none" w:sz="0" w:space="0" w:color="auto"/>
      </w:divBdr>
    </w:div>
    <w:div w:id="601453364">
      <w:bodyDiv w:val="1"/>
      <w:marLeft w:val="0"/>
      <w:marRight w:val="0"/>
      <w:marTop w:val="0"/>
      <w:marBottom w:val="0"/>
      <w:divBdr>
        <w:top w:val="none" w:sz="0" w:space="0" w:color="auto"/>
        <w:left w:val="none" w:sz="0" w:space="0" w:color="auto"/>
        <w:bottom w:val="none" w:sz="0" w:space="0" w:color="auto"/>
        <w:right w:val="none" w:sz="0" w:space="0" w:color="auto"/>
      </w:divBdr>
    </w:div>
    <w:div w:id="784350021">
      <w:bodyDiv w:val="1"/>
      <w:marLeft w:val="0"/>
      <w:marRight w:val="0"/>
      <w:marTop w:val="0"/>
      <w:marBottom w:val="0"/>
      <w:divBdr>
        <w:top w:val="none" w:sz="0" w:space="0" w:color="auto"/>
        <w:left w:val="none" w:sz="0" w:space="0" w:color="auto"/>
        <w:bottom w:val="none" w:sz="0" w:space="0" w:color="auto"/>
        <w:right w:val="none" w:sz="0" w:space="0" w:color="auto"/>
      </w:divBdr>
    </w:div>
    <w:div w:id="1018385380">
      <w:bodyDiv w:val="1"/>
      <w:marLeft w:val="0"/>
      <w:marRight w:val="0"/>
      <w:marTop w:val="0"/>
      <w:marBottom w:val="0"/>
      <w:divBdr>
        <w:top w:val="none" w:sz="0" w:space="0" w:color="auto"/>
        <w:left w:val="none" w:sz="0" w:space="0" w:color="auto"/>
        <w:bottom w:val="none" w:sz="0" w:space="0" w:color="auto"/>
        <w:right w:val="none" w:sz="0" w:space="0" w:color="auto"/>
      </w:divBdr>
    </w:div>
    <w:div w:id="1400203982">
      <w:bodyDiv w:val="1"/>
      <w:marLeft w:val="0"/>
      <w:marRight w:val="0"/>
      <w:marTop w:val="0"/>
      <w:marBottom w:val="0"/>
      <w:divBdr>
        <w:top w:val="none" w:sz="0" w:space="0" w:color="auto"/>
        <w:left w:val="none" w:sz="0" w:space="0" w:color="auto"/>
        <w:bottom w:val="none" w:sz="0" w:space="0" w:color="auto"/>
        <w:right w:val="none" w:sz="0" w:space="0" w:color="auto"/>
      </w:divBdr>
    </w:div>
    <w:div w:id="1839886105">
      <w:bodyDiv w:val="1"/>
      <w:marLeft w:val="0"/>
      <w:marRight w:val="0"/>
      <w:marTop w:val="0"/>
      <w:marBottom w:val="0"/>
      <w:divBdr>
        <w:top w:val="none" w:sz="0" w:space="0" w:color="auto"/>
        <w:left w:val="none" w:sz="0" w:space="0" w:color="auto"/>
        <w:bottom w:val="none" w:sz="0" w:space="0" w:color="auto"/>
        <w:right w:val="none" w:sz="0" w:space="0" w:color="auto"/>
      </w:divBdr>
    </w:div>
    <w:div w:id="2009363314">
      <w:bodyDiv w:val="1"/>
      <w:marLeft w:val="0"/>
      <w:marRight w:val="0"/>
      <w:marTop w:val="0"/>
      <w:marBottom w:val="0"/>
      <w:divBdr>
        <w:top w:val="none" w:sz="0" w:space="0" w:color="auto"/>
        <w:left w:val="none" w:sz="0" w:space="0" w:color="auto"/>
        <w:bottom w:val="none" w:sz="0" w:space="0" w:color="auto"/>
        <w:right w:val="none" w:sz="0" w:space="0" w:color="auto"/>
      </w:divBdr>
    </w:div>
    <w:div w:id="202639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image" Target="media/image30.png"/><Relationship Id="rId50"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emf"/><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footer" Target="foot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6.xm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13803-829A-499F-A639-A3F9BBF95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74</Pages>
  <Words>13730</Words>
  <Characters>78267</Characters>
  <Application>Microsoft Office Word</Application>
  <DocSecurity>0</DocSecurity>
  <Lines>652</Lines>
  <Paragraphs>183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SBD Works</vt:lpstr>
      <vt:lpstr>SBD Works</vt:lpstr>
    </vt:vector>
  </TitlesOfParts>
  <Company>The World Bank</Company>
  <LinksUpToDate>false</LinksUpToDate>
  <CharactersWithSpaces>91814</CharactersWithSpaces>
  <SharedDoc>false</SharedDoc>
  <HLinks>
    <vt:vector size="2340" baseType="variant">
      <vt:variant>
        <vt:i4>1310770</vt:i4>
      </vt:variant>
      <vt:variant>
        <vt:i4>2372</vt:i4>
      </vt:variant>
      <vt:variant>
        <vt:i4>0</vt:i4>
      </vt:variant>
      <vt:variant>
        <vt:i4>5</vt:i4>
      </vt:variant>
      <vt:variant>
        <vt:lpwstr/>
      </vt:variant>
      <vt:variant>
        <vt:lpwstr>_Toc164140343</vt:lpwstr>
      </vt:variant>
      <vt:variant>
        <vt:i4>1310770</vt:i4>
      </vt:variant>
      <vt:variant>
        <vt:i4>2366</vt:i4>
      </vt:variant>
      <vt:variant>
        <vt:i4>0</vt:i4>
      </vt:variant>
      <vt:variant>
        <vt:i4>5</vt:i4>
      </vt:variant>
      <vt:variant>
        <vt:lpwstr/>
      </vt:variant>
      <vt:variant>
        <vt:lpwstr>_Toc164140342</vt:lpwstr>
      </vt:variant>
      <vt:variant>
        <vt:i4>1310770</vt:i4>
      </vt:variant>
      <vt:variant>
        <vt:i4>2360</vt:i4>
      </vt:variant>
      <vt:variant>
        <vt:i4>0</vt:i4>
      </vt:variant>
      <vt:variant>
        <vt:i4>5</vt:i4>
      </vt:variant>
      <vt:variant>
        <vt:lpwstr/>
      </vt:variant>
      <vt:variant>
        <vt:lpwstr>_Toc164140341</vt:lpwstr>
      </vt:variant>
      <vt:variant>
        <vt:i4>1310770</vt:i4>
      </vt:variant>
      <vt:variant>
        <vt:i4>2354</vt:i4>
      </vt:variant>
      <vt:variant>
        <vt:i4>0</vt:i4>
      </vt:variant>
      <vt:variant>
        <vt:i4>5</vt:i4>
      </vt:variant>
      <vt:variant>
        <vt:lpwstr/>
      </vt:variant>
      <vt:variant>
        <vt:lpwstr>_Toc164140340</vt:lpwstr>
      </vt:variant>
      <vt:variant>
        <vt:i4>1245234</vt:i4>
      </vt:variant>
      <vt:variant>
        <vt:i4>2348</vt:i4>
      </vt:variant>
      <vt:variant>
        <vt:i4>0</vt:i4>
      </vt:variant>
      <vt:variant>
        <vt:i4>5</vt:i4>
      </vt:variant>
      <vt:variant>
        <vt:lpwstr/>
      </vt:variant>
      <vt:variant>
        <vt:lpwstr>_Toc164140339</vt:lpwstr>
      </vt:variant>
      <vt:variant>
        <vt:i4>1245234</vt:i4>
      </vt:variant>
      <vt:variant>
        <vt:i4>2342</vt:i4>
      </vt:variant>
      <vt:variant>
        <vt:i4>0</vt:i4>
      </vt:variant>
      <vt:variant>
        <vt:i4>5</vt:i4>
      </vt:variant>
      <vt:variant>
        <vt:lpwstr/>
      </vt:variant>
      <vt:variant>
        <vt:lpwstr>_Toc164140338</vt:lpwstr>
      </vt:variant>
      <vt:variant>
        <vt:i4>1245234</vt:i4>
      </vt:variant>
      <vt:variant>
        <vt:i4>2336</vt:i4>
      </vt:variant>
      <vt:variant>
        <vt:i4>0</vt:i4>
      </vt:variant>
      <vt:variant>
        <vt:i4>5</vt:i4>
      </vt:variant>
      <vt:variant>
        <vt:lpwstr/>
      </vt:variant>
      <vt:variant>
        <vt:lpwstr>_Toc164140337</vt:lpwstr>
      </vt:variant>
      <vt:variant>
        <vt:i4>1245234</vt:i4>
      </vt:variant>
      <vt:variant>
        <vt:i4>2330</vt:i4>
      </vt:variant>
      <vt:variant>
        <vt:i4>0</vt:i4>
      </vt:variant>
      <vt:variant>
        <vt:i4>5</vt:i4>
      </vt:variant>
      <vt:variant>
        <vt:lpwstr/>
      </vt:variant>
      <vt:variant>
        <vt:lpwstr>_Toc164140336</vt:lpwstr>
      </vt:variant>
      <vt:variant>
        <vt:i4>1245234</vt:i4>
      </vt:variant>
      <vt:variant>
        <vt:i4>2324</vt:i4>
      </vt:variant>
      <vt:variant>
        <vt:i4>0</vt:i4>
      </vt:variant>
      <vt:variant>
        <vt:i4>5</vt:i4>
      </vt:variant>
      <vt:variant>
        <vt:lpwstr/>
      </vt:variant>
      <vt:variant>
        <vt:lpwstr>_Toc164140335</vt:lpwstr>
      </vt:variant>
      <vt:variant>
        <vt:i4>1245234</vt:i4>
      </vt:variant>
      <vt:variant>
        <vt:i4>2318</vt:i4>
      </vt:variant>
      <vt:variant>
        <vt:i4>0</vt:i4>
      </vt:variant>
      <vt:variant>
        <vt:i4>5</vt:i4>
      </vt:variant>
      <vt:variant>
        <vt:lpwstr/>
      </vt:variant>
      <vt:variant>
        <vt:lpwstr>_Toc164140334</vt:lpwstr>
      </vt:variant>
      <vt:variant>
        <vt:i4>1245234</vt:i4>
      </vt:variant>
      <vt:variant>
        <vt:i4>2312</vt:i4>
      </vt:variant>
      <vt:variant>
        <vt:i4>0</vt:i4>
      </vt:variant>
      <vt:variant>
        <vt:i4>5</vt:i4>
      </vt:variant>
      <vt:variant>
        <vt:lpwstr/>
      </vt:variant>
      <vt:variant>
        <vt:lpwstr>_Toc164140333</vt:lpwstr>
      </vt:variant>
      <vt:variant>
        <vt:i4>1245234</vt:i4>
      </vt:variant>
      <vt:variant>
        <vt:i4>2306</vt:i4>
      </vt:variant>
      <vt:variant>
        <vt:i4>0</vt:i4>
      </vt:variant>
      <vt:variant>
        <vt:i4>5</vt:i4>
      </vt:variant>
      <vt:variant>
        <vt:lpwstr/>
      </vt:variant>
      <vt:variant>
        <vt:lpwstr>_Toc164140332</vt:lpwstr>
      </vt:variant>
      <vt:variant>
        <vt:i4>1245234</vt:i4>
      </vt:variant>
      <vt:variant>
        <vt:i4>2300</vt:i4>
      </vt:variant>
      <vt:variant>
        <vt:i4>0</vt:i4>
      </vt:variant>
      <vt:variant>
        <vt:i4>5</vt:i4>
      </vt:variant>
      <vt:variant>
        <vt:lpwstr/>
      </vt:variant>
      <vt:variant>
        <vt:lpwstr>_Toc164140331</vt:lpwstr>
      </vt:variant>
      <vt:variant>
        <vt:i4>1245234</vt:i4>
      </vt:variant>
      <vt:variant>
        <vt:i4>2294</vt:i4>
      </vt:variant>
      <vt:variant>
        <vt:i4>0</vt:i4>
      </vt:variant>
      <vt:variant>
        <vt:i4>5</vt:i4>
      </vt:variant>
      <vt:variant>
        <vt:lpwstr/>
      </vt:variant>
      <vt:variant>
        <vt:lpwstr>_Toc164140330</vt:lpwstr>
      </vt:variant>
      <vt:variant>
        <vt:i4>1179698</vt:i4>
      </vt:variant>
      <vt:variant>
        <vt:i4>2288</vt:i4>
      </vt:variant>
      <vt:variant>
        <vt:i4>0</vt:i4>
      </vt:variant>
      <vt:variant>
        <vt:i4>5</vt:i4>
      </vt:variant>
      <vt:variant>
        <vt:lpwstr/>
      </vt:variant>
      <vt:variant>
        <vt:lpwstr>_Toc164140329</vt:lpwstr>
      </vt:variant>
      <vt:variant>
        <vt:i4>1179698</vt:i4>
      </vt:variant>
      <vt:variant>
        <vt:i4>2282</vt:i4>
      </vt:variant>
      <vt:variant>
        <vt:i4>0</vt:i4>
      </vt:variant>
      <vt:variant>
        <vt:i4>5</vt:i4>
      </vt:variant>
      <vt:variant>
        <vt:lpwstr/>
      </vt:variant>
      <vt:variant>
        <vt:lpwstr>_Toc164140328</vt:lpwstr>
      </vt:variant>
      <vt:variant>
        <vt:i4>1179698</vt:i4>
      </vt:variant>
      <vt:variant>
        <vt:i4>2276</vt:i4>
      </vt:variant>
      <vt:variant>
        <vt:i4>0</vt:i4>
      </vt:variant>
      <vt:variant>
        <vt:i4>5</vt:i4>
      </vt:variant>
      <vt:variant>
        <vt:lpwstr/>
      </vt:variant>
      <vt:variant>
        <vt:lpwstr>_Toc164140327</vt:lpwstr>
      </vt:variant>
      <vt:variant>
        <vt:i4>1179698</vt:i4>
      </vt:variant>
      <vt:variant>
        <vt:i4>2270</vt:i4>
      </vt:variant>
      <vt:variant>
        <vt:i4>0</vt:i4>
      </vt:variant>
      <vt:variant>
        <vt:i4>5</vt:i4>
      </vt:variant>
      <vt:variant>
        <vt:lpwstr/>
      </vt:variant>
      <vt:variant>
        <vt:lpwstr>_Toc164140326</vt:lpwstr>
      </vt:variant>
      <vt:variant>
        <vt:i4>1179698</vt:i4>
      </vt:variant>
      <vt:variant>
        <vt:i4>2264</vt:i4>
      </vt:variant>
      <vt:variant>
        <vt:i4>0</vt:i4>
      </vt:variant>
      <vt:variant>
        <vt:i4>5</vt:i4>
      </vt:variant>
      <vt:variant>
        <vt:lpwstr/>
      </vt:variant>
      <vt:variant>
        <vt:lpwstr>_Toc164140325</vt:lpwstr>
      </vt:variant>
      <vt:variant>
        <vt:i4>1179698</vt:i4>
      </vt:variant>
      <vt:variant>
        <vt:i4>2258</vt:i4>
      </vt:variant>
      <vt:variant>
        <vt:i4>0</vt:i4>
      </vt:variant>
      <vt:variant>
        <vt:i4>5</vt:i4>
      </vt:variant>
      <vt:variant>
        <vt:lpwstr/>
      </vt:variant>
      <vt:variant>
        <vt:lpwstr>_Toc164140324</vt:lpwstr>
      </vt:variant>
      <vt:variant>
        <vt:i4>1179698</vt:i4>
      </vt:variant>
      <vt:variant>
        <vt:i4>2252</vt:i4>
      </vt:variant>
      <vt:variant>
        <vt:i4>0</vt:i4>
      </vt:variant>
      <vt:variant>
        <vt:i4>5</vt:i4>
      </vt:variant>
      <vt:variant>
        <vt:lpwstr/>
      </vt:variant>
      <vt:variant>
        <vt:lpwstr>_Toc164140323</vt:lpwstr>
      </vt:variant>
      <vt:variant>
        <vt:i4>1179698</vt:i4>
      </vt:variant>
      <vt:variant>
        <vt:i4>2246</vt:i4>
      </vt:variant>
      <vt:variant>
        <vt:i4>0</vt:i4>
      </vt:variant>
      <vt:variant>
        <vt:i4>5</vt:i4>
      </vt:variant>
      <vt:variant>
        <vt:lpwstr/>
      </vt:variant>
      <vt:variant>
        <vt:lpwstr>_Toc164140322</vt:lpwstr>
      </vt:variant>
      <vt:variant>
        <vt:i4>1179698</vt:i4>
      </vt:variant>
      <vt:variant>
        <vt:i4>2240</vt:i4>
      </vt:variant>
      <vt:variant>
        <vt:i4>0</vt:i4>
      </vt:variant>
      <vt:variant>
        <vt:i4>5</vt:i4>
      </vt:variant>
      <vt:variant>
        <vt:lpwstr/>
      </vt:variant>
      <vt:variant>
        <vt:lpwstr>_Toc164140321</vt:lpwstr>
      </vt:variant>
      <vt:variant>
        <vt:i4>1179698</vt:i4>
      </vt:variant>
      <vt:variant>
        <vt:i4>2234</vt:i4>
      </vt:variant>
      <vt:variant>
        <vt:i4>0</vt:i4>
      </vt:variant>
      <vt:variant>
        <vt:i4>5</vt:i4>
      </vt:variant>
      <vt:variant>
        <vt:lpwstr/>
      </vt:variant>
      <vt:variant>
        <vt:lpwstr>_Toc164140320</vt:lpwstr>
      </vt:variant>
      <vt:variant>
        <vt:i4>1114162</vt:i4>
      </vt:variant>
      <vt:variant>
        <vt:i4>2228</vt:i4>
      </vt:variant>
      <vt:variant>
        <vt:i4>0</vt:i4>
      </vt:variant>
      <vt:variant>
        <vt:i4>5</vt:i4>
      </vt:variant>
      <vt:variant>
        <vt:lpwstr/>
      </vt:variant>
      <vt:variant>
        <vt:lpwstr>_Toc164140319</vt:lpwstr>
      </vt:variant>
      <vt:variant>
        <vt:i4>1245238</vt:i4>
      </vt:variant>
      <vt:variant>
        <vt:i4>2219</vt:i4>
      </vt:variant>
      <vt:variant>
        <vt:i4>0</vt:i4>
      </vt:variant>
      <vt:variant>
        <vt:i4>5</vt:i4>
      </vt:variant>
      <vt:variant>
        <vt:lpwstr/>
      </vt:variant>
      <vt:variant>
        <vt:lpwstr>_Toc162770251</vt:lpwstr>
      </vt:variant>
      <vt:variant>
        <vt:i4>1245238</vt:i4>
      </vt:variant>
      <vt:variant>
        <vt:i4>2213</vt:i4>
      </vt:variant>
      <vt:variant>
        <vt:i4>0</vt:i4>
      </vt:variant>
      <vt:variant>
        <vt:i4>5</vt:i4>
      </vt:variant>
      <vt:variant>
        <vt:lpwstr/>
      </vt:variant>
      <vt:variant>
        <vt:lpwstr>_Toc162770250</vt:lpwstr>
      </vt:variant>
      <vt:variant>
        <vt:i4>1179702</vt:i4>
      </vt:variant>
      <vt:variant>
        <vt:i4>2207</vt:i4>
      </vt:variant>
      <vt:variant>
        <vt:i4>0</vt:i4>
      </vt:variant>
      <vt:variant>
        <vt:i4>5</vt:i4>
      </vt:variant>
      <vt:variant>
        <vt:lpwstr/>
      </vt:variant>
      <vt:variant>
        <vt:lpwstr>_Toc162770249</vt:lpwstr>
      </vt:variant>
      <vt:variant>
        <vt:i4>1179702</vt:i4>
      </vt:variant>
      <vt:variant>
        <vt:i4>2201</vt:i4>
      </vt:variant>
      <vt:variant>
        <vt:i4>0</vt:i4>
      </vt:variant>
      <vt:variant>
        <vt:i4>5</vt:i4>
      </vt:variant>
      <vt:variant>
        <vt:lpwstr/>
      </vt:variant>
      <vt:variant>
        <vt:lpwstr>_Toc162770248</vt:lpwstr>
      </vt:variant>
      <vt:variant>
        <vt:i4>1179702</vt:i4>
      </vt:variant>
      <vt:variant>
        <vt:i4>2195</vt:i4>
      </vt:variant>
      <vt:variant>
        <vt:i4>0</vt:i4>
      </vt:variant>
      <vt:variant>
        <vt:i4>5</vt:i4>
      </vt:variant>
      <vt:variant>
        <vt:lpwstr/>
      </vt:variant>
      <vt:variant>
        <vt:lpwstr>_Toc162770247</vt:lpwstr>
      </vt:variant>
      <vt:variant>
        <vt:i4>1179702</vt:i4>
      </vt:variant>
      <vt:variant>
        <vt:i4>2189</vt:i4>
      </vt:variant>
      <vt:variant>
        <vt:i4>0</vt:i4>
      </vt:variant>
      <vt:variant>
        <vt:i4>5</vt:i4>
      </vt:variant>
      <vt:variant>
        <vt:lpwstr/>
      </vt:variant>
      <vt:variant>
        <vt:lpwstr>_Toc162770246</vt:lpwstr>
      </vt:variant>
      <vt:variant>
        <vt:i4>1179702</vt:i4>
      </vt:variant>
      <vt:variant>
        <vt:i4>2183</vt:i4>
      </vt:variant>
      <vt:variant>
        <vt:i4>0</vt:i4>
      </vt:variant>
      <vt:variant>
        <vt:i4>5</vt:i4>
      </vt:variant>
      <vt:variant>
        <vt:lpwstr/>
      </vt:variant>
      <vt:variant>
        <vt:lpwstr>_Toc162770245</vt:lpwstr>
      </vt:variant>
      <vt:variant>
        <vt:i4>1179702</vt:i4>
      </vt:variant>
      <vt:variant>
        <vt:i4>2177</vt:i4>
      </vt:variant>
      <vt:variant>
        <vt:i4>0</vt:i4>
      </vt:variant>
      <vt:variant>
        <vt:i4>5</vt:i4>
      </vt:variant>
      <vt:variant>
        <vt:lpwstr/>
      </vt:variant>
      <vt:variant>
        <vt:lpwstr>_Toc162770244</vt:lpwstr>
      </vt:variant>
      <vt:variant>
        <vt:i4>1179702</vt:i4>
      </vt:variant>
      <vt:variant>
        <vt:i4>2171</vt:i4>
      </vt:variant>
      <vt:variant>
        <vt:i4>0</vt:i4>
      </vt:variant>
      <vt:variant>
        <vt:i4>5</vt:i4>
      </vt:variant>
      <vt:variant>
        <vt:lpwstr/>
      </vt:variant>
      <vt:variant>
        <vt:lpwstr>_Toc162770243</vt:lpwstr>
      </vt:variant>
      <vt:variant>
        <vt:i4>1179702</vt:i4>
      </vt:variant>
      <vt:variant>
        <vt:i4>2165</vt:i4>
      </vt:variant>
      <vt:variant>
        <vt:i4>0</vt:i4>
      </vt:variant>
      <vt:variant>
        <vt:i4>5</vt:i4>
      </vt:variant>
      <vt:variant>
        <vt:lpwstr/>
      </vt:variant>
      <vt:variant>
        <vt:lpwstr>_Toc162770242</vt:lpwstr>
      </vt:variant>
      <vt:variant>
        <vt:i4>1179702</vt:i4>
      </vt:variant>
      <vt:variant>
        <vt:i4>2159</vt:i4>
      </vt:variant>
      <vt:variant>
        <vt:i4>0</vt:i4>
      </vt:variant>
      <vt:variant>
        <vt:i4>5</vt:i4>
      </vt:variant>
      <vt:variant>
        <vt:lpwstr/>
      </vt:variant>
      <vt:variant>
        <vt:lpwstr>_Toc162770241</vt:lpwstr>
      </vt:variant>
      <vt:variant>
        <vt:i4>1507376</vt:i4>
      </vt:variant>
      <vt:variant>
        <vt:i4>2150</vt:i4>
      </vt:variant>
      <vt:variant>
        <vt:i4>0</vt:i4>
      </vt:variant>
      <vt:variant>
        <vt:i4>5</vt:i4>
      </vt:variant>
      <vt:variant>
        <vt:lpwstr/>
      </vt:variant>
      <vt:variant>
        <vt:lpwstr>_Toc164146113</vt:lpwstr>
      </vt:variant>
      <vt:variant>
        <vt:i4>1507376</vt:i4>
      </vt:variant>
      <vt:variant>
        <vt:i4>2144</vt:i4>
      </vt:variant>
      <vt:variant>
        <vt:i4>0</vt:i4>
      </vt:variant>
      <vt:variant>
        <vt:i4>5</vt:i4>
      </vt:variant>
      <vt:variant>
        <vt:lpwstr/>
      </vt:variant>
      <vt:variant>
        <vt:lpwstr>_Toc164146112</vt:lpwstr>
      </vt:variant>
      <vt:variant>
        <vt:i4>1507376</vt:i4>
      </vt:variant>
      <vt:variant>
        <vt:i4>2138</vt:i4>
      </vt:variant>
      <vt:variant>
        <vt:i4>0</vt:i4>
      </vt:variant>
      <vt:variant>
        <vt:i4>5</vt:i4>
      </vt:variant>
      <vt:variant>
        <vt:lpwstr/>
      </vt:variant>
      <vt:variant>
        <vt:lpwstr>_Toc164146111</vt:lpwstr>
      </vt:variant>
      <vt:variant>
        <vt:i4>1507376</vt:i4>
      </vt:variant>
      <vt:variant>
        <vt:i4>2132</vt:i4>
      </vt:variant>
      <vt:variant>
        <vt:i4>0</vt:i4>
      </vt:variant>
      <vt:variant>
        <vt:i4>5</vt:i4>
      </vt:variant>
      <vt:variant>
        <vt:lpwstr/>
      </vt:variant>
      <vt:variant>
        <vt:lpwstr>_Toc164146110</vt:lpwstr>
      </vt:variant>
      <vt:variant>
        <vt:i4>1441840</vt:i4>
      </vt:variant>
      <vt:variant>
        <vt:i4>2126</vt:i4>
      </vt:variant>
      <vt:variant>
        <vt:i4>0</vt:i4>
      </vt:variant>
      <vt:variant>
        <vt:i4>5</vt:i4>
      </vt:variant>
      <vt:variant>
        <vt:lpwstr/>
      </vt:variant>
      <vt:variant>
        <vt:lpwstr>_Toc164146109</vt:lpwstr>
      </vt:variant>
      <vt:variant>
        <vt:i4>1441840</vt:i4>
      </vt:variant>
      <vt:variant>
        <vt:i4>2120</vt:i4>
      </vt:variant>
      <vt:variant>
        <vt:i4>0</vt:i4>
      </vt:variant>
      <vt:variant>
        <vt:i4>5</vt:i4>
      </vt:variant>
      <vt:variant>
        <vt:lpwstr/>
      </vt:variant>
      <vt:variant>
        <vt:lpwstr>_Toc164146108</vt:lpwstr>
      </vt:variant>
      <vt:variant>
        <vt:i4>1441840</vt:i4>
      </vt:variant>
      <vt:variant>
        <vt:i4>2114</vt:i4>
      </vt:variant>
      <vt:variant>
        <vt:i4>0</vt:i4>
      </vt:variant>
      <vt:variant>
        <vt:i4>5</vt:i4>
      </vt:variant>
      <vt:variant>
        <vt:lpwstr/>
      </vt:variant>
      <vt:variant>
        <vt:lpwstr>_Toc164146107</vt:lpwstr>
      </vt:variant>
      <vt:variant>
        <vt:i4>1441840</vt:i4>
      </vt:variant>
      <vt:variant>
        <vt:i4>2108</vt:i4>
      </vt:variant>
      <vt:variant>
        <vt:i4>0</vt:i4>
      </vt:variant>
      <vt:variant>
        <vt:i4>5</vt:i4>
      </vt:variant>
      <vt:variant>
        <vt:lpwstr/>
      </vt:variant>
      <vt:variant>
        <vt:lpwstr>_Toc164146106</vt:lpwstr>
      </vt:variant>
      <vt:variant>
        <vt:i4>1441840</vt:i4>
      </vt:variant>
      <vt:variant>
        <vt:i4>2102</vt:i4>
      </vt:variant>
      <vt:variant>
        <vt:i4>0</vt:i4>
      </vt:variant>
      <vt:variant>
        <vt:i4>5</vt:i4>
      </vt:variant>
      <vt:variant>
        <vt:lpwstr/>
      </vt:variant>
      <vt:variant>
        <vt:lpwstr>_Toc164146105</vt:lpwstr>
      </vt:variant>
      <vt:variant>
        <vt:i4>1441840</vt:i4>
      </vt:variant>
      <vt:variant>
        <vt:i4>2096</vt:i4>
      </vt:variant>
      <vt:variant>
        <vt:i4>0</vt:i4>
      </vt:variant>
      <vt:variant>
        <vt:i4>5</vt:i4>
      </vt:variant>
      <vt:variant>
        <vt:lpwstr/>
      </vt:variant>
      <vt:variant>
        <vt:lpwstr>_Toc164146104</vt:lpwstr>
      </vt:variant>
      <vt:variant>
        <vt:i4>1441840</vt:i4>
      </vt:variant>
      <vt:variant>
        <vt:i4>2090</vt:i4>
      </vt:variant>
      <vt:variant>
        <vt:i4>0</vt:i4>
      </vt:variant>
      <vt:variant>
        <vt:i4>5</vt:i4>
      </vt:variant>
      <vt:variant>
        <vt:lpwstr/>
      </vt:variant>
      <vt:variant>
        <vt:lpwstr>_Toc164146103</vt:lpwstr>
      </vt:variant>
      <vt:variant>
        <vt:i4>1441840</vt:i4>
      </vt:variant>
      <vt:variant>
        <vt:i4>2084</vt:i4>
      </vt:variant>
      <vt:variant>
        <vt:i4>0</vt:i4>
      </vt:variant>
      <vt:variant>
        <vt:i4>5</vt:i4>
      </vt:variant>
      <vt:variant>
        <vt:lpwstr/>
      </vt:variant>
      <vt:variant>
        <vt:lpwstr>_Toc164146102</vt:lpwstr>
      </vt:variant>
      <vt:variant>
        <vt:i4>1441840</vt:i4>
      </vt:variant>
      <vt:variant>
        <vt:i4>2078</vt:i4>
      </vt:variant>
      <vt:variant>
        <vt:i4>0</vt:i4>
      </vt:variant>
      <vt:variant>
        <vt:i4>5</vt:i4>
      </vt:variant>
      <vt:variant>
        <vt:lpwstr/>
      </vt:variant>
      <vt:variant>
        <vt:lpwstr>_Toc164146101</vt:lpwstr>
      </vt:variant>
      <vt:variant>
        <vt:i4>1441840</vt:i4>
      </vt:variant>
      <vt:variant>
        <vt:i4>2072</vt:i4>
      </vt:variant>
      <vt:variant>
        <vt:i4>0</vt:i4>
      </vt:variant>
      <vt:variant>
        <vt:i4>5</vt:i4>
      </vt:variant>
      <vt:variant>
        <vt:lpwstr/>
      </vt:variant>
      <vt:variant>
        <vt:lpwstr>_Toc164146100</vt:lpwstr>
      </vt:variant>
      <vt:variant>
        <vt:i4>2031665</vt:i4>
      </vt:variant>
      <vt:variant>
        <vt:i4>2066</vt:i4>
      </vt:variant>
      <vt:variant>
        <vt:i4>0</vt:i4>
      </vt:variant>
      <vt:variant>
        <vt:i4>5</vt:i4>
      </vt:variant>
      <vt:variant>
        <vt:lpwstr/>
      </vt:variant>
      <vt:variant>
        <vt:lpwstr>_Toc164146099</vt:lpwstr>
      </vt:variant>
      <vt:variant>
        <vt:i4>2031665</vt:i4>
      </vt:variant>
      <vt:variant>
        <vt:i4>2060</vt:i4>
      </vt:variant>
      <vt:variant>
        <vt:i4>0</vt:i4>
      </vt:variant>
      <vt:variant>
        <vt:i4>5</vt:i4>
      </vt:variant>
      <vt:variant>
        <vt:lpwstr/>
      </vt:variant>
      <vt:variant>
        <vt:lpwstr>_Toc164146098</vt:lpwstr>
      </vt:variant>
      <vt:variant>
        <vt:i4>2031665</vt:i4>
      </vt:variant>
      <vt:variant>
        <vt:i4>2054</vt:i4>
      </vt:variant>
      <vt:variant>
        <vt:i4>0</vt:i4>
      </vt:variant>
      <vt:variant>
        <vt:i4>5</vt:i4>
      </vt:variant>
      <vt:variant>
        <vt:lpwstr/>
      </vt:variant>
      <vt:variant>
        <vt:lpwstr>_Toc164146097</vt:lpwstr>
      </vt:variant>
      <vt:variant>
        <vt:i4>2031665</vt:i4>
      </vt:variant>
      <vt:variant>
        <vt:i4>2048</vt:i4>
      </vt:variant>
      <vt:variant>
        <vt:i4>0</vt:i4>
      </vt:variant>
      <vt:variant>
        <vt:i4>5</vt:i4>
      </vt:variant>
      <vt:variant>
        <vt:lpwstr/>
      </vt:variant>
      <vt:variant>
        <vt:lpwstr>_Toc164146096</vt:lpwstr>
      </vt:variant>
      <vt:variant>
        <vt:i4>2031665</vt:i4>
      </vt:variant>
      <vt:variant>
        <vt:i4>2042</vt:i4>
      </vt:variant>
      <vt:variant>
        <vt:i4>0</vt:i4>
      </vt:variant>
      <vt:variant>
        <vt:i4>5</vt:i4>
      </vt:variant>
      <vt:variant>
        <vt:lpwstr/>
      </vt:variant>
      <vt:variant>
        <vt:lpwstr>_Toc164146095</vt:lpwstr>
      </vt:variant>
      <vt:variant>
        <vt:i4>2031665</vt:i4>
      </vt:variant>
      <vt:variant>
        <vt:i4>2036</vt:i4>
      </vt:variant>
      <vt:variant>
        <vt:i4>0</vt:i4>
      </vt:variant>
      <vt:variant>
        <vt:i4>5</vt:i4>
      </vt:variant>
      <vt:variant>
        <vt:lpwstr/>
      </vt:variant>
      <vt:variant>
        <vt:lpwstr>_Toc164146094</vt:lpwstr>
      </vt:variant>
      <vt:variant>
        <vt:i4>2031665</vt:i4>
      </vt:variant>
      <vt:variant>
        <vt:i4>2030</vt:i4>
      </vt:variant>
      <vt:variant>
        <vt:i4>0</vt:i4>
      </vt:variant>
      <vt:variant>
        <vt:i4>5</vt:i4>
      </vt:variant>
      <vt:variant>
        <vt:lpwstr/>
      </vt:variant>
      <vt:variant>
        <vt:lpwstr>_Toc164146093</vt:lpwstr>
      </vt:variant>
      <vt:variant>
        <vt:i4>2031665</vt:i4>
      </vt:variant>
      <vt:variant>
        <vt:i4>2024</vt:i4>
      </vt:variant>
      <vt:variant>
        <vt:i4>0</vt:i4>
      </vt:variant>
      <vt:variant>
        <vt:i4>5</vt:i4>
      </vt:variant>
      <vt:variant>
        <vt:lpwstr/>
      </vt:variant>
      <vt:variant>
        <vt:lpwstr>_Toc164146092</vt:lpwstr>
      </vt:variant>
      <vt:variant>
        <vt:i4>2031665</vt:i4>
      </vt:variant>
      <vt:variant>
        <vt:i4>2018</vt:i4>
      </vt:variant>
      <vt:variant>
        <vt:i4>0</vt:i4>
      </vt:variant>
      <vt:variant>
        <vt:i4>5</vt:i4>
      </vt:variant>
      <vt:variant>
        <vt:lpwstr/>
      </vt:variant>
      <vt:variant>
        <vt:lpwstr>_Toc164146091</vt:lpwstr>
      </vt:variant>
      <vt:variant>
        <vt:i4>2031665</vt:i4>
      </vt:variant>
      <vt:variant>
        <vt:i4>2012</vt:i4>
      </vt:variant>
      <vt:variant>
        <vt:i4>0</vt:i4>
      </vt:variant>
      <vt:variant>
        <vt:i4>5</vt:i4>
      </vt:variant>
      <vt:variant>
        <vt:lpwstr/>
      </vt:variant>
      <vt:variant>
        <vt:lpwstr>_Toc164146090</vt:lpwstr>
      </vt:variant>
      <vt:variant>
        <vt:i4>1966129</vt:i4>
      </vt:variant>
      <vt:variant>
        <vt:i4>2006</vt:i4>
      </vt:variant>
      <vt:variant>
        <vt:i4>0</vt:i4>
      </vt:variant>
      <vt:variant>
        <vt:i4>5</vt:i4>
      </vt:variant>
      <vt:variant>
        <vt:lpwstr/>
      </vt:variant>
      <vt:variant>
        <vt:lpwstr>_Toc164146089</vt:lpwstr>
      </vt:variant>
      <vt:variant>
        <vt:i4>1966129</vt:i4>
      </vt:variant>
      <vt:variant>
        <vt:i4>2000</vt:i4>
      </vt:variant>
      <vt:variant>
        <vt:i4>0</vt:i4>
      </vt:variant>
      <vt:variant>
        <vt:i4>5</vt:i4>
      </vt:variant>
      <vt:variant>
        <vt:lpwstr/>
      </vt:variant>
      <vt:variant>
        <vt:lpwstr>_Toc164146088</vt:lpwstr>
      </vt:variant>
      <vt:variant>
        <vt:i4>1966129</vt:i4>
      </vt:variant>
      <vt:variant>
        <vt:i4>1994</vt:i4>
      </vt:variant>
      <vt:variant>
        <vt:i4>0</vt:i4>
      </vt:variant>
      <vt:variant>
        <vt:i4>5</vt:i4>
      </vt:variant>
      <vt:variant>
        <vt:lpwstr/>
      </vt:variant>
      <vt:variant>
        <vt:lpwstr>_Toc164146087</vt:lpwstr>
      </vt:variant>
      <vt:variant>
        <vt:i4>1966129</vt:i4>
      </vt:variant>
      <vt:variant>
        <vt:i4>1988</vt:i4>
      </vt:variant>
      <vt:variant>
        <vt:i4>0</vt:i4>
      </vt:variant>
      <vt:variant>
        <vt:i4>5</vt:i4>
      </vt:variant>
      <vt:variant>
        <vt:lpwstr/>
      </vt:variant>
      <vt:variant>
        <vt:lpwstr>_Toc164146086</vt:lpwstr>
      </vt:variant>
      <vt:variant>
        <vt:i4>1966129</vt:i4>
      </vt:variant>
      <vt:variant>
        <vt:i4>1982</vt:i4>
      </vt:variant>
      <vt:variant>
        <vt:i4>0</vt:i4>
      </vt:variant>
      <vt:variant>
        <vt:i4>5</vt:i4>
      </vt:variant>
      <vt:variant>
        <vt:lpwstr/>
      </vt:variant>
      <vt:variant>
        <vt:lpwstr>_Toc164146085</vt:lpwstr>
      </vt:variant>
      <vt:variant>
        <vt:i4>1966129</vt:i4>
      </vt:variant>
      <vt:variant>
        <vt:i4>1976</vt:i4>
      </vt:variant>
      <vt:variant>
        <vt:i4>0</vt:i4>
      </vt:variant>
      <vt:variant>
        <vt:i4>5</vt:i4>
      </vt:variant>
      <vt:variant>
        <vt:lpwstr/>
      </vt:variant>
      <vt:variant>
        <vt:lpwstr>_Toc164146084</vt:lpwstr>
      </vt:variant>
      <vt:variant>
        <vt:i4>1966129</vt:i4>
      </vt:variant>
      <vt:variant>
        <vt:i4>1970</vt:i4>
      </vt:variant>
      <vt:variant>
        <vt:i4>0</vt:i4>
      </vt:variant>
      <vt:variant>
        <vt:i4>5</vt:i4>
      </vt:variant>
      <vt:variant>
        <vt:lpwstr/>
      </vt:variant>
      <vt:variant>
        <vt:lpwstr>_Toc164146083</vt:lpwstr>
      </vt:variant>
      <vt:variant>
        <vt:i4>1966129</vt:i4>
      </vt:variant>
      <vt:variant>
        <vt:i4>1964</vt:i4>
      </vt:variant>
      <vt:variant>
        <vt:i4>0</vt:i4>
      </vt:variant>
      <vt:variant>
        <vt:i4>5</vt:i4>
      </vt:variant>
      <vt:variant>
        <vt:lpwstr/>
      </vt:variant>
      <vt:variant>
        <vt:lpwstr>_Toc164146082</vt:lpwstr>
      </vt:variant>
      <vt:variant>
        <vt:i4>1966129</vt:i4>
      </vt:variant>
      <vt:variant>
        <vt:i4>1958</vt:i4>
      </vt:variant>
      <vt:variant>
        <vt:i4>0</vt:i4>
      </vt:variant>
      <vt:variant>
        <vt:i4>5</vt:i4>
      </vt:variant>
      <vt:variant>
        <vt:lpwstr/>
      </vt:variant>
      <vt:variant>
        <vt:lpwstr>_Toc164146081</vt:lpwstr>
      </vt:variant>
      <vt:variant>
        <vt:i4>1966129</vt:i4>
      </vt:variant>
      <vt:variant>
        <vt:i4>1952</vt:i4>
      </vt:variant>
      <vt:variant>
        <vt:i4>0</vt:i4>
      </vt:variant>
      <vt:variant>
        <vt:i4>5</vt:i4>
      </vt:variant>
      <vt:variant>
        <vt:lpwstr/>
      </vt:variant>
      <vt:variant>
        <vt:lpwstr>_Toc164146080</vt:lpwstr>
      </vt:variant>
      <vt:variant>
        <vt:i4>1114161</vt:i4>
      </vt:variant>
      <vt:variant>
        <vt:i4>1946</vt:i4>
      </vt:variant>
      <vt:variant>
        <vt:i4>0</vt:i4>
      </vt:variant>
      <vt:variant>
        <vt:i4>5</vt:i4>
      </vt:variant>
      <vt:variant>
        <vt:lpwstr/>
      </vt:variant>
      <vt:variant>
        <vt:lpwstr>_Toc164146079</vt:lpwstr>
      </vt:variant>
      <vt:variant>
        <vt:i4>1114161</vt:i4>
      </vt:variant>
      <vt:variant>
        <vt:i4>1940</vt:i4>
      </vt:variant>
      <vt:variant>
        <vt:i4>0</vt:i4>
      </vt:variant>
      <vt:variant>
        <vt:i4>5</vt:i4>
      </vt:variant>
      <vt:variant>
        <vt:lpwstr/>
      </vt:variant>
      <vt:variant>
        <vt:lpwstr>_Toc164146078</vt:lpwstr>
      </vt:variant>
      <vt:variant>
        <vt:i4>1114161</vt:i4>
      </vt:variant>
      <vt:variant>
        <vt:i4>1934</vt:i4>
      </vt:variant>
      <vt:variant>
        <vt:i4>0</vt:i4>
      </vt:variant>
      <vt:variant>
        <vt:i4>5</vt:i4>
      </vt:variant>
      <vt:variant>
        <vt:lpwstr/>
      </vt:variant>
      <vt:variant>
        <vt:lpwstr>_Toc164146077</vt:lpwstr>
      </vt:variant>
      <vt:variant>
        <vt:i4>1114161</vt:i4>
      </vt:variant>
      <vt:variant>
        <vt:i4>1928</vt:i4>
      </vt:variant>
      <vt:variant>
        <vt:i4>0</vt:i4>
      </vt:variant>
      <vt:variant>
        <vt:i4>5</vt:i4>
      </vt:variant>
      <vt:variant>
        <vt:lpwstr/>
      </vt:variant>
      <vt:variant>
        <vt:lpwstr>_Toc164146076</vt:lpwstr>
      </vt:variant>
      <vt:variant>
        <vt:i4>1114161</vt:i4>
      </vt:variant>
      <vt:variant>
        <vt:i4>1922</vt:i4>
      </vt:variant>
      <vt:variant>
        <vt:i4>0</vt:i4>
      </vt:variant>
      <vt:variant>
        <vt:i4>5</vt:i4>
      </vt:variant>
      <vt:variant>
        <vt:lpwstr/>
      </vt:variant>
      <vt:variant>
        <vt:lpwstr>_Toc164146075</vt:lpwstr>
      </vt:variant>
      <vt:variant>
        <vt:i4>1114161</vt:i4>
      </vt:variant>
      <vt:variant>
        <vt:i4>1916</vt:i4>
      </vt:variant>
      <vt:variant>
        <vt:i4>0</vt:i4>
      </vt:variant>
      <vt:variant>
        <vt:i4>5</vt:i4>
      </vt:variant>
      <vt:variant>
        <vt:lpwstr/>
      </vt:variant>
      <vt:variant>
        <vt:lpwstr>_Toc164146074</vt:lpwstr>
      </vt:variant>
      <vt:variant>
        <vt:i4>1114161</vt:i4>
      </vt:variant>
      <vt:variant>
        <vt:i4>1910</vt:i4>
      </vt:variant>
      <vt:variant>
        <vt:i4>0</vt:i4>
      </vt:variant>
      <vt:variant>
        <vt:i4>5</vt:i4>
      </vt:variant>
      <vt:variant>
        <vt:lpwstr/>
      </vt:variant>
      <vt:variant>
        <vt:lpwstr>_Toc164146073</vt:lpwstr>
      </vt:variant>
      <vt:variant>
        <vt:i4>1114161</vt:i4>
      </vt:variant>
      <vt:variant>
        <vt:i4>1904</vt:i4>
      </vt:variant>
      <vt:variant>
        <vt:i4>0</vt:i4>
      </vt:variant>
      <vt:variant>
        <vt:i4>5</vt:i4>
      </vt:variant>
      <vt:variant>
        <vt:lpwstr/>
      </vt:variant>
      <vt:variant>
        <vt:lpwstr>_Toc164146072</vt:lpwstr>
      </vt:variant>
      <vt:variant>
        <vt:i4>1114161</vt:i4>
      </vt:variant>
      <vt:variant>
        <vt:i4>1898</vt:i4>
      </vt:variant>
      <vt:variant>
        <vt:i4>0</vt:i4>
      </vt:variant>
      <vt:variant>
        <vt:i4>5</vt:i4>
      </vt:variant>
      <vt:variant>
        <vt:lpwstr/>
      </vt:variant>
      <vt:variant>
        <vt:lpwstr>_Toc164146071</vt:lpwstr>
      </vt:variant>
      <vt:variant>
        <vt:i4>1114161</vt:i4>
      </vt:variant>
      <vt:variant>
        <vt:i4>1892</vt:i4>
      </vt:variant>
      <vt:variant>
        <vt:i4>0</vt:i4>
      </vt:variant>
      <vt:variant>
        <vt:i4>5</vt:i4>
      </vt:variant>
      <vt:variant>
        <vt:lpwstr/>
      </vt:variant>
      <vt:variant>
        <vt:lpwstr>_Toc164146070</vt:lpwstr>
      </vt:variant>
      <vt:variant>
        <vt:i4>1048625</vt:i4>
      </vt:variant>
      <vt:variant>
        <vt:i4>1886</vt:i4>
      </vt:variant>
      <vt:variant>
        <vt:i4>0</vt:i4>
      </vt:variant>
      <vt:variant>
        <vt:i4>5</vt:i4>
      </vt:variant>
      <vt:variant>
        <vt:lpwstr/>
      </vt:variant>
      <vt:variant>
        <vt:lpwstr>_Toc164146069</vt:lpwstr>
      </vt:variant>
      <vt:variant>
        <vt:i4>2031678</vt:i4>
      </vt:variant>
      <vt:variant>
        <vt:i4>1873</vt:i4>
      </vt:variant>
      <vt:variant>
        <vt:i4>0</vt:i4>
      </vt:variant>
      <vt:variant>
        <vt:i4>5</vt:i4>
      </vt:variant>
      <vt:variant>
        <vt:lpwstr/>
      </vt:variant>
      <vt:variant>
        <vt:lpwstr>_Toc162945921</vt:lpwstr>
      </vt:variant>
      <vt:variant>
        <vt:i4>2031678</vt:i4>
      </vt:variant>
      <vt:variant>
        <vt:i4>1867</vt:i4>
      </vt:variant>
      <vt:variant>
        <vt:i4>0</vt:i4>
      </vt:variant>
      <vt:variant>
        <vt:i4>5</vt:i4>
      </vt:variant>
      <vt:variant>
        <vt:lpwstr/>
      </vt:variant>
      <vt:variant>
        <vt:lpwstr>_Toc162945920</vt:lpwstr>
      </vt:variant>
      <vt:variant>
        <vt:i4>1835070</vt:i4>
      </vt:variant>
      <vt:variant>
        <vt:i4>1861</vt:i4>
      </vt:variant>
      <vt:variant>
        <vt:i4>0</vt:i4>
      </vt:variant>
      <vt:variant>
        <vt:i4>5</vt:i4>
      </vt:variant>
      <vt:variant>
        <vt:lpwstr/>
      </vt:variant>
      <vt:variant>
        <vt:lpwstr>_Toc162945919</vt:lpwstr>
      </vt:variant>
      <vt:variant>
        <vt:i4>1835070</vt:i4>
      </vt:variant>
      <vt:variant>
        <vt:i4>1855</vt:i4>
      </vt:variant>
      <vt:variant>
        <vt:i4>0</vt:i4>
      </vt:variant>
      <vt:variant>
        <vt:i4>5</vt:i4>
      </vt:variant>
      <vt:variant>
        <vt:lpwstr/>
      </vt:variant>
      <vt:variant>
        <vt:lpwstr>_Toc162945918</vt:lpwstr>
      </vt:variant>
      <vt:variant>
        <vt:i4>1835070</vt:i4>
      </vt:variant>
      <vt:variant>
        <vt:i4>1849</vt:i4>
      </vt:variant>
      <vt:variant>
        <vt:i4>0</vt:i4>
      </vt:variant>
      <vt:variant>
        <vt:i4>5</vt:i4>
      </vt:variant>
      <vt:variant>
        <vt:lpwstr/>
      </vt:variant>
      <vt:variant>
        <vt:lpwstr>_Toc162945917</vt:lpwstr>
      </vt:variant>
      <vt:variant>
        <vt:i4>1835063</vt:i4>
      </vt:variant>
      <vt:variant>
        <vt:i4>1840</vt:i4>
      </vt:variant>
      <vt:variant>
        <vt:i4>0</vt:i4>
      </vt:variant>
      <vt:variant>
        <vt:i4>5</vt:i4>
      </vt:variant>
      <vt:variant>
        <vt:lpwstr/>
      </vt:variant>
      <vt:variant>
        <vt:lpwstr>_Toc101945370</vt:lpwstr>
      </vt:variant>
      <vt:variant>
        <vt:i4>1900599</vt:i4>
      </vt:variant>
      <vt:variant>
        <vt:i4>1834</vt:i4>
      </vt:variant>
      <vt:variant>
        <vt:i4>0</vt:i4>
      </vt:variant>
      <vt:variant>
        <vt:i4>5</vt:i4>
      </vt:variant>
      <vt:variant>
        <vt:lpwstr/>
      </vt:variant>
      <vt:variant>
        <vt:lpwstr>_Toc101945369</vt:lpwstr>
      </vt:variant>
      <vt:variant>
        <vt:i4>1900599</vt:i4>
      </vt:variant>
      <vt:variant>
        <vt:i4>1828</vt:i4>
      </vt:variant>
      <vt:variant>
        <vt:i4>0</vt:i4>
      </vt:variant>
      <vt:variant>
        <vt:i4>5</vt:i4>
      </vt:variant>
      <vt:variant>
        <vt:lpwstr/>
      </vt:variant>
      <vt:variant>
        <vt:lpwstr>_Toc101945368</vt:lpwstr>
      </vt:variant>
      <vt:variant>
        <vt:i4>1900599</vt:i4>
      </vt:variant>
      <vt:variant>
        <vt:i4>1822</vt:i4>
      </vt:variant>
      <vt:variant>
        <vt:i4>0</vt:i4>
      </vt:variant>
      <vt:variant>
        <vt:i4>5</vt:i4>
      </vt:variant>
      <vt:variant>
        <vt:lpwstr/>
      </vt:variant>
      <vt:variant>
        <vt:lpwstr>_Toc101945367</vt:lpwstr>
      </vt:variant>
      <vt:variant>
        <vt:i4>1900599</vt:i4>
      </vt:variant>
      <vt:variant>
        <vt:i4>1816</vt:i4>
      </vt:variant>
      <vt:variant>
        <vt:i4>0</vt:i4>
      </vt:variant>
      <vt:variant>
        <vt:i4>5</vt:i4>
      </vt:variant>
      <vt:variant>
        <vt:lpwstr/>
      </vt:variant>
      <vt:variant>
        <vt:lpwstr>_Toc101945366</vt:lpwstr>
      </vt:variant>
      <vt:variant>
        <vt:i4>1900599</vt:i4>
      </vt:variant>
      <vt:variant>
        <vt:i4>1810</vt:i4>
      </vt:variant>
      <vt:variant>
        <vt:i4>0</vt:i4>
      </vt:variant>
      <vt:variant>
        <vt:i4>5</vt:i4>
      </vt:variant>
      <vt:variant>
        <vt:lpwstr/>
      </vt:variant>
      <vt:variant>
        <vt:lpwstr>_Toc101945365</vt:lpwstr>
      </vt:variant>
      <vt:variant>
        <vt:i4>1900599</vt:i4>
      </vt:variant>
      <vt:variant>
        <vt:i4>1804</vt:i4>
      </vt:variant>
      <vt:variant>
        <vt:i4>0</vt:i4>
      </vt:variant>
      <vt:variant>
        <vt:i4>5</vt:i4>
      </vt:variant>
      <vt:variant>
        <vt:lpwstr/>
      </vt:variant>
      <vt:variant>
        <vt:lpwstr>_Toc101945364</vt:lpwstr>
      </vt:variant>
      <vt:variant>
        <vt:i4>1900599</vt:i4>
      </vt:variant>
      <vt:variant>
        <vt:i4>1798</vt:i4>
      </vt:variant>
      <vt:variant>
        <vt:i4>0</vt:i4>
      </vt:variant>
      <vt:variant>
        <vt:i4>5</vt:i4>
      </vt:variant>
      <vt:variant>
        <vt:lpwstr/>
      </vt:variant>
      <vt:variant>
        <vt:lpwstr>_Toc101945363</vt:lpwstr>
      </vt:variant>
      <vt:variant>
        <vt:i4>1900599</vt:i4>
      </vt:variant>
      <vt:variant>
        <vt:i4>1792</vt:i4>
      </vt:variant>
      <vt:variant>
        <vt:i4>0</vt:i4>
      </vt:variant>
      <vt:variant>
        <vt:i4>5</vt:i4>
      </vt:variant>
      <vt:variant>
        <vt:lpwstr/>
      </vt:variant>
      <vt:variant>
        <vt:lpwstr>_Toc101945362</vt:lpwstr>
      </vt:variant>
      <vt:variant>
        <vt:i4>1900599</vt:i4>
      </vt:variant>
      <vt:variant>
        <vt:i4>1786</vt:i4>
      </vt:variant>
      <vt:variant>
        <vt:i4>0</vt:i4>
      </vt:variant>
      <vt:variant>
        <vt:i4>5</vt:i4>
      </vt:variant>
      <vt:variant>
        <vt:lpwstr/>
      </vt:variant>
      <vt:variant>
        <vt:lpwstr>_Toc101945361</vt:lpwstr>
      </vt:variant>
      <vt:variant>
        <vt:i4>1900599</vt:i4>
      </vt:variant>
      <vt:variant>
        <vt:i4>1780</vt:i4>
      </vt:variant>
      <vt:variant>
        <vt:i4>0</vt:i4>
      </vt:variant>
      <vt:variant>
        <vt:i4>5</vt:i4>
      </vt:variant>
      <vt:variant>
        <vt:lpwstr/>
      </vt:variant>
      <vt:variant>
        <vt:lpwstr>_Toc101945360</vt:lpwstr>
      </vt:variant>
      <vt:variant>
        <vt:i4>1966135</vt:i4>
      </vt:variant>
      <vt:variant>
        <vt:i4>1774</vt:i4>
      </vt:variant>
      <vt:variant>
        <vt:i4>0</vt:i4>
      </vt:variant>
      <vt:variant>
        <vt:i4>5</vt:i4>
      </vt:variant>
      <vt:variant>
        <vt:lpwstr/>
      </vt:variant>
      <vt:variant>
        <vt:lpwstr>_Toc101945359</vt:lpwstr>
      </vt:variant>
      <vt:variant>
        <vt:i4>1966135</vt:i4>
      </vt:variant>
      <vt:variant>
        <vt:i4>1768</vt:i4>
      </vt:variant>
      <vt:variant>
        <vt:i4>0</vt:i4>
      </vt:variant>
      <vt:variant>
        <vt:i4>5</vt:i4>
      </vt:variant>
      <vt:variant>
        <vt:lpwstr/>
      </vt:variant>
      <vt:variant>
        <vt:lpwstr>_Toc101945358</vt:lpwstr>
      </vt:variant>
      <vt:variant>
        <vt:i4>1966135</vt:i4>
      </vt:variant>
      <vt:variant>
        <vt:i4>1762</vt:i4>
      </vt:variant>
      <vt:variant>
        <vt:i4>0</vt:i4>
      </vt:variant>
      <vt:variant>
        <vt:i4>5</vt:i4>
      </vt:variant>
      <vt:variant>
        <vt:lpwstr/>
      </vt:variant>
      <vt:variant>
        <vt:lpwstr>_Toc101945357</vt:lpwstr>
      </vt:variant>
      <vt:variant>
        <vt:i4>1966135</vt:i4>
      </vt:variant>
      <vt:variant>
        <vt:i4>1756</vt:i4>
      </vt:variant>
      <vt:variant>
        <vt:i4>0</vt:i4>
      </vt:variant>
      <vt:variant>
        <vt:i4>5</vt:i4>
      </vt:variant>
      <vt:variant>
        <vt:lpwstr/>
      </vt:variant>
      <vt:variant>
        <vt:lpwstr>_Toc101945356</vt:lpwstr>
      </vt:variant>
      <vt:variant>
        <vt:i4>1966135</vt:i4>
      </vt:variant>
      <vt:variant>
        <vt:i4>1750</vt:i4>
      </vt:variant>
      <vt:variant>
        <vt:i4>0</vt:i4>
      </vt:variant>
      <vt:variant>
        <vt:i4>5</vt:i4>
      </vt:variant>
      <vt:variant>
        <vt:lpwstr/>
      </vt:variant>
      <vt:variant>
        <vt:lpwstr>_Toc101945355</vt:lpwstr>
      </vt:variant>
      <vt:variant>
        <vt:i4>1966135</vt:i4>
      </vt:variant>
      <vt:variant>
        <vt:i4>1744</vt:i4>
      </vt:variant>
      <vt:variant>
        <vt:i4>0</vt:i4>
      </vt:variant>
      <vt:variant>
        <vt:i4>5</vt:i4>
      </vt:variant>
      <vt:variant>
        <vt:lpwstr/>
      </vt:variant>
      <vt:variant>
        <vt:lpwstr>_Toc101945354</vt:lpwstr>
      </vt:variant>
      <vt:variant>
        <vt:i4>1966135</vt:i4>
      </vt:variant>
      <vt:variant>
        <vt:i4>1738</vt:i4>
      </vt:variant>
      <vt:variant>
        <vt:i4>0</vt:i4>
      </vt:variant>
      <vt:variant>
        <vt:i4>5</vt:i4>
      </vt:variant>
      <vt:variant>
        <vt:lpwstr/>
      </vt:variant>
      <vt:variant>
        <vt:lpwstr>_Toc101945353</vt:lpwstr>
      </vt:variant>
      <vt:variant>
        <vt:i4>1966135</vt:i4>
      </vt:variant>
      <vt:variant>
        <vt:i4>1732</vt:i4>
      </vt:variant>
      <vt:variant>
        <vt:i4>0</vt:i4>
      </vt:variant>
      <vt:variant>
        <vt:i4>5</vt:i4>
      </vt:variant>
      <vt:variant>
        <vt:lpwstr/>
      </vt:variant>
      <vt:variant>
        <vt:lpwstr>_Toc101945352</vt:lpwstr>
      </vt:variant>
      <vt:variant>
        <vt:i4>1966135</vt:i4>
      </vt:variant>
      <vt:variant>
        <vt:i4>1726</vt:i4>
      </vt:variant>
      <vt:variant>
        <vt:i4>0</vt:i4>
      </vt:variant>
      <vt:variant>
        <vt:i4>5</vt:i4>
      </vt:variant>
      <vt:variant>
        <vt:lpwstr/>
      </vt:variant>
      <vt:variant>
        <vt:lpwstr>_Toc101945351</vt:lpwstr>
      </vt:variant>
      <vt:variant>
        <vt:i4>1966135</vt:i4>
      </vt:variant>
      <vt:variant>
        <vt:i4>1720</vt:i4>
      </vt:variant>
      <vt:variant>
        <vt:i4>0</vt:i4>
      </vt:variant>
      <vt:variant>
        <vt:i4>5</vt:i4>
      </vt:variant>
      <vt:variant>
        <vt:lpwstr/>
      </vt:variant>
      <vt:variant>
        <vt:lpwstr>_Toc101945350</vt:lpwstr>
      </vt:variant>
      <vt:variant>
        <vt:i4>2031671</vt:i4>
      </vt:variant>
      <vt:variant>
        <vt:i4>1714</vt:i4>
      </vt:variant>
      <vt:variant>
        <vt:i4>0</vt:i4>
      </vt:variant>
      <vt:variant>
        <vt:i4>5</vt:i4>
      </vt:variant>
      <vt:variant>
        <vt:lpwstr/>
      </vt:variant>
      <vt:variant>
        <vt:lpwstr>_Toc101945349</vt:lpwstr>
      </vt:variant>
      <vt:variant>
        <vt:i4>2031671</vt:i4>
      </vt:variant>
      <vt:variant>
        <vt:i4>1708</vt:i4>
      </vt:variant>
      <vt:variant>
        <vt:i4>0</vt:i4>
      </vt:variant>
      <vt:variant>
        <vt:i4>5</vt:i4>
      </vt:variant>
      <vt:variant>
        <vt:lpwstr/>
      </vt:variant>
      <vt:variant>
        <vt:lpwstr>_Toc101945348</vt:lpwstr>
      </vt:variant>
      <vt:variant>
        <vt:i4>2031671</vt:i4>
      </vt:variant>
      <vt:variant>
        <vt:i4>1702</vt:i4>
      </vt:variant>
      <vt:variant>
        <vt:i4>0</vt:i4>
      </vt:variant>
      <vt:variant>
        <vt:i4>5</vt:i4>
      </vt:variant>
      <vt:variant>
        <vt:lpwstr/>
      </vt:variant>
      <vt:variant>
        <vt:lpwstr>_Toc101945347</vt:lpwstr>
      </vt:variant>
      <vt:variant>
        <vt:i4>2031671</vt:i4>
      </vt:variant>
      <vt:variant>
        <vt:i4>1696</vt:i4>
      </vt:variant>
      <vt:variant>
        <vt:i4>0</vt:i4>
      </vt:variant>
      <vt:variant>
        <vt:i4>5</vt:i4>
      </vt:variant>
      <vt:variant>
        <vt:lpwstr/>
      </vt:variant>
      <vt:variant>
        <vt:lpwstr>_Toc101945346</vt:lpwstr>
      </vt:variant>
      <vt:variant>
        <vt:i4>2031671</vt:i4>
      </vt:variant>
      <vt:variant>
        <vt:i4>1690</vt:i4>
      </vt:variant>
      <vt:variant>
        <vt:i4>0</vt:i4>
      </vt:variant>
      <vt:variant>
        <vt:i4>5</vt:i4>
      </vt:variant>
      <vt:variant>
        <vt:lpwstr/>
      </vt:variant>
      <vt:variant>
        <vt:lpwstr>_Toc101945345</vt:lpwstr>
      </vt:variant>
      <vt:variant>
        <vt:i4>2031671</vt:i4>
      </vt:variant>
      <vt:variant>
        <vt:i4>1684</vt:i4>
      </vt:variant>
      <vt:variant>
        <vt:i4>0</vt:i4>
      </vt:variant>
      <vt:variant>
        <vt:i4>5</vt:i4>
      </vt:variant>
      <vt:variant>
        <vt:lpwstr/>
      </vt:variant>
      <vt:variant>
        <vt:lpwstr>_Toc101945344</vt:lpwstr>
      </vt:variant>
      <vt:variant>
        <vt:i4>2031671</vt:i4>
      </vt:variant>
      <vt:variant>
        <vt:i4>1678</vt:i4>
      </vt:variant>
      <vt:variant>
        <vt:i4>0</vt:i4>
      </vt:variant>
      <vt:variant>
        <vt:i4>5</vt:i4>
      </vt:variant>
      <vt:variant>
        <vt:lpwstr/>
      </vt:variant>
      <vt:variant>
        <vt:lpwstr>_Toc101945343</vt:lpwstr>
      </vt:variant>
      <vt:variant>
        <vt:i4>2031671</vt:i4>
      </vt:variant>
      <vt:variant>
        <vt:i4>1672</vt:i4>
      </vt:variant>
      <vt:variant>
        <vt:i4>0</vt:i4>
      </vt:variant>
      <vt:variant>
        <vt:i4>5</vt:i4>
      </vt:variant>
      <vt:variant>
        <vt:lpwstr/>
      </vt:variant>
      <vt:variant>
        <vt:lpwstr>_Toc101945342</vt:lpwstr>
      </vt:variant>
      <vt:variant>
        <vt:i4>2031671</vt:i4>
      </vt:variant>
      <vt:variant>
        <vt:i4>1666</vt:i4>
      </vt:variant>
      <vt:variant>
        <vt:i4>0</vt:i4>
      </vt:variant>
      <vt:variant>
        <vt:i4>5</vt:i4>
      </vt:variant>
      <vt:variant>
        <vt:lpwstr/>
      </vt:variant>
      <vt:variant>
        <vt:lpwstr>_Toc101945341</vt:lpwstr>
      </vt:variant>
      <vt:variant>
        <vt:i4>2031671</vt:i4>
      </vt:variant>
      <vt:variant>
        <vt:i4>1660</vt:i4>
      </vt:variant>
      <vt:variant>
        <vt:i4>0</vt:i4>
      </vt:variant>
      <vt:variant>
        <vt:i4>5</vt:i4>
      </vt:variant>
      <vt:variant>
        <vt:lpwstr/>
      </vt:variant>
      <vt:variant>
        <vt:lpwstr>_Toc101945340</vt:lpwstr>
      </vt:variant>
      <vt:variant>
        <vt:i4>1572919</vt:i4>
      </vt:variant>
      <vt:variant>
        <vt:i4>1654</vt:i4>
      </vt:variant>
      <vt:variant>
        <vt:i4>0</vt:i4>
      </vt:variant>
      <vt:variant>
        <vt:i4>5</vt:i4>
      </vt:variant>
      <vt:variant>
        <vt:lpwstr/>
      </vt:variant>
      <vt:variant>
        <vt:lpwstr>_Toc101945339</vt:lpwstr>
      </vt:variant>
      <vt:variant>
        <vt:i4>1572919</vt:i4>
      </vt:variant>
      <vt:variant>
        <vt:i4>1648</vt:i4>
      </vt:variant>
      <vt:variant>
        <vt:i4>0</vt:i4>
      </vt:variant>
      <vt:variant>
        <vt:i4>5</vt:i4>
      </vt:variant>
      <vt:variant>
        <vt:lpwstr/>
      </vt:variant>
      <vt:variant>
        <vt:lpwstr>_Toc101945338</vt:lpwstr>
      </vt:variant>
      <vt:variant>
        <vt:i4>1572919</vt:i4>
      </vt:variant>
      <vt:variant>
        <vt:i4>1642</vt:i4>
      </vt:variant>
      <vt:variant>
        <vt:i4>0</vt:i4>
      </vt:variant>
      <vt:variant>
        <vt:i4>5</vt:i4>
      </vt:variant>
      <vt:variant>
        <vt:lpwstr/>
      </vt:variant>
      <vt:variant>
        <vt:lpwstr>_Toc101945337</vt:lpwstr>
      </vt:variant>
      <vt:variant>
        <vt:i4>1572919</vt:i4>
      </vt:variant>
      <vt:variant>
        <vt:i4>1636</vt:i4>
      </vt:variant>
      <vt:variant>
        <vt:i4>0</vt:i4>
      </vt:variant>
      <vt:variant>
        <vt:i4>5</vt:i4>
      </vt:variant>
      <vt:variant>
        <vt:lpwstr/>
      </vt:variant>
      <vt:variant>
        <vt:lpwstr>_Toc101945336</vt:lpwstr>
      </vt:variant>
      <vt:variant>
        <vt:i4>1572919</vt:i4>
      </vt:variant>
      <vt:variant>
        <vt:i4>1630</vt:i4>
      </vt:variant>
      <vt:variant>
        <vt:i4>0</vt:i4>
      </vt:variant>
      <vt:variant>
        <vt:i4>5</vt:i4>
      </vt:variant>
      <vt:variant>
        <vt:lpwstr/>
      </vt:variant>
      <vt:variant>
        <vt:lpwstr>_Toc101945335</vt:lpwstr>
      </vt:variant>
      <vt:variant>
        <vt:i4>1572919</vt:i4>
      </vt:variant>
      <vt:variant>
        <vt:i4>1624</vt:i4>
      </vt:variant>
      <vt:variant>
        <vt:i4>0</vt:i4>
      </vt:variant>
      <vt:variant>
        <vt:i4>5</vt:i4>
      </vt:variant>
      <vt:variant>
        <vt:lpwstr/>
      </vt:variant>
      <vt:variant>
        <vt:lpwstr>_Toc101945334</vt:lpwstr>
      </vt:variant>
      <vt:variant>
        <vt:i4>1572919</vt:i4>
      </vt:variant>
      <vt:variant>
        <vt:i4>1618</vt:i4>
      </vt:variant>
      <vt:variant>
        <vt:i4>0</vt:i4>
      </vt:variant>
      <vt:variant>
        <vt:i4>5</vt:i4>
      </vt:variant>
      <vt:variant>
        <vt:lpwstr/>
      </vt:variant>
      <vt:variant>
        <vt:lpwstr>_Toc101945333</vt:lpwstr>
      </vt:variant>
      <vt:variant>
        <vt:i4>1572919</vt:i4>
      </vt:variant>
      <vt:variant>
        <vt:i4>1612</vt:i4>
      </vt:variant>
      <vt:variant>
        <vt:i4>0</vt:i4>
      </vt:variant>
      <vt:variant>
        <vt:i4>5</vt:i4>
      </vt:variant>
      <vt:variant>
        <vt:lpwstr/>
      </vt:variant>
      <vt:variant>
        <vt:lpwstr>_Toc101945332</vt:lpwstr>
      </vt:variant>
      <vt:variant>
        <vt:i4>1572919</vt:i4>
      </vt:variant>
      <vt:variant>
        <vt:i4>1606</vt:i4>
      </vt:variant>
      <vt:variant>
        <vt:i4>0</vt:i4>
      </vt:variant>
      <vt:variant>
        <vt:i4>5</vt:i4>
      </vt:variant>
      <vt:variant>
        <vt:lpwstr/>
      </vt:variant>
      <vt:variant>
        <vt:lpwstr>_Toc101945331</vt:lpwstr>
      </vt:variant>
      <vt:variant>
        <vt:i4>1572919</vt:i4>
      </vt:variant>
      <vt:variant>
        <vt:i4>1600</vt:i4>
      </vt:variant>
      <vt:variant>
        <vt:i4>0</vt:i4>
      </vt:variant>
      <vt:variant>
        <vt:i4>5</vt:i4>
      </vt:variant>
      <vt:variant>
        <vt:lpwstr/>
      </vt:variant>
      <vt:variant>
        <vt:lpwstr>_Toc101945330</vt:lpwstr>
      </vt:variant>
      <vt:variant>
        <vt:i4>1638455</vt:i4>
      </vt:variant>
      <vt:variant>
        <vt:i4>1594</vt:i4>
      </vt:variant>
      <vt:variant>
        <vt:i4>0</vt:i4>
      </vt:variant>
      <vt:variant>
        <vt:i4>5</vt:i4>
      </vt:variant>
      <vt:variant>
        <vt:lpwstr/>
      </vt:variant>
      <vt:variant>
        <vt:lpwstr>_Toc101945329</vt:lpwstr>
      </vt:variant>
      <vt:variant>
        <vt:i4>1638455</vt:i4>
      </vt:variant>
      <vt:variant>
        <vt:i4>1588</vt:i4>
      </vt:variant>
      <vt:variant>
        <vt:i4>0</vt:i4>
      </vt:variant>
      <vt:variant>
        <vt:i4>5</vt:i4>
      </vt:variant>
      <vt:variant>
        <vt:lpwstr/>
      </vt:variant>
      <vt:variant>
        <vt:lpwstr>_Toc101945328</vt:lpwstr>
      </vt:variant>
      <vt:variant>
        <vt:i4>1638455</vt:i4>
      </vt:variant>
      <vt:variant>
        <vt:i4>1582</vt:i4>
      </vt:variant>
      <vt:variant>
        <vt:i4>0</vt:i4>
      </vt:variant>
      <vt:variant>
        <vt:i4>5</vt:i4>
      </vt:variant>
      <vt:variant>
        <vt:lpwstr/>
      </vt:variant>
      <vt:variant>
        <vt:lpwstr>_Toc101945327</vt:lpwstr>
      </vt:variant>
      <vt:variant>
        <vt:i4>1638455</vt:i4>
      </vt:variant>
      <vt:variant>
        <vt:i4>1576</vt:i4>
      </vt:variant>
      <vt:variant>
        <vt:i4>0</vt:i4>
      </vt:variant>
      <vt:variant>
        <vt:i4>5</vt:i4>
      </vt:variant>
      <vt:variant>
        <vt:lpwstr/>
      </vt:variant>
      <vt:variant>
        <vt:lpwstr>_Toc101945326</vt:lpwstr>
      </vt:variant>
      <vt:variant>
        <vt:i4>1638455</vt:i4>
      </vt:variant>
      <vt:variant>
        <vt:i4>1570</vt:i4>
      </vt:variant>
      <vt:variant>
        <vt:i4>0</vt:i4>
      </vt:variant>
      <vt:variant>
        <vt:i4>5</vt:i4>
      </vt:variant>
      <vt:variant>
        <vt:lpwstr/>
      </vt:variant>
      <vt:variant>
        <vt:lpwstr>_Toc101945325</vt:lpwstr>
      </vt:variant>
      <vt:variant>
        <vt:i4>1638455</vt:i4>
      </vt:variant>
      <vt:variant>
        <vt:i4>1564</vt:i4>
      </vt:variant>
      <vt:variant>
        <vt:i4>0</vt:i4>
      </vt:variant>
      <vt:variant>
        <vt:i4>5</vt:i4>
      </vt:variant>
      <vt:variant>
        <vt:lpwstr/>
      </vt:variant>
      <vt:variant>
        <vt:lpwstr>_Toc101945324</vt:lpwstr>
      </vt:variant>
      <vt:variant>
        <vt:i4>1638455</vt:i4>
      </vt:variant>
      <vt:variant>
        <vt:i4>1558</vt:i4>
      </vt:variant>
      <vt:variant>
        <vt:i4>0</vt:i4>
      </vt:variant>
      <vt:variant>
        <vt:i4>5</vt:i4>
      </vt:variant>
      <vt:variant>
        <vt:lpwstr/>
      </vt:variant>
      <vt:variant>
        <vt:lpwstr>_Toc101945323</vt:lpwstr>
      </vt:variant>
      <vt:variant>
        <vt:i4>1638455</vt:i4>
      </vt:variant>
      <vt:variant>
        <vt:i4>1552</vt:i4>
      </vt:variant>
      <vt:variant>
        <vt:i4>0</vt:i4>
      </vt:variant>
      <vt:variant>
        <vt:i4>5</vt:i4>
      </vt:variant>
      <vt:variant>
        <vt:lpwstr/>
      </vt:variant>
      <vt:variant>
        <vt:lpwstr>_Toc101945322</vt:lpwstr>
      </vt:variant>
      <vt:variant>
        <vt:i4>1638455</vt:i4>
      </vt:variant>
      <vt:variant>
        <vt:i4>1546</vt:i4>
      </vt:variant>
      <vt:variant>
        <vt:i4>0</vt:i4>
      </vt:variant>
      <vt:variant>
        <vt:i4>5</vt:i4>
      </vt:variant>
      <vt:variant>
        <vt:lpwstr/>
      </vt:variant>
      <vt:variant>
        <vt:lpwstr>_Toc101945321</vt:lpwstr>
      </vt:variant>
      <vt:variant>
        <vt:i4>1638455</vt:i4>
      </vt:variant>
      <vt:variant>
        <vt:i4>1540</vt:i4>
      </vt:variant>
      <vt:variant>
        <vt:i4>0</vt:i4>
      </vt:variant>
      <vt:variant>
        <vt:i4>5</vt:i4>
      </vt:variant>
      <vt:variant>
        <vt:lpwstr/>
      </vt:variant>
      <vt:variant>
        <vt:lpwstr>_Toc101945320</vt:lpwstr>
      </vt:variant>
      <vt:variant>
        <vt:i4>1703991</vt:i4>
      </vt:variant>
      <vt:variant>
        <vt:i4>1534</vt:i4>
      </vt:variant>
      <vt:variant>
        <vt:i4>0</vt:i4>
      </vt:variant>
      <vt:variant>
        <vt:i4>5</vt:i4>
      </vt:variant>
      <vt:variant>
        <vt:lpwstr/>
      </vt:variant>
      <vt:variant>
        <vt:lpwstr>_Toc101945319</vt:lpwstr>
      </vt:variant>
      <vt:variant>
        <vt:i4>1703991</vt:i4>
      </vt:variant>
      <vt:variant>
        <vt:i4>1528</vt:i4>
      </vt:variant>
      <vt:variant>
        <vt:i4>0</vt:i4>
      </vt:variant>
      <vt:variant>
        <vt:i4>5</vt:i4>
      </vt:variant>
      <vt:variant>
        <vt:lpwstr/>
      </vt:variant>
      <vt:variant>
        <vt:lpwstr>_Toc101945318</vt:lpwstr>
      </vt:variant>
      <vt:variant>
        <vt:i4>1703991</vt:i4>
      </vt:variant>
      <vt:variant>
        <vt:i4>1522</vt:i4>
      </vt:variant>
      <vt:variant>
        <vt:i4>0</vt:i4>
      </vt:variant>
      <vt:variant>
        <vt:i4>5</vt:i4>
      </vt:variant>
      <vt:variant>
        <vt:lpwstr/>
      </vt:variant>
      <vt:variant>
        <vt:lpwstr>_Toc101945317</vt:lpwstr>
      </vt:variant>
      <vt:variant>
        <vt:i4>1703991</vt:i4>
      </vt:variant>
      <vt:variant>
        <vt:i4>1516</vt:i4>
      </vt:variant>
      <vt:variant>
        <vt:i4>0</vt:i4>
      </vt:variant>
      <vt:variant>
        <vt:i4>5</vt:i4>
      </vt:variant>
      <vt:variant>
        <vt:lpwstr/>
      </vt:variant>
      <vt:variant>
        <vt:lpwstr>_Toc101945316</vt:lpwstr>
      </vt:variant>
      <vt:variant>
        <vt:i4>1703991</vt:i4>
      </vt:variant>
      <vt:variant>
        <vt:i4>1510</vt:i4>
      </vt:variant>
      <vt:variant>
        <vt:i4>0</vt:i4>
      </vt:variant>
      <vt:variant>
        <vt:i4>5</vt:i4>
      </vt:variant>
      <vt:variant>
        <vt:lpwstr/>
      </vt:variant>
      <vt:variant>
        <vt:lpwstr>_Toc101945315</vt:lpwstr>
      </vt:variant>
      <vt:variant>
        <vt:i4>1703991</vt:i4>
      </vt:variant>
      <vt:variant>
        <vt:i4>1504</vt:i4>
      </vt:variant>
      <vt:variant>
        <vt:i4>0</vt:i4>
      </vt:variant>
      <vt:variant>
        <vt:i4>5</vt:i4>
      </vt:variant>
      <vt:variant>
        <vt:lpwstr/>
      </vt:variant>
      <vt:variant>
        <vt:lpwstr>_Toc101945314</vt:lpwstr>
      </vt:variant>
      <vt:variant>
        <vt:i4>1703991</vt:i4>
      </vt:variant>
      <vt:variant>
        <vt:i4>1498</vt:i4>
      </vt:variant>
      <vt:variant>
        <vt:i4>0</vt:i4>
      </vt:variant>
      <vt:variant>
        <vt:i4>5</vt:i4>
      </vt:variant>
      <vt:variant>
        <vt:lpwstr/>
      </vt:variant>
      <vt:variant>
        <vt:lpwstr>_Toc101945313</vt:lpwstr>
      </vt:variant>
      <vt:variant>
        <vt:i4>1703991</vt:i4>
      </vt:variant>
      <vt:variant>
        <vt:i4>1492</vt:i4>
      </vt:variant>
      <vt:variant>
        <vt:i4>0</vt:i4>
      </vt:variant>
      <vt:variant>
        <vt:i4>5</vt:i4>
      </vt:variant>
      <vt:variant>
        <vt:lpwstr/>
      </vt:variant>
      <vt:variant>
        <vt:lpwstr>_Toc101945312</vt:lpwstr>
      </vt:variant>
      <vt:variant>
        <vt:i4>1703991</vt:i4>
      </vt:variant>
      <vt:variant>
        <vt:i4>1486</vt:i4>
      </vt:variant>
      <vt:variant>
        <vt:i4>0</vt:i4>
      </vt:variant>
      <vt:variant>
        <vt:i4>5</vt:i4>
      </vt:variant>
      <vt:variant>
        <vt:lpwstr/>
      </vt:variant>
      <vt:variant>
        <vt:lpwstr>_Toc101945311</vt:lpwstr>
      </vt:variant>
      <vt:variant>
        <vt:i4>1703991</vt:i4>
      </vt:variant>
      <vt:variant>
        <vt:i4>1480</vt:i4>
      </vt:variant>
      <vt:variant>
        <vt:i4>0</vt:i4>
      </vt:variant>
      <vt:variant>
        <vt:i4>5</vt:i4>
      </vt:variant>
      <vt:variant>
        <vt:lpwstr/>
      </vt:variant>
      <vt:variant>
        <vt:lpwstr>_Toc101945310</vt:lpwstr>
      </vt:variant>
      <vt:variant>
        <vt:i4>1769527</vt:i4>
      </vt:variant>
      <vt:variant>
        <vt:i4>1474</vt:i4>
      </vt:variant>
      <vt:variant>
        <vt:i4>0</vt:i4>
      </vt:variant>
      <vt:variant>
        <vt:i4>5</vt:i4>
      </vt:variant>
      <vt:variant>
        <vt:lpwstr/>
      </vt:variant>
      <vt:variant>
        <vt:lpwstr>_Toc101945309</vt:lpwstr>
      </vt:variant>
      <vt:variant>
        <vt:i4>1769527</vt:i4>
      </vt:variant>
      <vt:variant>
        <vt:i4>1468</vt:i4>
      </vt:variant>
      <vt:variant>
        <vt:i4>0</vt:i4>
      </vt:variant>
      <vt:variant>
        <vt:i4>5</vt:i4>
      </vt:variant>
      <vt:variant>
        <vt:lpwstr/>
      </vt:variant>
      <vt:variant>
        <vt:lpwstr>_Toc101945308</vt:lpwstr>
      </vt:variant>
      <vt:variant>
        <vt:i4>1769527</vt:i4>
      </vt:variant>
      <vt:variant>
        <vt:i4>1462</vt:i4>
      </vt:variant>
      <vt:variant>
        <vt:i4>0</vt:i4>
      </vt:variant>
      <vt:variant>
        <vt:i4>5</vt:i4>
      </vt:variant>
      <vt:variant>
        <vt:lpwstr/>
      </vt:variant>
      <vt:variant>
        <vt:lpwstr>_Toc101945307</vt:lpwstr>
      </vt:variant>
      <vt:variant>
        <vt:i4>1769527</vt:i4>
      </vt:variant>
      <vt:variant>
        <vt:i4>1456</vt:i4>
      </vt:variant>
      <vt:variant>
        <vt:i4>0</vt:i4>
      </vt:variant>
      <vt:variant>
        <vt:i4>5</vt:i4>
      </vt:variant>
      <vt:variant>
        <vt:lpwstr/>
      </vt:variant>
      <vt:variant>
        <vt:lpwstr>_Toc101945306</vt:lpwstr>
      </vt:variant>
      <vt:variant>
        <vt:i4>1769527</vt:i4>
      </vt:variant>
      <vt:variant>
        <vt:i4>1450</vt:i4>
      </vt:variant>
      <vt:variant>
        <vt:i4>0</vt:i4>
      </vt:variant>
      <vt:variant>
        <vt:i4>5</vt:i4>
      </vt:variant>
      <vt:variant>
        <vt:lpwstr/>
      </vt:variant>
      <vt:variant>
        <vt:lpwstr>_Toc101945305</vt:lpwstr>
      </vt:variant>
      <vt:variant>
        <vt:i4>1769527</vt:i4>
      </vt:variant>
      <vt:variant>
        <vt:i4>1444</vt:i4>
      </vt:variant>
      <vt:variant>
        <vt:i4>0</vt:i4>
      </vt:variant>
      <vt:variant>
        <vt:i4>5</vt:i4>
      </vt:variant>
      <vt:variant>
        <vt:lpwstr/>
      </vt:variant>
      <vt:variant>
        <vt:lpwstr>_Toc101945304</vt:lpwstr>
      </vt:variant>
      <vt:variant>
        <vt:i4>1769527</vt:i4>
      </vt:variant>
      <vt:variant>
        <vt:i4>1438</vt:i4>
      </vt:variant>
      <vt:variant>
        <vt:i4>0</vt:i4>
      </vt:variant>
      <vt:variant>
        <vt:i4>5</vt:i4>
      </vt:variant>
      <vt:variant>
        <vt:lpwstr/>
      </vt:variant>
      <vt:variant>
        <vt:lpwstr>_Toc101945303</vt:lpwstr>
      </vt:variant>
      <vt:variant>
        <vt:i4>1769527</vt:i4>
      </vt:variant>
      <vt:variant>
        <vt:i4>1432</vt:i4>
      </vt:variant>
      <vt:variant>
        <vt:i4>0</vt:i4>
      </vt:variant>
      <vt:variant>
        <vt:i4>5</vt:i4>
      </vt:variant>
      <vt:variant>
        <vt:lpwstr/>
      </vt:variant>
      <vt:variant>
        <vt:lpwstr>_Toc101945302</vt:lpwstr>
      </vt:variant>
      <vt:variant>
        <vt:i4>1769527</vt:i4>
      </vt:variant>
      <vt:variant>
        <vt:i4>1426</vt:i4>
      </vt:variant>
      <vt:variant>
        <vt:i4>0</vt:i4>
      </vt:variant>
      <vt:variant>
        <vt:i4>5</vt:i4>
      </vt:variant>
      <vt:variant>
        <vt:lpwstr/>
      </vt:variant>
      <vt:variant>
        <vt:lpwstr>_Toc101945301</vt:lpwstr>
      </vt:variant>
      <vt:variant>
        <vt:i4>1769527</vt:i4>
      </vt:variant>
      <vt:variant>
        <vt:i4>1420</vt:i4>
      </vt:variant>
      <vt:variant>
        <vt:i4>0</vt:i4>
      </vt:variant>
      <vt:variant>
        <vt:i4>5</vt:i4>
      </vt:variant>
      <vt:variant>
        <vt:lpwstr/>
      </vt:variant>
      <vt:variant>
        <vt:lpwstr>_Toc101945300</vt:lpwstr>
      </vt:variant>
      <vt:variant>
        <vt:i4>1179702</vt:i4>
      </vt:variant>
      <vt:variant>
        <vt:i4>1414</vt:i4>
      </vt:variant>
      <vt:variant>
        <vt:i4>0</vt:i4>
      </vt:variant>
      <vt:variant>
        <vt:i4>5</vt:i4>
      </vt:variant>
      <vt:variant>
        <vt:lpwstr/>
      </vt:variant>
      <vt:variant>
        <vt:lpwstr>_Toc101945299</vt:lpwstr>
      </vt:variant>
      <vt:variant>
        <vt:i4>1179702</vt:i4>
      </vt:variant>
      <vt:variant>
        <vt:i4>1408</vt:i4>
      </vt:variant>
      <vt:variant>
        <vt:i4>0</vt:i4>
      </vt:variant>
      <vt:variant>
        <vt:i4>5</vt:i4>
      </vt:variant>
      <vt:variant>
        <vt:lpwstr/>
      </vt:variant>
      <vt:variant>
        <vt:lpwstr>_Toc101945298</vt:lpwstr>
      </vt:variant>
      <vt:variant>
        <vt:i4>1179702</vt:i4>
      </vt:variant>
      <vt:variant>
        <vt:i4>1402</vt:i4>
      </vt:variant>
      <vt:variant>
        <vt:i4>0</vt:i4>
      </vt:variant>
      <vt:variant>
        <vt:i4>5</vt:i4>
      </vt:variant>
      <vt:variant>
        <vt:lpwstr/>
      </vt:variant>
      <vt:variant>
        <vt:lpwstr>_Toc101945297</vt:lpwstr>
      </vt:variant>
      <vt:variant>
        <vt:i4>1179702</vt:i4>
      </vt:variant>
      <vt:variant>
        <vt:i4>1396</vt:i4>
      </vt:variant>
      <vt:variant>
        <vt:i4>0</vt:i4>
      </vt:variant>
      <vt:variant>
        <vt:i4>5</vt:i4>
      </vt:variant>
      <vt:variant>
        <vt:lpwstr/>
      </vt:variant>
      <vt:variant>
        <vt:lpwstr>_Toc101945296</vt:lpwstr>
      </vt:variant>
      <vt:variant>
        <vt:i4>1179702</vt:i4>
      </vt:variant>
      <vt:variant>
        <vt:i4>1390</vt:i4>
      </vt:variant>
      <vt:variant>
        <vt:i4>0</vt:i4>
      </vt:variant>
      <vt:variant>
        <vt:i4>5</vt:i4>
      </vt:variant>
      <vt:variant>
        <vt:lpwstr/>
      </vt:variant>
      <vt:variant>
        <vt:lpwstr>_Toc101945295</vt:lpwstr>
      </vt:variant>
      <vt:variant>
        <vt:i4>1179702</vt:i4>
      </vt:variant>
      <vt:variant>
        <vt:i4>1384</vt:i4>
      </vt:variant>
      <vt:variant>
        <vt:i4>0</vt:i4>
      </vt:variant>
      <vt:variant>
        <vt:i4>5</vt:i4>
      </vt:variant>
      <vt:variant>
        <vt:lpwstr/>
      </vt:variant>
      <vt:variant>
        <vt:lpwstr>_Toc101945294</vt:lpwstr>
      </vt:variant>
      <vt:variant>
        <vt:i4>1179702</vt:i4>
      </vt:variant>
      <vt:variant>
        <vt:i4>1378</vt:i4>
      </vt:variant>
      <vt:variant>
        <vt:i4>0</vt:i4>
      </vt:variant>
      <vt:variant>
        <vt:i4>5</vt:i4>
      </vt:variant>
      <vt:variant>
        <vt:lpwstr/>
      </vt:variant>
      <vt:variant>
        <vt:lpwstr>_Toc101945293</vt:lpwstr>
      </vt:variant>
      <vt:variant>
        <vt:i4>1179702</vt:i4>
      </vt:variant>
      <vt:variant>
        <vt:i4>1372</vt:i4>
      </vt:variant>
      <vt:variant>
        <vt:i4>0</vt:i4>
      </vt:variant>
      <vt:variant>
        <vt:i4>5</vt:i4>
      </vt:variant>
      <vt:variant>
        <vt:lpwstr/>
      </vt:variant>
      <vt:variant>
        <vt:lpwstr>_Toc101945292</vt:lpwstr>
      </vt:variant>
      <vt:variant>
        <vt:i4>1179702</vt:i4>
      </vt:variant>
      <vt:variant>
        <vt:i4>1366</vt:i4>
      </vt:variant>
      <vt:variant>
        <vt:i4>0</vt:i4>
      </vt:variant>
      <vt:variant>
        <vt:i4>5</vt:i4>
      </vt:variant>
      <vt:variant>
        <vt:lpwstr/>
      </vt:variant>
      <vt:variant>
        <vt:lpwstr>_Toc101945291</vt:lpwstr>
      </vt:variant>
      <vt:variant>
        <vt:i4>1179702</vt:i4>
      </vt:variant>
      <vt:variant>
        <vt:i4>1360</vt:i4>
      </vt:variant>
      <vt:variant>
        <vt:i4>0</vt:i4>
      </vt:variant>
      <vt:variant>
        <vt:i4>5</vt:i4>
      </vt:variant>
      <vt:variant>
        <vt:lpwstr/>
      </vt:variant>
      <vt:variant>
        <vt:lpwstr>_Toc101945290</vt:lpwstr>
      </vt:variant>
      <vt:variant>
        <vt:i4>1245238</vt:i4>
      </vt:variant>
      <vt:variant>
        <vt:i4>1354</vt:i4>
      </vt:variant>
      <vt:variant>
        <vt:i4>0</vt:i4>
      </vt:variant>
      <vt:variant>
        <vt:i4>5</vt:i4>
      </vt:variant>
      <vt:variant>
        <vt:lpwstr/>
      </vt:variant>
      <vt:variant>
        <vt:lpwstr>_Toc101945289</vt:lpwstr>
      </vt:variant>
      <vt:variant>
        <vt:i4>1245238</vt:i4>
      </vt:variant>
      <vt:variant>
        <vt:i4>1348</vt:i4>
      </vt:variant>
      <vt:variant>
        <vt:i4>0</vt:i4>
      </vt:variant>
      <vt:variant>
        <vt:i4>5</vt:i4>
      </vt:variant>
      <vt:variant>
        <vt:lpwstr/>
      </vt:variant>
      <vt:variant>
        <vt:lpwstr>_Toc101945288</vt:lpwstr>
      </vt:variant>
      <vt:variant>
        <vt:i4>1245238</vt:i4>
      </vt:variant>
      <vt:variant>
        <vt:i4>1342</vt:i4>
      </vt:variant>
      <vt:variant>
        <vt:i4>0</vt:i4>
      </vt:variant>
      <vt:variant>
        <vt:i4>5</vt:i4>
      </vt:variant>
      <vt:variant>
        <vt:lpwstr/>
      </vt:variant>
      <vt:variant>
        <vt:lpwstr>_Toc101945287</vt:lpwstr>
      </vt:variant>
      <vt:variant>
        <vt:i4>1245238</vt:i4>
      </vt:variant>
      <vt:variant>
        <vt:i4>1336</vt:i4>
      </vt:variant>
      <vt:variant>
        <vt:i4>0</vt:i4>
      </vt:variant>
      <vt:variant>
        <vt:i4>5</vt:i4>
      </vt:variant>
      <vt:variant>
        <vt:lpwstr/>
      </vt:variant>
      <vt:variant>
        <vt:lpwstr>_Toc101945286</vt:lpwstr>
      </vt:variant>
      <vt:variant>
        <vt:i4>1245238</vt:i4>
      </vt:variant>
      <vt:variant>
        <vt:i4>1330</vt:i4>
      </vt:variant>
      <vt:variant>
        <vt:i4>0</vt:i4>
      </vt:variant>
      <vt:variant>
        <vt:i4>5</vt:i4>
      </vt:variant>
      <vt:variant>
        <vt:lpwstr/>
      </vt:variant>
      <vt:variant>
        <vt:lpwstr>_Toc101945285</vt:lpwstr>
      </vt:variant>
      <vt:variant>
        <vt:i4>1245238</vt:i4>
      </vt:variant>
      <vt:variant>
        <vt:i4>1324</vt:i4>
      </vt:variant>
      <vt:variant>
        <vt:i4>0</vt:i4>
      </vt:variant>
      <vt:variant>
        <vt:i4>5</vt:i4>
      </vt:variant>
      <vt:variant>
        <vt:lpwstr/>
      </vt:variant>
      <vt:variant>
        <vt:lpwstr>_Toc101945284</vt:lpwstr>
      </vt:variant>
      <vt:variant>
        <vt:i4>1245238</vt:i4>
      </vt:variant>
      <vt:variant>
        <vt:i4>1318</vt:i4>
      </vt:variant>
      <vt:variant>
        <vt:i4>0</vt:i4>
      </vt:variant>
      <vt:variant>
        <vt:i4>5</vt:i4>
      </vt:variant>
      <vt:variant>
        <vt:lpwstr/>
      </vt:variant>
      <vt:variant>
        <vt:lpwstr>_Toc101945283</vt:lpwstr>
      </vt:variant>
      <vt:variant>
        <vt:i4>1245238</vt:i4>
      </vt:variant>
      <vt:variant>
        <vt:i4>1312</vt:i4>
      </vt:variant>
      <vt:variant>
        <vt:i4>0</vt:i4>
      </vt:variant>
      <vt:variant>
        <vt:i4>5</vt:i4>
      </vt:variant>
      <vt:variant>
        <vt:lpwstr/>
      </vt:variant>
      <vt:variant>
        <vt:lpwstr>_Toc101945282</vt:lpwstr>
      </vt:variant>
      <vt:variant>
        <vt:i4>1245238</vt:i4>
      </vt:variant>
      <vt:variant>
        <vt:i4>1306</vt:i4>
      </vt:variant>
      <vt:variant>
        <vt:i4>0</vt:i4>
      </vt:variant>
      <vt:variant>
        <vt:i4>5</vt:i4>
      </vt:variant>
      <vt:variant>
        <vt:lpwstr/>
      </vt:variant>
      <vt:variant>
        <vt:lpwstr>_Toc101945281</vt:lpwstr>
      </vt:variant>
      <vt:variant>
        <vt:i4>1245238</vt:i4>
      </vt:variant>
      <vt:variant>
        <vt:i4>1300</vt:i4>
      </vt:variant>
      <vt:variant>
        <vt:i4>0</vt:i4>
      </vt:variant>
      <vt:variant>
        <vt:i4>5</vt:i4>
      </vt:variant>
      <vt:variant>
        <vt:lpwstr/>
      </vt:variant>
      <vt:variant>
        <vt:lpwstr>_Toc101945280</vt:lpwstr>
      </vt:variant>
      <vt:variant>
        <vt:i4>1835062</vt:i4>
      </vt:variant>
      <vt:variant>
        <vt:i4>1294</vt:i4>
      </vt:variant>
      <vt:variant>
        <vt:i4>0</vt:i4>
      </vt:variant>
      <vt:variant>
        <vt:i4>5</vt:i4>
      </vt:variant>
      <vt:variant>
        <vt:lpwstr/>
      </vt:variant>
      <vt:variant>
        <vt:lpwstr>_Toc101945279</vt:lpwstr>
      </vt:variant>
      <vt:variant>
        <vt:i4>1835062</vt:i4>
      </vt:variant>
      <vt:variant>
        <vt:i4>1288</vt:i4>
      </vt:variant>
      <vt:variant>
        <vt:i4>0</vt:i4>
      </vt:variant>
      <vt:variant>
        <vt:i4>5</vt:i4>
      </vt:variant>
      <vt:variant>
        <vt:lpwstr/>
      </vt:variant>
      <vt:variant>
        <vt:lpwstr>_Toc101945278</vt:lpwstr>
      </vt:variant>
      <vt:variant>
        <vt:i4>1835062</vt:i4>
      </vt:variant>
      <vt:variant>
        <vt:i4>1282</vt:i4>
      </vt:variant>
      <vt:variant>
        <vt:i4>0</vt:i4>
      </vt:variant>
      <vt:variant>
        <vt:i4>5</vt:i4>
      </vt:variant>
      <vt:variant>
        <vt:lpwstr/>
      </vt:variant>
      <vt:variant>
        <vt:lpwstr>_Toc101945277</vt:lpwstr>
      </vt:variant>
      <vt:variant>
        <vt:i4>1835062</vt:i4>
      </vt:variant>
      <vt:variant>
        <vt:i4>1276</vt:i4>
      </vt:variant>
      <vt:variant>
        <vt:i4>0</vt:i4>
      </vt:variant>
      <vt:variant>
        <vt:i4>5</vt:i4>
      </vt:variant>
      <vt:variant>
        <vt:lpwstr/>
      </vt:variant>
      <vt:variant>
        <vt:lpwstr>_Toc101945276</vt:lpwstr>
      </vt:variant>
      <vt:variant>
        <vt:i4>1835062</vt:i4>
      </vt:variant>
      <vt:variant>
        <vt:i4>1270</vt:i4>
      </vt:variant>
      <vt:variant>
        <vt:i4>0</vt:i4>
      </vt:variant>
      <vt:variant>
        <vt:i4>5</vt:i4>
      </vt:variant>
      <vt:variant>
        <vt:lpwstr/>
      </vt:variant>
      <vt:variant>
        <vt:lpwstr>_Toc101945275</vt:lpwstr>
      </vt:variant>
      <vt:variant>
        <vt:i4>1835062</vt:i4>
      </vt:variant>
      <vt:variant>
        <vt:i4>1264</vt:i4>
      </vt:variant>
      <vt:variant>
        <vt:i4>0</vt:i4>
      </vt:variant>
      <vt:variant>
        <vt:i4>5</vt:i4>
      </vt:variant>
      <vt:variant>
        <vt:lpwstr/>
      </vt:variant>
      <vt:variant>
        <vt:lpwstr>_Toc101945274</vt:lpwstr>
      </vt:variant>
      <vt:variant>
        <vt:i4>1835062</vt:i4>
      </vt:variant>
      <vt:variant>
        <vt:i4>1258</vt:i4>
      </vt:variant>
      <vt:variant>
        <vt:i4>0</vt:i4>
      </vt:variant>
      <vt:variant>
        <vt:i4>5</vt:i4>
      </vt:variant>
      <vt:variant>
        <vt:lpwstr/>
      </vt:variant>
      <vt:variant>
        <vt:lpwstr>_Toc101945273</vt:lpwstr>
      </vt:variant>
      <vt:variant>
        <vt:i4>1835062</vt:i4>
      </vt:variant>
      <vt:variant>
        <vt:i4>1252</vt:i4>
      </vt:variant>
      <vt:variant>
        <vt:i4>0</vt:i4>
      </vt:variant>
      <vt:variant>
        <vt:i4>5</vt:i4>
      </vt:variant>
      <vt:variant>
        <vt:lpwstr/>
      </vt:variant>
      <vt:variant>
        <vt:lpwstr>_Toc101945272</vt:lpwstr>
      </vt:variant>
      <vt:variant>
        <vt:i4>1835062</vt:i4>
      </vt:variant>
      <vt:variant>
        <vt:i4>1246</vt:i4>
      </vt:variant>
      <vt:variant>
        <vt:i4>0</vt:i4>
      </vt:variant>
      <vt:variant>
        <vt:i4>5</vt:i4>
      </vt:variant>
      <vt:variant>
        <vt:lpwstr/>
      </vt:variant>
      <vt:variant>
        <vt:lpwstr>_Toc101945271</vt:lpwstr>
      </vt:variant>
      <vt:variant>
        <vt:i4>1835062</vt:i4>
      </vt:variant>
      <vt:variant>
        <vt:i4>1240</vt:i4>
      </vt:variant>
      <vt:variant>
        <vt:i4>0</vt:i4>
      </vt:variant>
      <vt:variant>
        <vt:i4>5</vt:i4>
      </vt:variant>
      <vt:variant>
        <vt:lpwstr/>
      </vt:variant>
      <vt:variant>
        <vt:lpwstr>_Toc101945270</vt:lpwstr>
      </vt:variant>
      <vt:variant>
        <vt:i4>1900598</vt:i4>
      </vt:variant>
      <vt:variant>
        <vt:i4>1234</vt:i4>
      </vt:variant>
      <vt:variant>
        <vt:i4>0</vt:i4>
      </vt:variant>
      <vt:variant>
        <vt:i4>5</vt:i4>
      </vt:variant>
      <vt:variant>
        <vt:lpwstr/>
      </vt:variant>
      <vt:variant>
        <vt:lpwstr>_Toc101945269</vt:lpwstr>
      </vt:variant>
      <vt:variant>
        <vt:i4>1900598</vt:i4>
      </vt:variant>
      <vt:variant>
        <vt:i4>1228</vt:i4>
      </vt:variant>
      <vt:variant>
        <vt:i4>0</vt:i4>
      </vt:variant>
      <vt:variant>
        <vt:i4>5</vt:i4>
      </vt:variant>
      <vt:variant>
        <vt:lpwstr/>
      </vt:variant>
      <vt:variant>
        <vt:lpwstr>_Toc101945268</vt:lpwstr>
      </vt:variant>
      <vt:variant>
        <vt:i4>1900598</vt:i4>
      </vt:variant>
      <vt:variant>
        <vt:i4>1222</vt:i4>
      </vt:variant>
      <vt:variant>
        <vt:i4>0</vt:i4>
      </vt:variant>
      <vt:variant>
        <vt:i4>5</vt:i4>
      </vt:variant>
      <vt:variant>
        <vt:lpwstr/>
      </vt:variant>
      <vt:variant>
        <vt:lpwstr>_Toc101945267</vt:lpwstr>
      </vt:variant>
      <vt:variant>
        <vt:i4>1900598</vt:i4>
      </vt:variant>
      <vt:variant>
        <vt:i4>1216</vt:i4>
      </vt:variant>
      <vt:variant>
        <vt:i4>0</vt:i4>
      </vt:variant>
      <vt:variant>
        <vt:i4>5</vt:i4>
      </vt:variant>
      <vt:variant>
        <vt:lpwstr/>
      </vt:variant>
      <vt:variant>
        <vt:lpwstr>_Toc101945266</vt:lpwstr>
      </vt:variant>
      <vt:variant>
        <vt:i4>1900598</vt:i4>
      </vt:variant>
      <vt:variant>
        <vt:i4>1210</vt:i4>
      </vt:variant>
      <vt:variant>
        <vt:i4>0</vt:i4>
      </vt:variant>
      <vt:variant>
        <vt:i4>5</vt:i4>
      </vt:variant>
      <vt:variant>
        <vt:lpwstr/>
      </vt:variant>
      <vt:variant>
        <vt:lpwstr>_Toc101945265</vt:lpwstr>
      </vt:variant>
      <vt:variant>
        <vt:i4>1900598</vt:i4>
      </vt:variant>
      <vt:variant>
        <vt:i4>1204</vt:i4>
      </vt:variant>
      <vt:variant>
        <vt:i4>0</vt:i4>
      </vt:variant>
      <vt:variant>
        <vt:i4>5</vt:i4>
      </vt:variant>
      <vt:variant>
        <vt:lpwstr/>
      </vt:variant>
      <vt:variant>
        <vt:lpwstr>_Toc101945264</vt:lpwstr>
      </vt:variant>
      <vt:variant>
        <vt:i4>1900598</vt:i4>
      </vt:variant>
      <vt:variant>
        <vt:i4>1198</vt:i4>
      </vt:variant>
      <vt:variant>
        <vt:i4>0</vt:i4>
      </vt:variant>
      <vt:variant>
        <vt:i4>5</vt:i4>
      </vt:variant>
      <vt:variant>
        <vt:lpwstr/>
      </vt:variant>
      <vt:variant>
        <vt:lpwstr>_Toc101945263</vt:lpwstr>
      </vt:variant>
      <vt:variant>
        <vt:i4>1900598</vt:i4>
      </vt:variant>
      <vt:variant>
        <vt:i4>1192</vt:i4>
      </vt:variant>
      <vt:variant>
        <vt:i4>0</vt:i4>
      </vt:variant>
      <vt:variant>
        <vt:i4>5</vt:i4>
      </vt:variant>
      <vt:variant>
        <vt:lpwstr/>
      </vt:variant>
      <vt:variant>
        <vt:lpwstr>_Toc101945262</vt:lpwstr>
      </vt:variant>
      <vt:variant>
        <vt:i4>1900598</vt:i4>
      </vt:variant>
      <vt:variant>
        <vt:i4>1186</vt:i4>
      </vt:variant>
      <vt:variant>
        <vt:i4>0</vt:i4>
      </vt:variant>
      <vt:variant>
        <vt:i4>5</vt:i4>
      </vt:variant>
      <vt:variant>
        <vt:lpwstr/>
      </vt:variant>
      <vt:variant>
        <vt:lpwstr>_Toc101945261</vt:lpwstr>
      </vt:variant>
      <vt:variant>
        <vt:i4>1900598</vt:i4>
      </vt:variant>
      <vt:variant>
        <vt:i4>1180</vt:i4>
      </vt:variant>
      <vt:variant>
        <vt:i4>0</vt:i4>
      </vt:variant>
      <vt:variant>
        <vt:i4>5</vt:i4>
      </vt:variant>
      <vt:variant>
        <vt:lpwstr/>
      </vt:variant>
      <vt:variant>
        <vt:lpwstr>_Toc101945260</vt:lpwstr>
      </vt:variant>
      <vt:variant>
        <vt:i4>1966134</vt:i4>
      </vt:variant>
      <vt:variant>
        <vt:i4>1174</vt:i4>
      </vt:variant>
      <vt:variant>
        <vt:i4>0</vt:i4>
      </vt:variant>
      <vt:variant>
        <vt:i4>5</vt:i4>
      </vt:variant>
      <vt:variant>
        <vt:lpwstr/>
      </vt:variant>
      <vt:variant>
        <vt:lpwstr>_Toc101945259</vt:lpwstr>
      </vt:variant>
      <vt:variant>
        <vt:i4>1966134</vt:i4>
      </vt:variant>
      <vt:variant>
        <vt:i4>1168</vt:i4>
      </vt:variant>
      <vt:variant>
        <vt:i4>0</vt:i4>
      </vt:variant>
      <vt:variant>
        <vt:i4>5</vt:i4>
      </vt:variant>
      <vt:variant>
        <vt:lpwstr/>
      </vt:variant>
      <vt:variant>
        <vt:lpwstr>_Toc101945258</vt:lpwstr>
      </vt:variant>
      <vt:variant>
        <vt:i4>1966134</vt:i4>
      </vt:variant>
      <vt:variant>
        <vt:i4>1162</vt:i4>
      </vt:variant>
      <vt:variant>
        <vt:i4>0</vt:i4>
      </vt:variant>
      <vt:variant>
        <vt:i4>5</vt:i4>
      </vt:variant>
      <vt:variant>
        <vt:lpwstr/>
      </vt:variant>
      <vt:variant>
        <vt:lpwstr>_Toc101945257</vt:lpwstr>
      </vt:variant>
      <vt:variant>
        <vt:i4>1966134</vt:i4>
      </vt:variant>
      <vt:variant>
        <vt:i4>1156</vt:i4>
      </vt:variant>
      <vt:variant>
        <vt:i4>0</vt:i4>
      </vt:variant>
      <vt:variant>
        <vt:i4>5</vt:i4>
      </vt:variant>
      <vt:variant>
        <vt:lpwstr/>
      </vt:variant>
      <vt:variant>
        <vt:lpwstr>_Toc101945256</vt:lpwstr>
      </vt:variant>
      <vt:variant>
        <vt:i4>1966134</vt:i4>
      </vt:variant>
      <vt:variant>
        <vt:i4>1150</vt:i4>
      </vt:variant>
      <vt:variant>
        <vt:i4>0</vt:i4>
      </vt:variant>
      <vt:variant>
        <vt:i4>5</vt:i4>
      </vt:variant>
      <vt:variant>
        <vt:lpwstr/>
      </vt:variant>
      <vt:variant>
        <vt:lpwstr>_Toc101945255</vt:lpwstr>
      </vt:variant>
      <vt:variant>
        <vt:i4>1966134</vt:i4>
      </vt:variant>
      <vt:variant>
        <vt:i4>1144</vt:i4>
      </vt:variant>
      <vt:variant>
        <vt:i4>0</vt:i4>
      </vt:variant>
      <vt:variant>
        <vt:i4>5</vt:i4>
      </vt:variant>
      <vt:variant>
        <vt:lpwstr/>
      </vt:variant>
      <vt:variant>
        <vt:lpwstr>_Toc101945254</vt:lpwstr>
      </vt:variant>
      <vt:variant>
        <vt:i4>1966134</vt:i4>
      </vt:variant>
      <vt:variant>
        <vt:i4>1138</vt:i4>
      </vt:variant>
      <vt:variant>
        <vt:i4>0</vt:i4>
      </vt:variant>
      <vt:variant>
        <vt:i4>5</vt:i4>
      </vt:variant>
      <vt:variant>
        <vt:lpwstr/>
      </vt:variant>
      <vt:variant>
        <vt:lpwstr>_Toc101945253</vt:lpwstr>
      </vt:variant>
      <vt:variant>
        <vt:i4>1966134</vt:i4>
      </vt:variant>
      <vt:variant>
        <vt:i4>1132</vt:i4>
      </vt:variant>
      <vt:variant>
        <vt:i4>0</vt:i4>
      </vt:variant>
      <vt:variant>
        <vt:i4>5</vt:i4>
      </vt:variant>
      <vt:variant>
        <vt:lpwstr/>
      </vt:variant>
      <vt:variant>
        <vt:lpwstr>_Toc101945252</vt:lpwstr>
      </vt:variant>
      <vt:variant>
        <vt:i4>1966134</vt:i4>
      </vt:variant>
      <vt:variant>
        <vt:i4>1126</vt:i4>
      </vt:variant>
      <vt:variant>
        <vt:i4>0</vt:i4>
      </vt:variant>
      <vt:variant>
        <vt:i4>5</vt:i4>
      </vt:variant>
      <vt:variant>
        <vt:lpwstr/>
      </vt:variant>
      <vt:variant>
        <vt:lpwstr>_Toc101945251</vt:lpwstr>
      </vt:variant>
      <vt:variant>
        <vt:i4>1966134</vt:i4>
      </vt:variant>
      <vt:variant>
        <vt:i4>1120</vt:i4>
      </vt:variant>
      <vt:variant>
        <vt:i4>0</vt:i4>
      </vt:variant>
      <vt:variant>
        <vt:i4>5</vt:i4>
      </vt:variant>
      <vt:variant>
        <vt:lpwstr/>
      </vt:variant>
      <vt:variant>
        <vt:lpwstr>_Toc101945250</vt:lpwstr>
      </vt:variant>
      <vt:variant>
        <vt:i4>2031670</vt:i4>
      </vt:variant>
      <vt:variant>
        <vt:i4>1114</vt:i4>
      </vt:variant>
      <vt:variant>
        <vt:i4>0</vt:i4>
      </vt:variant>
      <vt:variant>
        <vt:i4>5</vt:i4>
      </vt:variant>
      <vt:variant>
        <vt:lpwstr/>
      </vt:variant>
      <vt:variant>
        <vt:lpwstr>_Toc101945249</vt:lpwstr>
      </vt:variant>
      <vt:variant>
        <vt:i4>2031670</vt:i4>
      </vt:variant>
      <vt:variant>
        <vt:i4>1108</vt:i4>
      </vt:variant>
      <vt:variant>
        <vt:i4>0</vt:i4>
      </vt:variant>
      <vt:variant>
        <vt:i4>5</vt:i4>
      </vt:variant>
      <vt:variant>
        <vt:lpwstr/>
      </vt:variant>
      <vt:variant>
        <vt:lpwstr>_Toc101945248</vt:lpwstr>
      </vt:variant>
      <vt:variant>
        <vt:i4>2031670</vt:i4>
      </vt:variant>
      <vt:variant>
        <vt:i4>1102</vt:i4>
      </vt:variant>
      <vt:variant>
        <vt:i4>0</vt:i4>
      </vt:variant>
      <vt:variant>
        <vt:i4>5</vt:i4>
      </vt:variant>
      <vt:variant>
        <vt:lpwstr/>
      </vt:variant>
      <vt:variant>
        <vt:lpwstr>_Toc101945247</vt:lpwstr>
      </vt:variant>
      <vt:variant>
        <vt:i4>2031670</vt:i4>
      </vt:variant>
      <vt:variant>
        <vt:i4>1096</vt:i4>
      </vt:variant>
      <vt:variant>
        <vt:i4>0</vt:i4>
      </vt:variant>
      <vt:variant>
        <vt:i4>5</vt:i4>
      </vt:variant>
      <vt:variant>
        <vt:lpwstr/>
      </vt:variant>
      <vt:variant>
        <vt:lpwstr>_Toc101945246</vt:lpwstr>
      </vt:variant>
      <vt:variant>
        <vt:i4>2031670</vt:i4>
      </vt:variant>
      <vt:variant>
        <vt:i4>1090</vt:i4>
      </vt:variant>
      <vt:variant>
        <vt:i4>0</vt:i4>
      </vt:variant>
      <vt:variant>
        <vt:i4>5</vt:i4>
      </vt:variant>
      <vt:variant>
        <vt:lpwstr/>
      </vt:variant>
      <vt:variant>
        <vt:lpwstr>_Toc101945245</vt:lpwstr>
      </vt:variant>
      <vt:variant>
        <vt:i4>2031670</vt:i4>
      </vt:variant>
      <vt:variant>
        <vt:i4>1084</vt:i4>
      </vt:variant>
      <vt:variant>
        <vt:i4>0</vt:i4>
      </vt:variant>
      <vt:variant>
        <vt:i4>5</vt:i4>
      </vt:variant>
      <vt:variant>
        <vt:lpwstr/>
      </vt:variant>
      <vt:variant>
        <vt:lpwstr>_Toc101945244</vt:lpwstr>
      </vt:variant>
      <vt:variant>
        <vt:i4>2031670</vt:i4>
      </vt:variant>
      <vt:variant>
        <vt:i4>1078</vt:i4>
      </vt:variant>
      <vt:variant>
        <vt:i4>0</vt:i4>
      </vt:variant>
      <vt:variant>
        <vt:i4>5</vt:i4>
      </vt:variant>
      <vt:variant>
        <vt:lpwstr/>
      </vt:variant>
      <vt:variant>
        <vt:lpwstr>_Toc101945243</vt:lpwstr>
      </vt:variant>
      <vt:variant>
        <vt:i4>2031670</vt:i4>
      </vt:variant>
      <vt:variant>
        <vt:i4>1072</vt:i4>
      </vt:variant>
      <vt:variant>
        <vt:i4>0</vt:i4>
      </vt:variant>
      <vt:variant>
        <vt:i4>5</vt:i4>
      </vt:variant>
      <vt:variant>
        <vt:lpwstr/>
      </vt:variant>
      <vt:variant>
        <vt:lpwstr>_Toc101945242</vt:lpwstr>
      </vt:variant>
      <vt:variant>
        <vt:i4>2031670</vt:i4>
      </vt:variant>
      <vt:variant>
        <vt:i4>1066</vt:i4>
      </vt:variant>
      <vt:variant>
        <vt:i4>0</vt:i4>
      </vt:variant>
      <vt:variant>
        <vt:i4>5</vt:i4>
      </vt:variant>
      <vt:variant>
        <vt:lpwstr/>
      </vt:variant>
      <vt:variant>
        <vt:lpwstr>_Toc101945241</vt:lpwstr>
      </vt:variant>
      <vt:variant>
        <vt:i4>2031670</vt:i4>
      </vt:variant>
      <vt:variant>
        <vt:i4>1060</vt:i4>
      </vt:variant>
      <vt:variant>
        <vt:i4>0</vt:i4>
      </vt:variant>
      <vt:variant>
        <vt:i4>5</vt:i4>
      </vt:variant>
      <vt:variant>
        <vt:lpwstr/>
      </vt:variant>
      <vt:variant>
        <vt:lpwstr>_Toc101945240</vt:lpwstr>
      </vt:variant>
      <vt:variant>
        <vt:i4>1572918</vt:i4>
      </vt:variant>
      <vt:variant>
        <vt:i4>1054</vt:i4>
      </vt:variant>
      <vt:variant>
        <vt:i4>0</vt:i4>
      </vt:variant>
      <vt:variant>
        <vt:i4>5</vt:i4>
      </vt:variant>
      <vt:variant>
        <vt:lpwstr/>
      </vt:variant>
      <vt:variant>
        <vt:lpwstr>_Toc101945239</vt:lpwstr>
      </vt:variant>
      <vt:variant>
        <vt:i4>1572918</vt:i4>
      </vt:variant>
      <vt:variant>
        <vt:i4>1048</vt:i4>
      </vt:variant>
      <vt:variant>
        <vt:i4>0</vt:i4>
      </vt:variant>
      <vt:variant>
        <vt:i4>5</vt:i4>
      </vt:variant>
      <vt:variant>
        <vt:lpwstr/>
      </vt:variant>
      <vt:variant>
        <vt:lpwstr>_Toc101945238</vt:lpwstr>
      </vt:variant>
      <vt:variant>
        <vt:i4>1572918</vt:i4>
      </vt:variant>
      <vt:variant>
        <vt:i4>1042</vt:i4>
      </vt:variant>
      <vt:variant>
        <vt:i4>0</vt:i4>
      </vt:variant>
      <vt:variant>
        <vt:i4>5</vt:i4>
      </vt:variant>
      <vt:variant>
        <vt:lpwstr/>
      </vt:variant>
      <vt:variant>
        <vt:lpwstr>_Toc101945237</vt:lpwstr>
      </vt:variant>
      <vt:variant>
        <vt:i4>1572918</vt:i4>
      </vt:variant>
      <vt:variant>
        <vt:i4>1036</vt:i4>
      </vt:variant>
      <vt:variant>
        <vt:i4>0</vt:i4>
      </vt:variant>
      <vt:variant>
        <vt:i4>5</vt:i4>
      </vt:variant>
      <vt:variant>
        <vt:lpwstr/>
      </vt:variant>
      <vt:variant>
        <vt:lpwstr>_Toc101945236</vt:lpwstr>
      </vt:variant>
      <vt:variant>
        <vt:i4>1572918</vt:i4>
      </vt:variant>
      <vt:variant>
        <vt:i4>1030</vt:i4>
      </vt:variant>
      <vt:variant>
        <vt:i4>0</vt:i4>
      </vt:variant>
      <vt:variant>
        <vt:i4>5</vt:i4>
      </vt:variant>
      <vt:variant>
        <vt:lpwstr/>
      </vt:variant>
      <vt:variant>
        <vt:lpwstr>_Toc101945235</vt:lpwstr>
      </vt:variant>
      <vt:variant>
        <vt:i4>1572918</vt:i4>
      </vt:variant>
      <vt:variant>
        <vt:i4>1024</vt:i4>
      </vt:variant>
      <vt:variant>
        <vt:i4>0</vt:i4>
      </vt:variant>
      <vt:variant>
        <vt:i4>5</vt:i4>
      </vt:variant>
      <vt:variant>
        <vt:lpwstr/>
      </vt:variant>
      <vt:variant>
        <vt:lpwstr>_Toc101945234</vt:lpwstr>
      </vt:variant>
      <vt:variant>
        <vt:i4>1572918</vt:i4>
      </vt:variant>
      <vt:variant>
        <vt:i4>1018</vt:i4>
      </vt:variant>
      <vt:variant>
        <vt:i4>0</vt:i4>
      </vt:variant>
      <vt:variant>
        <vt:i4>5</vt:i4>
      </vt:variant>
      <vt:variant>
        <vt:lpwstr/>
      </vt:variant>
      <vt:variant>
        <vt:lpwstr>_Toc101945233</vt:lpwstr>
      </vt:variant>
      <vt:variant>
        <vt:i4>1572918</vt:i4>
      </vt:variant>
      <vt:variant>
        <vt:i4>1012</vt:i4>
      </vt:variant>
      <vt:variant>
        <vt:i4>0</vt:i4>
      </vt:variant>
      <vt:variant>
        <vt:i4>5</vt:i4>
      </vt:variant>
      <vt:variant>
        <vt:lpwstr/>
      </vt:variant>
      <vt:variant>
        <vt:lpwstr>_Toc101945232</vt:lpwstr>
      </vt:variant>
      <vt:variant>
        <vt:i4>1572918</vt:i4>
      </vt:variant>
      <vt:variant>
        <vt:i4>1006</vt:i4>
      </vt:variant>
      <vt:variant>
        <vt:i4>0</vt:i4>
      </vt:variant>
      <vt:variant>
        <vt:i4>5</vt:i4>
      </vt:variant>
      <vt:variant>
        <vt:lpwstr/>
      </vt:variant>
      <vt:variant>
        <vt:lpwstr>_Toc101945231</vt:lpwstr>
      </vt:variant>
      <vt:variant>
        <vt:i4>1572918</vt:i4>
      </vt:variant>
      <vt:variant>
        <vt:i4>1000</vt:i4>
      </vt:variant>
      <vt:variant>
        <vt:i4>0</vt:i4>
      </vt:variant>
      <vt:variant>
        <vt:i4>5</vt:i4>
      </vt:variant>
      <vt:variant>
        <vt:lpwstr/>
      </vt:variant>
      <vt:variant>
        <vt:lpwstr>_Toc101945230</vt:lpwstr>
      </vt:variant>
      <vt:variant>
        <vt:i4>1638454</vt:i4>
      </vt:variant>
      <vt:variant>
        <vt:i4>994</vt:i4>
      </vt:variant>
      <vt:variant>
        <vt:i4>0</vt:i4>
      </vt:variant>
      <vt:variant>
        <vt:i4>5</vt:i4>
      </vt:variant>
      <vt:variant>
        <vt:lpwstr/>
      </vt:variant>
      <vt:variant>
        <vt:lpwstr>_Toc101945229</vt:lpwstr>
      </vt:variant>
      <vt:variant>
        <vt:i4>1638454</vt:i4>
      </vt:variant>
      <vt:variant>
        <vt:i4>988</vt:i4>
      </vt:variant>
      <vt:variant>
        <vt:i4>0</vt:i4>
      </vt:variant>
      <vt:variant>
        <vt:i4>5</vt:i4>
      </vt:variant>
      <vt:variant>
        <vt:lpwstr/>
      </vt:variant>
      <vt:variant>
        <vt:lpwstr>_Toc101945228</vt:lpwstr>
      </vt:variant>
      <vt:variant>
        <vt:i4>1638454</vt:i4>
      </vt:variant>
      <vt:variant>
        <vt:i4>982</vt:i4>
      </vt:variant>
      <vt:variant>
        <vt:i4>0</vt:i4>
      </vt:variant>
      <vt:variant>
        <vt:i4>5</vt:i4>
      </vt:variant>
      <vt:variant>
        <vt:lpwstr/>
      </vt:variant>
      <vt:variant>
        <vt:lpwstr>_Toc101945227</vt:lpwstr>
      </vt:variant>
      <vt:variant>
        <vt:i4>1638454</vt:i4>
      </vt:variant>
      <vt:variant>
        <vt:i4>976</vt:i4>
      </vt:variant>
      <vt:variant>
        <vt:i4>0</vt:i4>
      </vt:variant>
      <vt:variant>
        <vt:i4>5</vt:i4>
      </vt:variant>
      <vt:variant>
        <vt:lpwstr/>
      </vt:variant>
      <vt:variant>
        <vt:lpwstr>_Toc101945226</vt:lpwstr>
      </vt:variant>
      <vt:variant>
        <vt:i4>1638454</vt:i4>
      </vt:variant>
      <vt:variant>
        <vt:i4>970</vt:i4>
      </vt:variant>
      <vt:variant>
        <vt:i4>0</vt:i4>
      </vt:variant>
      <vt:variant>
        <vt:i4>5</vt:i4>
      </vt:variant>
      <vt:variant>
        <vt:lpwstr/>
      </vt:variant>
      <vt:variant>
        <vt:lpwstr>_Toc101945225</vt:lpwstr>
      </vt:variant>
      <vt:variant>
        <vt:i4>1638454</vt:i4>
      </vt:variant>
      <vt:variant>
        <vt:i4>964</vt:i4>
      </vt:variant>
      <vt:variant>
        <vt:i4>0</vt:i4>
      </vt:variant>
      <vt:variant>
        <vt:i4>5</vt:i4>
      </vt:variant>
      <vt:variant>
        <vt:lpwstr/>
      </vt:variant>
      <vt:variant>
        <vt:lpwstr>_Toc101945224</vt:lpwstr>
      </vt:variant>
      <vt:variant>
        <vt:i4>1638454</vt:i4>
      </vt:variant>
      <vt:variant>
        <vt:i4>958</vt:i4>
      </vt:variant>
      <vt:variant>
        <vt:i4>0</vt:i4>
      </vt:variant>
      <vt:variant>
        <vt:i4>5</vt:i4>
      </vt:variant>
      <vt:variant>
        <vt:lpwstr/>
      </vt:variant>
      <vt:variant>
        <vt:lpwstr>_Toc101945223</vt:lpwstr>
      </vt:variant>
      <vt:variant>
        <vt:i4>1638454</vt:i4>
      </vt:variant>
      <vt:variant>
        <vt:i4>952</vt:i4>
      </vt:variant>
      <vt:variant>
        <vt:i4>0</vt:i4>
      </vt:variant>
      <vt:variant>
        <vt:i4>5</vt:i4>
      </vt:variant>
      <vt:variant>
        <vt:lpwstr/>
      </vt:variant>
      <vt:variant>
        <vt:lpwstr>_Toc101945222</vt:lpwstr>
      </vt:variant>
      <vt:variant>
        <vt:i4>1638454</vt:i4>
      </vt:variant>
      <vt:variant>
        <vt:i4>946</vt:i4>
      </vt:variant>
      <vt:variant>
        <vt:i4>0</vt:i4>
      </vt:variant>
      <vt:variant>
        <vt:i4>5</vt:i4>
      </vt:variant>
      <vt:variant>
        <vt:lpwstr/>
      </vt:variant>
      <vt:variant>
        <vt:lpwstr>_Toc101945221</vt:lpwstr>
      </vt:variant>
      <vt:variant>
        <vt:i4>1638454</vt:i4>
      </vt:variant>
      <vt:variant>
        <vt:i4>940</vt:i4>
      </vt:variant>
      <vt:variant>
        <vt:i4>0</vt:i4>
      </vt:variant>
      <vt:variant>
        <vt:i4>5</vt:i4>
      </vt:variant>
      <vt:variant>
        <vt:lpwstr/>
      </vt:variant>
      <vt:variant>
        <vt:lpwstr>_Toc101945220</vt:lpwstr>
      </vt:variant>
      <vt:variant>
        <vt:i4>1703990</vt:i4>
      </vt:variant>
      <vt:variant>
        <vt:i4>934</vt:i4>
      </vt:variant>
      <vt:variant>
        <vt:i4>0</vt:i4>
      </vt:variant>
      <vt:variant>
        <vt:i4>5</vt:i4>
      </vt:variant>
      <vt:variant>
        <vt:lpwstr/>
      </vt:variant>
      <vt:variant>
        <vt:lpwstr>_Toc101945219</vt:lpwstr>
      </vt:variant>
      <vt:variant>
        <vt:i4>1703990</vt:i4>
      </vt:variant>
      <vt:variant>
        <vt:i4>928</vt:i4>
      </vt:variant>
      <vt:variant>
        <vt:i4>0</vt:i4>
      </vt:variant>
      <vt:variant>
        <vt:i4>5</vt:i4>
      </vt:variant>
      <vt:variant>
        <vt:lpwstr/>
      </vt:variant>
      <vt:variant>
        <vt:lpwstr>_Toc101945218</vt:lpwstr>
      </vt:variant>
      <vt:variant>
        <vt:i4>1703990</vt:i4>
      </vt:variant>
      <vt:variant>
        <vt:i4>922</vt:i4>
      </vt:variant>
      <vt:variant>
        <vt:i4>0</vt:i4>
      </vt:variant>
      <vt:variant>
        <vt:i4>5</vt:i4>
      </vt:variant>
      <vt:variant>
        <vt:lpwstr/>
      </vt:variant>
      <vt:variant>
        <vt:lpwstr>_Toc101945217</vt:lpwstr>
      </vt:variant>
      <vt:variant>
        <vt:i4>1703990</vt:i4>
      </vt:variant>
      <vt:variant>
        <vt:i4>916</vt:i4>
      </vt:variant>
      <vt:variant>
        <vt:i4>0</vt:i4>
      </vt:variant>
      <vt:variant>
        <vt:i4>5</vt:i4>
      </vt:variant>
      <vt:variant>
        <vt:lpwstr/>
      </vt:variant>
      <vt:variant>
        <vt:lpwstr>_Toc101945216</vt:lpwstr>
      </vt:variant>
      <vt:variant>
        <vt:i4>1703990</vt:i4>
      </vt:variant>
      <vt:variant>
        <vt:i4>910</vt:i4>
      </vt:variant>
      <vt:variant>
        <vt:i4>0</vt:i4>
      </vt:variant>
      <vt:variant>
        <vt:i4>5</vt:i4>
      </vt:variant>
      <vt:variant>
        <vt:lpwstr/>
      </vt:variant>
      <vt:variant>
        <vt:lpwstr>_Toc101945215</vt:lpwstr>
      </vt:variant>
      <vt:variant>
        <vt:i4>1703990</vt:i4>
      </vt:variant>
      <vt:variant>
        <vt:i4>904</vt:i4>
      </vt:variant>
      <vt:variant>
        <vt:i4>0</vt:i4>
      </vt:variant>
      <vt:variant>
        <vt:i4>5</vt:i4>
      </vt:variant>
      <vt:variant>
        <vt:lpwstr/>
      </vt:variant>
      <vt:variant>
        <vt:lpwstr>_Toc101945214</vt:lpwstr>
      </vt:variant>
      <vt:variant>
        <vt:i4>1703990</vt:i4>
      </vt:variant>
      <vt:variant>
        <vt:i4>898</vt:i4>
      </vt:variant>
      <vt:variant>
        <vt:i4>0</vt:i4>
      </vt:variant>
      <vt:variant>
        <vt:i4>5</vt:i4>
      </vt:variant>
      <vt:variant>
        <vt:lpwstr/>
      </vt:variant>
      <vt:variant>
        <vt:lpwstr>_Toc101945213</vt:lpwstr>
      </vt:variant>
      <vt:variant>
        <vt:i4>1703990</vt:i4>
      </vt:variant>
      <vt:variant>
        <vt:i4>892</vt:i4>
      </vt:variant>
      <vt:variant>
        <vt:i4>0</vt:i4>
      </vt:variant>
      <vt:variant>
        <vt:i4>5</vt:i4>
      </vt:variant>
      <vt:variant>
        <vt:lpwstr/>
      </vt:variant>
      <vt:variant>
        <vt:lpwstr>_Toc101945212</vt:lpwstr>
      </vt:variant>
      <vt:variant>
        <vt:i4>1703990</vt:i4>
      </vt:variant>
      <vt:variant>
        <vt:i4>886</vt:i4>
      </vt:variant>
      <vt:variant>
        <vt:i4>0</vt:i4>
      </vt:variant>
      <vt:variant>
        <vt:i4>5</vt:i4>
      </vt:variant>
      <vt:variant>
        <vt:lpwstr/>
      </vt:variant>
      <vt:variant>
        <vt:lpwstr>_Toc101945211</vt:lpwstr>
      </vt:variant>
      <vt:variant>
        <vt:i4>1703990</vt:i4>
      </vt:variant>
      <vt:variant>
        <vt:i4>880</vt:i4>
      </vt:variant>
      <vt:variant>
        <vt:i4>0</vt:i4>
      </vt:variant>
      <vt:variant>
        <vt:i4>5</vt:i4>
      </vt:variant>
      <vt:variant>
        <vt:lpwstr/>
      </vt:variant>
      <vt:variant>
        <vt:lpwstr>_Toc101945210</vt:lpwstr>
      </vt:variant>
      <vt:variant>
        <vt:i4>1769526</vt:i4>
      </vt:variant>
      <vt:variant>
        <vt:i4>874</vt:i4>
      </vt:variant>
      <vt:variant>
        <vt:i4>0</vt:i4>
      </vt:variant>
      <vt:variant>
        <vt:i4>5</vt:i4>
      </vt:variant>
      <vt:variant>
        <vt:lpwstr/>
      </vt:variant>
      <vt:variant>
        <vt:lpwstr>_Toc101945209</vt:lpwstr>
      </vt:variant>
      <vt:variant>
        <vt:i4>1769526</vt:i4>
      </vt:variant>
      <vt:variant>
        <vt:i4>868</vt:i4>
      </vt:variant>
      <vt:variant>
        <vt:i4>0</vt:i4>
      </vt:variant>
      <vt:variant>
        <vt:i4>5</vt:i4>
      </vt:variant>
      <vt:variant>
        <vt:lpwstr/>
      </vt:variant>
      <vt:variant>
        <vt:lpwstr>_Toc101945208</vt:lpwstr>
      </vt:variant>
      <vt:variant>
        <vt:i4>1769526</vt:i4>
      </vt:variant>
      <vt:variant>
        <vt:i4>862</vt:i4>
      </vt:variant>
      <vt:variant>
        <vt:i4>0</vt:i4>
      </vt:variant>
      <vt:variant>
        <vt:i4>5</vt:i4>
      </vt:variant>
      <vt:variant>
        <vt:lpwstr/>
      </vt:variant>
      <vt:variant>
        <vt:lpwstr>_Toc101945207</vt:lpwstr>
      </vt:variant>
      <vt:variant>
        <vt:i4>1769526</vt:i4>
      </vt:variant>
      <vt:variant>
        <vt:i4>856</vt:i4>
      </vt:variant>
      <vt:variant>
        <vt:i4>0</vt:i4>
      </vt:variant>
      <vt:variant>
        <vt:i4>5</vt:i4>
      </vt:variant>
      <vt:variant>
        <vt:lpwstr/>
      </vt:variant>
      <vt:variant>
        <vt:lpwstr>_Toc101945206</vt:lpwstr>
      </vt:variant>
      <vt:variant>
        <vt:i4>1769526</vt:i4>
      </vt:variant>
      <vt:variant>
        <vt:i4>850</vt:i4>
      </vt:variant>
      <vt:variant>
        <vt:i4>0</vt:i4>
      </vt:variant>
      <vt:variant>
        <vt:i4>5</vt:i4>
      </vt:variant>
      <vt:variant>
        <vt:lpwstr/>
      </vt:variant>
      <vt:variant>
        <vt:lpwstr>_Toc101945205</vt:lpwstr>
      </vt:variant>
      <vt:variant>
        <vt:i4>1769526</vt:i4>
      </vt:variant>
      <vt:variant>
        <vt:i4>844</vt:i4>
      </vt:variant>
      <vt:variant>
        <vt:i4>0</vt:i4>
      </vt:variant>
      <vt:variant>
        <vt:i4>5</vt:i4>
      </vt:variant>
      <vt:variant>
        <vt:lpwstr/>
      </vt:variant>
      <vt:variant>
        <vt:lpwstr>_Toc101945204</vt:lpwstr>
      </vt:variant>
      <vt:variant>
        <vt:i4>1769526</vt:i4>
      </vt:variant>
      <vt:variant>
        <vt:i4>838</vt:i4>
      </vt:variant>
      <vt:variant>
        <vt:i4>0</vt:i4>
      </vt:variant>
      <vt:variant>
        <vt:i4>5</vt:i4>
      </vt:variant>
      <vt:variant>
        <vt:lpwstr/>
      </vt:variant>
      <vt:variant>
        <vt:lpwstr>_Toc101945203</vt:lpwstr>
      </vt:variant>
      <vt:variant>
        <vt:i4>1769526</vt:i4>
      </vt:variant>
      <vt:variant>
        <vt:i4>832</vt:i4>
      </vt:variant>
      <vt:variant>
        <vt:i4>0</vt:i4>
      </vt:variant>
      <vt:variant>
        <vt:i4>5</vt:i4>
      </vt:variant>
      <vt:variant>
        <vt:lpwstr/>
      </vt:variant>
      <vt:variant>
        <vt:lpwstr>_Toc101945202</vt:lpwstr>
      </vt:variant>
      <vt:variant>
        <vt:i4>1769526</vt:i4>
      </vt:variant>
      <vt:variant>
        <vt:i4>826</vt:i4>
      </vt:variant>
      <vt:variant>
        <vt:i4>0</vt:i4>
      </vt:variant>
      <vt:variant>
        <vt:i4>5</vt:i4>
      </vt:variant>
      <vt:variant>
        <vt:lpwstr/>
      </vt:variant>
      <vt:variant>
        <vt:lpwstr>_Toc101945201</vt:lpwstr>
      </vt:variant>
      <vt:variant>
        <vt:i4>1769526</vt:i4>
      </vt:variant>
      <vt:variant>
        <vt:i4>820</vt:i4>
      </vt:variant>
      <vt:variant>
        <vt:i4>0</vt:i4>
      </vt:variant>
      <vt:variant>
        <vt:i4>5</vt:i4>
      </vt:variant>
      <vt:variant>
        <vt:lpwstr/>
      </vt:variant>
      <vt:variant>
        <vt:lpwstr>_Toc101945200</vt:lpwstr>
      </vt:variant>
      <vt:variant>
        <vt:i4>1179701</vt:i4>
      </vt:variant>
      <vt:variant>
        <vt:i4>814</vt:i4>
      </vt:variant>
      <vt:variant>
        <vt:i4>0</vt:i4>
      </vt:variant>
      <vt:variant>
        <vt:i4>5</vt:i4>
      </vt:variant>
      <vt:variant>
        <vt:lpwstr/>
      </vt:variant>
      <vt:variant>
        <vt:lpwstr>_Toc101945199</vt:lpwstr>
      </vt:variant>
      <vt:variant>
        <vt:i4>1179701</vt:i4>
      </vt:variant>
      <vt:variant>
        <vt:i4>808</vt:i4>
      </vt:variant>
      <vt:variant>
        <vt:i4>0</vt:i4>
      </vt:variant>
      <vt:variant>
        <vt:i4>5</vt:i4>
      </vt:variant>
      <vt:variant>
        <vt:lpwstr/>
      </vt:variant>
      <vt:variant>
        <vt:lpwstr>_Toc101945198</vt:lpwstr>
      </vt:variant>
      <vt:variant>
        <vt:i4>1179701</vt:i4>
      </vt:variant>
      <vt:variant>
        <vt:i4>802</vt:i4>
      </vt:variant>
      <vt:variant>
        <vt:i4>0</vt:i4>
      </vt:variant>
      <vt:variant>
        <vt:i4>5</vt:i4>
      </vt:variant>
      <vt:variant>
        <vt:lpwstr/>
      </vt:variant>
      <vt:variant>
        <vt:lpwstr>_Toc101945197</vt:lpwstr>
      </vt:variant>
      <vt:variant>
        <vt:i4>1179701</vt:i4>
      </vt:variant>
      <vt:variant>
        <vt:i4>796</vt:i4>
      </vt:variant>
      <vt:variant>
        <vt:i4>0</vt:i4>
      </vt:variant>
      <vt:variant>
        <vt:i4>5</vt:i4>
      </vt:variant>
      <vt:variant>
        <vt:lpwstr/>
      </vt:variant>
      <vt:variant>
        <vt:lpwstr>_Toc101945196</vt:lpwstr>
      </vt:variant>
      <vt:variant>
        <vt:i4>1179701</vt:i4>
      </vt:variant>
      <vt:variant>
        <vt:i4>790</vt:i4>
      </vt:variant>
      <vt:variant>
        <vt:i4>0</vt:i4>
      </vt:variant>
      <vt:variant>
        <vt:i4>5</vt:i4>
      </vt:variant>
      <vt:variant>
        <vt:lpwstr/>
      </vt:variant>
      <vt:variant>
        <vt:lpwstr>_Toc101945195</vt:lpwstr>
      </vt:variant>
      <vt:variant>
        <vt:i4>1179701</vt:i4>
      </vt:variant>
      <vt:variant>
        <vt:i4>784</vt:i4>
      </vt:variant>
      <vt:variant>
        <vt:i4>0</vt:i4>
      </vt:variant>
      <vt:variant>
        <vt:i4>5</vt:i4>
      </vt:variant>
      <vt:variant>
        <vt:lpwstr/>
      </vt:variant>
      <vt:variant>
        <vt:lpwstr>_Toc101945194</vt:lpwstr>
      </vt:variant>
      <vt:variant>
        <vt:i4>1179701</vt:i4>
      </vt:variant>
      <vt:variant>
        <vt:i4>778</vt:i4>
      </vt:variant>
      <vt:variant>
        <vt:i4>0</vt:i4>
      </vt:variant>
      <vt:variant>
        <vt:i4>5</vt:i4>
      </vt:variant>
      <vt:variant>
        <vt:lpwstr/>
      </vt:variant>
      <vt:variant>
        <vt:lpwstr>_Toc101945193</vt:lpwstr>
      </vt:variant>
      <vt:variant>
        <vt:i4>1179701</vt:i4>
      </vt:variant>
      <vt:variant>
        <vt:i4>772</vt:i4>
      </vt:variant>
      <vt:variant>
        <vt:i4>0</vt:i4>
      </vt:variant>
      <vt:variant>
        <vt:i4>5</vt:i4>
      </vt:variant>
      <vt:variant>
        <vt:lpwstr/>
      </vt:variant>
      <vt:variant>
        <vt:lpwstr>_Toc101945192</vt:lpwstr>
      </vt:variant>
      <vt:variant>
        <vt:i4>1179701</vt:i4>
      </vt:variant>
      <vt:variant>
        <vt:i4>766</vt:i4>
      </vt:variant>
      <vt:variant>
        <vt:i4>0</vt:i4>
      </vt:variant>
      <vt:variant>
        <vt:i4>5</vt:i4>
      </vt:variant>
      <vt:variant>
        <vt:lpwstr/>
      </vt:variant>
      <vt:variant>
        <vt:lpwstr>_Toc101945191</vt:lpwstr>
      </vt:variant>
      <vt:variant>
        <vt:i4>1179701</vt:i4>
      </vt:variant>
      <vt:variant>
        <vt:i4>760</vt:i4>
      </vt:variant>
      <vt:variant>
        <vt:i4>0</vt:i4>
      </vt:variant>
      <vt:variant>
        <vt:i4>5</vt:i4>
      </vt:variant>
      <vt:variant>
        <vt:lpwstr/>
      </vt:variant>
      <vt:variant>
        <vt:lpwstr>_Toc101945190</vt:lpwstr>
      </vt:variant>
      <vt:variant>
        <vt:i4>1245237</vt:i4>
      </vt:variant>
      <vt:variant>
        <vt:i4>754</vt:i4>
      </vt:variant>
      <vt:variant>
        <vt:i4>0</vt:i4>
      </vt:variant>
      <vt:variant>
        <vt:i4>5</vt:i4>
      </vt:variant>
      <vt:variant>
        <vt:lpwstr/>
      </vt:variant>
      <vt:variant>
        <vt:lpwstr>_Toc101945189</vt:lpwstr>
      </vt:variant>
      <vt:variant>
        <vt:i4>1245237</vt:i4>
      </vt:variant>
      <vt:variant>
        <vt:i4>748</vt:i4>
      </vt:variant>
      <vt:variant>
        <vt:i4>0</vt:i4>
      </vt:variant>
      <vt:variant>
        <vt:i4>5</vt:i4>
      </vt:variant>
      <vt:variant>
        <vt:lpwstr/>
      </vt:variant>
      <vt:variant>
        <vt:lpwstr>_Toc101945188</vt:lpwstr>
      </vt:variant>
      <vt:variant>
        <vt:i4>1245237</vt:i4>
      </vt:variant>
      <vt:variant>
        <vt:i4>742</vt:i4>
      </vt:variant>
      <vt:variant>
        <vt:i4>0</vt:i4>
      </vt:variant>
      <vt:variant>
        <vt:i4>5</vt:i4>
      </vt:variant>
      <vt:variant>
        <vt:lpwstr/>
      </vt:variant>
      <vt:variant>
        <vt:lpwstr>_Toc101945187</vt:lpwstr>
      </vt:variant>
      <vt:variant>
        <vt:i4>1245237</vt:i4>
      </vt:variant>
      <vt:variant>
        <vt:i4>736</vt:i4>
      </vt:variant>
      <vt:variant>
        <vt:i4>0</vt:i4>
      </vt:variant>
      <vt:variant>
        <vt:i4>5</vt:i4>
      </vt:variant>
      <vt:variant>
        <vt:lpwstr/>
      </vt:variant>
      <vt:variant>
        <vt:lpwstr>_Toc101945186</vt:lpwstr>
      </vt:variant>
      <vt:variant>
        <vt:i4>1245237</vt:i4>
      </vt:variant>
      <vt:variant>
        <vt:i4>730</vt:i4>
      </vt:variant>
      <vt:variant>
        <vt:i4>0</vt:i4>
      </vt:variant>
      <vt:variant>
        <vt:i4>5</vt:i4>
      </vt:variant>
      <vt:variant>
        <vt:lpwstr/>
      </vt:variant>
      <vt:variant>
        <vt:lpwstr>_Toc101945185</vt:lpwstr>
      </vt:variant>
      <vt:variant>
        <vt:i4>1245237</vt:i4>
      </vt:variant>
      <vt:variant>
        <vt:i4>724</vt:i4>
      </vt:variant>
      <vt:variant>
        <vt:i4>0</vt:i4>
      </vt:variant>
      <vt:variant>
        <vt:i4>5</vt:i4>
      </vt:variant>
      <vt:variant>
        <vt:lpwstr/>
      </vt:variant>
      <vt:variant>
        <vt:lpwstr>_Toc101945184</vt:lpwstr>
      </vt:variant>
      <vt:variant>
        <vt:i4>1245237</vt:i4>
      </vt:variant>
      <vt:variant>
        <vt:i4>718</vt:i4>
      </vt:variant>
      <vt:variant>
        <vt:i4>0</vt:i4>
      </vt:variant>
      <vt:variant>
        <vt:i4>5</vt:i4>
      </vt:variant>
      <vt:variant>
        <vt:lpwstr/>
      </vt:variant>
      <vt:variant>
        <vt:lpwstr>_Toc101945183</vt:lpwstr>
      </vt:variant>
      <vt:variant>
        <vt:i4>1245237</vt:i4>
      </vt:variant>
      <vt:variant>
        <vt:i4>712</vt:i4>
      </vt:variant>
      <vt:variant>
        <vt:i4>0</vt:i4>
      </vt:variant>
      <vt:variant>
        <vt:i4>5</vt:i4>
      </vt:variant>
      <vt:variant>
        <vt:lpwstr/>
      </vt:variant>
      <vt:variant>
        <vt:lpwstr>_Toc101945182</vt:lpwstr>
      </vt:variant>
      <vt:variant>
        <vt:i4>1245237</vt:i4>
      </vt:variant>
      <vt:variant>
        <vt:i4>706</vt:i4>
      </vt:variant>
      <vt:variant>
        <vt:i4>0</vt:i4>
      </vt:variant>
      <vt:variant>
        <vt:i4>5</vt:i4>
      </vt:variant>
      <vt:variant>
        <vt:lpwstr/>
      </vt:variant>
      <vt:variant>
        <vt:lpwstr>_Toc101945181</vt:lpwstr>
      </vt:variant>
      <vt:variant>
        <vt:i4>1245237</vt:i4>
      </vt:variant>
      <vt:variant>
        <vt:i4>700</vt:i4>
      </vt:variant>
      <vt:variant>
        <vt:i4>0</vt:i4>
      </vt:variant>
      <vt:variant>
        <vt:i4>5</vt:i4>
      </vt:variant>
      <vt:variant>
        <vt:lpwstr/>
      </vt:variant>
      <vt:variant>
        <vt:lpwstr>_Toc101945180</vt:lpwstr>
      </vt:variant>
      <vt:variant>
        <vt:i4>1835061</vt:i4>
      </vt:variant>
      <vt:variant>
        <vt:i4>694</vt:i4>
      </vt:variant>
      <vt:variant>
        <vt:i4>0</vt:i4>
      </vt:variant>
      <vt:variant>
        <vt:i4>5</vt:i4>
      </vt:variant>
      <vt:variant>
        <vt:lpwstr/>
      </vt:variant>
      <vt:variant>
        <vt:lpwstr>_Toc101945179</vt:lpwstr>
      </vt:variant>
      <vt:variant>
        <vt:i4>1310773</vt:i4>
      </vt:variant>
      <vt:variant>
        <vt:i4>685</vt:i4>
      </vt:variant>
      <vt:variant>
        <vt:i4>0</vt:i4>
      </vt:variant>
      <vt:variant>
        <vt:i4>5</vt:i4>
      </vt:variant>
      <vt:variant>
        <vt:lpwstr/>
      </vt:variant>
      <vt:variant>
        <vt:lpwstr>_Toc100121631</vt:lpwstr>
      </vt:variant>
      <vt:variant>
        <vt:i4>1310773</vt:i4>
      </vt:variant>
      <vt:variant>
        <vt:i4>679</vt:i4>
      </vt:variant>
      <vt:variant>
        <vt:i4>0</vt:i4>
      </vt:variant>
      <vt:variant>
        <vt:i4>5</vt:i4>
      </vt:variant>
      <vt:variant>
        <vt:lpwstr/>
      </vt:variant>
      <vt:variant>
        <vt:lpwstr>_Toc100121630</vt:lpwstr>
      </vt:variant>
      <vt:variant>
        <vt:i4>1376309</vt:i4>
      </vt:variant>
      <vt:variant>
        <vt:i4>673</vt:i4>
      </vt:variant>
      <vt:variant>
        <vt:i4>0</vt:i4>
      </vt:variant>
      <vt:variant>
        <vt:i4>5</vt:i4>
      </vt:variant>
      <vt:variant>
        <vt:lpwstr/>
      </vt:variant>
      <vt:variant>
        <vt:lpwstr>_Toc100121629</vt:lpwstr>
      </vt:variant>
      <vt:variant>
        <vt:i4>1376309</vt:i4>
      </vt:variant>
      <vt:variant>
        <vt:i4>667</vt:i4>
      </vt:variant>
      <vt:variant>
        <vt:i4>0</vt:i4>
      </vt:variant>
      <vt:variant>
        <vt:i4>5</vt:i4>
      </vt:variant>
      <vt:variant>
        <vt:lpwstr/>
      </vt:variant>
      <vt:variant>
        <vt:lpwstr>_Toc100121628</vt:lpwstr>
      </vt:variant>
      <vt:variant>
        <vt:i4>1179701</vt:i4>
      </vt:variant>
      <vt:variant>
        <vt:i4>646</vt:i4>
      </vt:variant>
      <vt:variant>
        <vt:i4>0</vt:i4>
      </vt:variant>
      <vt:variant>
        <vt:i4>5</vt:i4>
      </vt:variant>
      <vt:variant>
        <vt:lpwstr/>
      </vt:variant>
      <vt:variant>
        <vt:lpwstr>_Toc217795962</vt:lpwstr>
      </vt:variant>
      <vt:variant>
        <vt:i4>1179701</vt:i4>
      </vt:variant>
      <vt:variant>
        <vt:i4>640</vt:i4>
      </vt:variant>
      <vt:variant>
        <vt:i4>0</vt:i4>
      </vt:variant>
      <vt:variant>
        <vt:i4>5</vt:i4>
      </vt:variant>
      <vt:variant>
        <vt:lpwstr/>
      </vt:variant>
      <vt:variant>
        <vt:lpwstr>_Toc217795961</vt:lpwstr>
      </vt:variant>
      <vt:variant>
        <vt:i4>1179701</vt:i4>
      </vt:variant>
      <vt:variant>
        <vt:i4>634</vt:i4>
      </vt:variant>
      <vt:variant>
        <vt:i4>0</vt:i4>
      </vt:variant>
      <vt:variant>
        <vt:i4>5</vt:i4>
      </vt:variant>
      <vt:variant>
        <vt:lpwstr/>
      </vt:variant>
      <vt:variant>
        <vt:lpwstr>_Toc217795960</vt:lpwstr>
      </vt:variant>
      <vt:variant>
        <vt:i4>1114165</vt:i4>
      </vt:variant>
      <vt:variant>
        <vt:i4>628</vt:i4>
      </vt:variant>
      <vt:variant>
        <vt:i4>0</vt:i4>
      </vt:variant>
      <vt:variant>
        <vt:i4>5</vt:i4>
      </vt:variant>
      <vt:variant>
        <vt:lpwstr/>
      </vt:variant>
      <vt:variant>
        <vt:lpwstr>_Toc217795959</vt:lpwstr>
      </vt:variant>
      <vt:variant>
        <vt:i4>1114165</vt:i4>
      </vt:variant>
      <vt:variant>
        <vt:i4>622</vt:i4>
      </vt:variant>
      <vt:variant>
        <vt:i4>0</vt:i4>
      </vt:variant>
      <vt:variant>
        <vt:i4>5</vt:i4>
      </vt:variant>
      <vt:variant>
        <vt:lpwstr/>
      </vt:variant>
      <vt:variant>
        <vt:lpwstr>_Toc217795958</vt:lpwstr>
      </vt:variant>
      <vt:variant>
        <vt:i4>1114165</vt:i4>
      </vt:variant>
      <vt:variant>
        <vt:i4>616</vt:i4>
      </vt:variant>
      <vt:variant>
        <vt:i4>0</vt:i4>
      </vt:variant>
      <vt:variant>
        <vt:i4>5</vt:i4>
      </vt:variant>
      <vt:variant>
        <vt:lpwstr/>
      </vt:variant>
      <vt:variant>
        <vt:lpwstr>_Toc217795957</vt:lpwstr>
      </vt:variant>
      <vt:variant>
        <vt:i4>1114165</vt:i4>
      </vt:variant>
      <vt:variant>
        <vt:i4>610</vt:i4>
      </vt:variant>
      <vt:variant>
        <vt:i4>0</vt:i4>
      </vt:variant>
      <vt:variant>
        <vt:i4>5</vt:i4>
      </vt:variant>
      <vt:variant>
        <vt:lpwstr/>
      </vt:variant>
      <vt:variant>
        <vt:lpwstr>_Toc217795956</vt:lpwstr>
      </vt:variant>
      <vt:variant>
        <vt:i4>1114165</vt:i4>
      </vt:variant>
      <vt:variant>
        <vt:i4>604</vt:i4>
      </vt:variant>
      <vt:variant>
        <vt:i4>0</vt:i4>
      </vt:variant>
      <vt:variant>
        <vt:i4>5</vt:i4>
      </vt:variant>
      <vt:variant>
        <vt:lpwstr/>
      </vt:variant>
      <vt:variant>
        <vt:lpwstr>_Toc217795955</vt:lpwstr>
      </vt:variant>
      <vt:variant>
        <vt:i4>1114165</vt:i4>
      </vt:variant>
      <vt:variant>
        <vt:i4>598</vt:i4>
      </vt:variant>
      <vt:variant>
        <vt:i4>0</vt:i4>
      </vt:variant>
      <vt:variant>
        <vt:i4>5</vt:i4>
      </vt:variant>
      <vt:variant>
        <vt:lpwstr/>
      </vt:variant>
      <vt:variant>
        <vt:lpwstr>_Toc217795954</vt:lpwstr>
      </vt:variant>
      <vt:variant>
        <vt:i4>1114165</vt:i4>
      </vt:variant>
      <vt:variant>
        <vt:i4>592</vt:i4>
      </vt:variant>
      <vt:variant>
        <vt:i4>0</vt:i4>
      </vt:variant>
      <vt:variant>
        <vt:i4>5</vt:i4>
      </vt:variant>
      <vt:variant>
        <vt:lpwstr/>
      </vt:variant>
      <vt:variant>
        <vt:lpwstr>_Toc217795953</vt:lpwstr>
      </vt:variant>
      <vt:variant>
        <vt:i4>1114165</vt:i4>
      </vt:variant>
      <vt:variant>
        <vt:i4>586</vt:i4>
      </vt:variant>
      <vt:variant>
        <vt:i4>0</vt:i4>
      </vt:variant>
      <vt:variant>
        <vt:i4>5</vt:i4>
      </vt:variant>
      <vt:variant>
        <vt:lpwstr/>
      </vt:variant>
      <vt:variant>
        <vt:lpwstr>_Toc217795952</vt:lpwstr>
      </vt:variant>
      <vt:variant>
        <vt:i4>1114165</vt:i4>
      </vt:variant>
      <vt:variant>
        <vt:i4>580</vt:i4>
      </vt:variant>
      <vt:variant>
        <vt:i4>0</vt:i4>
      </vt:variant>
      <vt:variant>
        <vt:i4>5</vt:i4>
      </vt:variant>
      <vt:variant>
        <vt:lpwstr/>
      </vt:variant>
      <vt:variant>
        <vt:lpwstr>_Toc217795951</vt:lpwstr>
      </vt:variant>
      <vt:variant>
        <vt:i4>1114165</vt:i4>
      </vt:variant>
      <vt:variant>
        <vt:i4>574</vt:i4>
      </vt:variant>
      <vt:variant>
        <vt:i4>0</vt:i4>
      </vt:variant>
      <vt:variant>
        <vt:i4>5</vt:i4>
      </vt:variant>
      <vt:variant>
        <vt:lpwstr/>
      </vt:variant>
      <vt:variant>
        <vt:lpwstr>_Toc217795950</vt:lpwstr>
      </vt:variant>
      <vt:variant>
        <vt:i4>1048629</vt:i4>
      </vt:variant>
      <vt:variant>
        <vt:i4>568</vt:i4>
      </vt:variant>
      <vt:variant>
        <vt:i4>0</vt:i4>
      </vt:variant>
      <vt:variant>
        <vt:i4>5</vt:i4>
      </vt:variant>
      <vt:variant>
        <vt:lpwstr/>
      </vt:variant>
      <vt:variant>
        <vt:lpwstr>_Toc217795949</vt:lpwstr>
      </vt:variant>
      <vt:variant>
        <vt:i4>1048629</vt:i4>
      </vt:variant>
      <vt:variant>
        <vt:i4>562</vt:i4>
      </vt:variant>
      <vt:variant>
        <vt:i4>0</vt:i4>
      </vt:variant>
      <vt:variant>
        <vt:i4>5</vt:i4>
      </vt:variant>
      <vt:variant>
        <vt:lpwstr/>
      </vt:variant>
      <vt:variant>
        <vt:lpwstr>_Toc217795948</vt:lpwstr>
      </vt:variant>
      <vt:variant>
        <vt:i4>1048629</vt:i4>
      </vt:variant>
      <vt:variant>
        <vt:i4>556</vt:i4>
      </vt:variant>
      <vt:variant>
        <vt:i4>0</vt:i4>
      </vt:variant>
      <vt:variant>
        <vt:i4>5</vt:i4>
      </vt:variant>
      <vt:variant>
        <vt:lpwstr/>
      </vt:variant>
      <vt:variant>
        <vt:lpwstr>_Toc217795947</vt:lpwstr>
      </vt:variant>
      <vt:variant>
        <vt:i4>1048629</vt:i4>
      </vt:variant>
      <vt:variant>
        <vt:i4>550</vt:i4>
      </vt:variant>
      <vt:variant>
        <vt:i4>0</vt:i4>
      </vt:variant>
      <vt:variant>
        <vt:i4>5</vt:i4>
      </vt:variant>
      <vt:variant>
        <vt:lpwstr/>
      </vt:variant>
      <vt:variant>
        <vt:lpwstr>_Toc217795946</vt:lpwstr>
      </vt:variant>
      <vt:variant>
        <vt:i4>1048629</vt:i4>
      </vt:variant>
      <vt:variant>
        <vt:i4>544</vt:i4>
      </vt:variant>
      <vt:variant>
        <vt:i4>0</vt:i4>
      </vt:variant>
      <vt:variant>
        <vt:i4>5</vt:i4>
      </vt:variant>
      <vt:variant>
        <vt:lpwstr/>
      </vt:variant>
      <vt:variant>
        <vt:lpwstr>_Toc217795945</vt:lpwstr>
      </vt:variant>
      <vt:variant>
        <vt:i4>1048629</vt:i4>
      </vt:variant>
      <vt:variant>
        <vt:i4>538</vt:i4>
      </vt:variant>
      <vt:variant>
        <vt:i4>0</vt:i4>
      </vt:variant>
      <vt:variant>
        <vt:i4>5</vt:i4>
      </vt:variant>
      <vt:variant>
        <vt:lpwstr/>
      </vt:variant>
      <vt:variant>
        <vt:lpwstr>_Toc217795944</vt:lpwstr>
      </vt:variant>
      <vt:variant>
        <vt:i4>1048629</vt:i4>
      </vt:variant>
      <vt:variant>
        <vt:i4>532</vt:i4>
      </vt:variant>
      <vt:variant>
        <vt:i4>0</vt:i4>
      </vt:variant>
      <vt:variant>
        <vt:i4>5</vt:i4>
      </vt:variant>
      <vt:variant>
        <vt:lpwstr/>
      </vt:variant>
      <vt:variant>
        <vt:lpwstr>_Toc217795943</vt:lpwstr>
      </vt:variant>
      <vt:variant>
        <vt:i4>1048629</vt:i4>
      </vt:variant>
      <vt:variant>
        <vt:i4>526</vt:i4>
      </vt:variant>
      <vt:variant>
        <vt:i4>0</vt:i4>
      </vt:variant>
      <vt:variant>
        <vt:i4>5</vt:i4>
      </vt:variant>
      <vt:variant>
        <vt:lpwstr/>
      </vt:variant>
      <vt:variant>
        <vt:lpwstr>_Toc217795942</vt:lpwstr>
      </vt:variant>
      <vt:variant>
        <vt:i4>1048629</vt:i4>
      </vt:variant>
      <vt:variant>
        <vt:i4>520</vt:i4>
      </vt:variant>
      <vt:variant>
        <vt:i4>0</vt:i4>
      </vt:variant>
      <vt:variant>
        <vt:i4>5</vt:i4>
      </vt:variant>
      <vt:variant>
        <vt:lpwstr/>
      </vt:variant>
      <vt:variant>
        <vt:lpwstr>_Toc217795941</vt:lpwstr>
      </vt:variant>
      <vt:variant>
        <vt:i4>1048629</vt:i4>
      </vt:variant>
      <vt:variant>
        <vt:i4>514</vt:i4>
      </vt:variant>
      <vt:variant>
        <vt:i4>0</vt:i4>
      </vt:variant>
      <vt:variant>
        <vt:i4>5</vt:i4>
      </vt:variant>
      <vt:variant>
        <vt:lpwstr/>
      </vt:variant>
      <vt:variant>
        <vt:lpwstr>_Toc217795940</vt:lpwstr>
      </vt:variant>
      <vt:variant>
        <vt:i4>1507381</vt:i4>
      </vt:variant>
      <vt:variant>
        <vt:i4>508</vt:i4>
      </vt:variant>
      <vt:variant>
        <vt:i4>0</vt:i4>
      </vt:variant>
      <vt:variant>
        <vt:i4>5</vt:i4>
      </vt:variant>
      <vt:variant>
        <vt:lpwstr/>
      </vt:variant>
      <vt:variant>
        <vt:lpwstr>_Toc217795939</vt:lpwstr>
      </vt:variant>
      <vt:variant>
        <vt:i4>1507381</vt:i4>
      </vt:variant>
      <vt:variant>
        <vt:i4>502</vt:i4>
      </vt:variant>
      <vt:variant>
        <vt:i4>0</vt:i4>
      </vt:variant>
      <vt:variant>
        <vt:i4>5</vt:i4>
      </vt:variant>
      <vt:variant>
        <vt:lpwstr/>
      </vt:variant>
      <vt:variant>
        <vt:lpwstr>_Toc217795938</vt:lpwstr>
      </vt:variant>
      <vt:variant>
        <vt:i4>1507381</vt:i4>
      </vt:variant>
      <vt:variant>
        <vt:i4>496</vt:i4>
      </vt:variant>
      <vt:variant>
        <vt:i4>0</vt:i4>
      </vt:variant>
      <vt:variant>
        <vt:i4>5</vt:i4>
      </vt:variant>
      <vt:variant>
        <vt:lpwstr/>
      </vt:variant>
      <vt:variant>
        <vt:lpwstr>_Toc217795937</vt:lpwstr>
      </vt:variant>
      <vt:variant>
        <vt:i4>1507381</vt:i4>
      </vt:variant>
      <vt:variant>
        <vt:i4>490</vt:i4>
      </vt:variant>
      <vt:variant>
        <vt:i4>0</vt:i4>
      </vt:variant>
      <vt:variant>
        <vt:i4>5</vt:i4>
      </vt:variant>
      <vt:variant>
        <vt:lpwstr/>
      </vt:variant>
      <vt:variant>
        <vt:lpwstr>_Toc217795936</vt:lpwstr>
      </vt:variant>
      <vt:variant>
        <vt:i4>1507381</vt:i4>
      </vt:variant>
      <vt:variant>
        <vt:i4>484</vt:i4>
      </vt:variant>
      <vt:variant>
        <vt:i4>0</vt:i4>
      </vt:variant>
      <vt:variant>
        <vt:i4>5</vt:i4>
      </vt:variant>
      <vt:variant>
        <vt:lpwstr/>
      </vt:variant>
      <vt:variant>
        <vt:lpwstr>_Toc217795935</vt:lpwstr>
      </vt:variant>
      <vt:variant>
        <vt:i4>1507381</vt:i4>
      </vt:variant>
      <vt:variant>
        <vt:i4>478</vt:i4>
      </vt:variant>
      <vt:variant>
        <vt:i4>0</vt:i4>
      </vt:variant>
      <vt:variant>
        <vt:i4>5</vt:i4>
      </vt:variant>
      <vt:variant>
        <vt:lpwstr/>
      </vt:variant>
      <vt:variant>
        <vt:lpwstr>_Toc217795934</vt:lpwstr>
      </vt:variant>
      <vt:variant>
        <vt:i4>1507381</vt:i4>
      </vt:variant>
      <vt:variant>
        <vt:i4>472</vt:i4>
      </vt:variant>
      <vt:variant>
        <vt:i4>0</vt:i4>
      </vt:variant>
      <vt:variant>
        <vt:i4>5</vt:i4>
      </vt:variant>
      <vt:variant>
        <vt:lpwstr/>
      </vt:variant>
      <vt:variant>
        <vt:lpwstr>_Toc217795933</vt:lpwstr>
      </vt:variant>
      <vt:variant>
        <vt:i4>1507381</vt:i4>
      </vt:variant>
      <vt:variant>
        <vt:i4>466</vt:i4>
      </vt:variant>
      <vt:variant>
        <vt:i4>0</vt:i4>
      </vt:variant>
      <vt:variant>
        <vt:i4>5</vt:i4>
      </vt:variant>
      <vt:variant>
        <vt:lpwstr/>
      </vt:variant>
      <vt:variant>
        <vt:lpwstr>_Toc217795932</vt:lpwstr>
      </vt:variant>
      <vt:variant>
        <vt:i4>1507381</vt:i4>
      </vt:variant>
      <vt:variant>
        <vt:i4>460</vt:i4>
      </vt:variant>
      <vt:variant>
        <vt:i4>0</vt:i4>
      </vt:variant>
      <vt:variant>
        <vt:i4>5</vt:i4>
      </vt:variant>
      <vt:variant>
        <vt:lpwstr/>
      </vt:variant>
      <vt:variant>
        <vt:lpwstr>_Toc217795931</vt:lpwstr>
      </vt:variant>
      <vt:variant>
        <vt:i4>1507381</vt:i4>
      </vt:variant>
      <vt:variant>
        <vt:i4>454</vt:i4>
      </vt:variant>
      <vt:variant>
        <vt:i4>0</vt:i4>
      </vt:variant>
      <vt:variant>
        <vt:i4>5</vt:i4>
      </vt:variant>
      <vt:variant>
        <vt:lpwstr/>
      </vt:variant>
      <vt:variant>
        <vt:lpwstr>_Toc217795930</vt:lpwstr>
      </vt:variant>
      <vt:variant>
        <vt:i4>1441845</vt:i4>
      </vt:variant>
      <vt:variant>
        <vt:i4>448</vt:i4>
      </vt:variant>
      <vt:variant>
        <vt:i4>0</vt:i4>
      </vt:variant>
      <vt:variant>
        <vt:i4>5</vt:i4>
      </vt:variant>
      <vt:variant>
        <vt:lpwstr/>
      </vt:variant>
      <vt:variant>
        <vt:lpwstr>_Toc217795929</vt:lpwstr>
      </vt:variant>
      <vt:variant>
        <vt:i4>1441845</vt:i4>
      </vt:variant>
      <vt:variant>
        <vt:i4>442</vt:i4>
      </vt:variant>
      <vt:variant>
        <vt:i4>0</vt:i4>
      </vt:variant>
      <vt:variant>
        <vt:i4>5</vt:i4>
      </vt:variant>
      <vt:variant>
        <vt:lpwstr/>
      </vt:variant>
      <vt:variant>
        <vt:lpwstr>_Toc217795928</vt:lpwstr>
      </vt:variant>
      <vt:variant>
        <vt:i4>1441845</vt:i4>
      </vt:variant>
      <vt:variant>
        <vt:i4>436</vt:i4>
      </vt:variant>
      <vt:variant>
        <vt:i4>0</vt:i4>
      </vt:variant>
      <vt:variant>
        <vt:i4>5</vt:i4>
      </vt:variant>
      <vt:variant>
        <vt:lpwstr/>
      </vt:variant>
      <vt:variant>
        <vt:lpwstr>_Toc217795927</vt:lpwstr>
      </vt:variant>
      <vt:variant>
        <vt:i4>1441845</vt:i4>
      </vt:variant>
      <vt:variant>
        <vt:i4>430</vt:i4>
      </vt:variant>
      <vt:variant>
        <vt:i4>0</vt:i4>
      </vt:variant>
      <vt:variant>
        <vt:i4>5</vt:i4>
      </vt:variant>
      <vt:variant>
        <vt:lpwstr/>
      </vt:variant>
      <vt:variant>
        <vt:lpwstr>_Toc217795926</vt:lpwstr>
      </vt:variant>
      <vt:variant>
        <vt:i4>1441845</vt:i4>
      </vt:variant>
      <vt:variant>
        <vt:i4>424</vt:i4>
      </vt:variant>
      <vt:variant>
        <vt:i4>0</vt:i4>
      </vt:variant>
      <vt:variant>
        <vt:i4>5</vt:i4>
      </vt:variant>
      <vt:variant>
        <vt:lpwstr/>
      </vt:variant>
      <vt:variant>
        <vt:lpwstr>_Toc217795925</vt:lpwstr>
      </vt:variant>
      <vt:variant>
        <vt:i4>1441845</vt:i4>
      </vt:variant>
      <vt:variant>
        <vt:i4>418</vt:i4>
      </vt:variant>
      <vt:variant>
        <vt:i4>0</vt:i4>
      </vt:variant>
      <vt:variant>
        <vt:i4>5</vt:i4>
      </vt:variant>
      <vt:variant>
        <vt:lpwstr/>
      </vt:variant>
      <vt:variant>
        <vt:lpwstr>_Toc217795924</vt:lpwstr>
      </vt:variant>
      <vt:variant>
        <vt:i4>1441845</vt:i4>
      </vt:variant>
      <vt:variant>
        <vt:i4>412</vt:i4>
      </vt:variant>
      <vt:variant>
        <vt:i4>0</vt:i4>
      </vt:variant>
      <vt:variant>
        <vt:i4>5</vt:i4>
      </vt:variant>
      <vt:variant>
        <vt:lpwstr/>
      </vt:variant>
      <vt:variant>
        <vt:lpwstr>_Toc217795923</vt:lpwstr>
      </vt:variant>
      <vt:variant>
        <vt:i4>1441845</vt:i4>
      </vt:variant>
      <vt:variant>
        <vt:i4>406</vt:i4>
      </vt:variant>
      <vt:variant>
        <vt:i4>0</vt:i4>
      </vt:variant>
      <vt:variant>
        <vt:i4>5</vt:i4>
      </vt:variant>
      <vt:variant>
        <vt:lpwstr/>
      </vt:variant>
      <vt:variant>
        <vt:lpwstr>_Toc217795922</vt:lpwstr>
      </vt:variant>
      <vt:variant>
        <vt:i4>1441845</vt:i4>
      </vt:variant>
      <vt:variant>
        <vt:i4>400</vt:i4>
      </vt:variant>
      <vt:variant>
        <vt:i4>0</vt:i4>
      </vt:variant>
      <vt:variant>
        <vt:i4>5</vt:i4>
      </vt:variant>
      <vt:variant>
        <vt:lpwstr/>
      </vt:variant>
      <vt:variant>
        <vt:lpwstr>_Toc217795921</vt:lpwstr>
      </vt:variant>
      <vt:variant>
        <vt:i4>1441845</vt:i4>
      </vt:variant>
      <vt:variant>
        <vt:i4>394</vt:i4>
      </vt:variant>
      <vt:variant>
        <vt:i4>0</vt:i4>
      </vt:variant>
      <vt:variant>
        <vt:i4>5</vt:i4>
      </vt:variant>
      <vt:variant>
        <vt:lpwstr/>
      </vt:variant>
      <vt:variant>
        <vt:lpwstr>_Toc217795920</vt:lpwstr>
      </vt:variant>
      <vt:variant>
        <vt:i4>1376309</vt:i4>
      </vt:variant>
      <vt:variant>
        <vt:i4>388</vt:i4>
      </vt:variant>
      <vt:variant>
        <vt:i4>0</vt:i4>
      </vt:variant>
      <vt:variant>
        <vt:i4>5</vt:i4>
      </vt:variant>
      <vt:variant>
        <vt:lpwstr/>
      </vt:variant>
      <vt:variant>
        <vt:lpwstr>_Toc217795919</vt:lpwstr>
      </vt:variant>
      <vt:variant>
        <vt:i4>1376309</vt:i4>
      </vt:variant>
      <vt:variant>
        <vt:i4>382</vt:i4>
      </vt:variant>
      <vt:variant>
        <vt:i4>0</vt:i4>
      </vt:variant>
      <vt:variant>
        <vt:i4>5</vt:i4>
      </vt:variant>
      <vt:variant>
        <vt:lpwstr/>
      </vt:variant>
      <vt:variant>
        <vt:lpwstr>_Toc217795918</vt:lpwstr>
      </vt:variant>
      <vt:variant>
        <vt:i4>1245237</vt:i4>
      </vt:variant>
      <vt:variant>
        <vt:i4>371</vt:i4>
      </vt:variant>
      <vt:variant>
        <vt:i4>0</vt:i4>
      </vt:variant>
      <vt:variant>
        <vt:i4>5</vt:i4>
      </vt:variant>
      <vt:variant>
        <vt:lpwstr/>
      </vt:variant>
      <vt:variant>
        <vt:lpwstr>_Toc164491970</vt:lpwstr>
      </vt:variant>
      <vt:variant>
        <vt:i4>1179701</vt:i4>
      </vt:variant>
      <vt:variant>
        <vt:i4>365</vt:i4>
      </vt:variant>
      <vt:variant>
        <vt:i4>0</vt:i4>
      </vt:variant>
      <vt:variant>
        <vt:i4>5</vt:i4>
      </vt:variant>
      <vt:variant>
        <vt:lpwstr/>
      </vt:variant>
      <vt:variant>
        <vt:lpwstr>_Toc164491969</vt:lpwstr>
      </vt:variant>
      <vt:variant>
        <vt:i4>1179701</vt:i4>
      </vt:variant>
      <vt:variant>
        <vt:i4>359</vt:i4>
      </vt:variant>
      <vt:variant>
        <vt:i4>0</vt:i4>
      </vt:variant>
      <vt:variant>
        <vt:i4>5</vt:i4>
      </vt:variant>
      <vt:variant>
        <vt:lpwstr/>
      </vt:variant>
      <vt:variant>
        <vt:lpwstr>_Toc164491968</vt:lpwstr>
      </vt:variant>
      <vt:variant>
        <vt:i4>1179701</vt:i4>
      </vt:variant>
      <vt:variant>
        <vt:i4>353</vt:i4>
      </vt:variant>
      <vt:variant>
        <vt:i4>0</vt:i4>
      </vt:variant>
      <vt:variant>
        <vt:i4>5</vt:i4>
      </vt:variant>
      <vt:variant>
        <vt:lpwstr/>
      </vt:variant>
      <vt:variant>
        <vt:lpwstr>_Toc164491967</vt:lpwstr>
      </vt:variant>
      <vt:variant>
        <vt:i4>1179701</vt:i4>
      </vt:variant>
      <vt:variant>
        <vt:i4>347</vt:i4>
      </vt:variant>
      <vt:variant>
        <vt:i4>0</vt:i4>
      </vt:variant>
      <vt:variant>
        <vt:i4>5</vt:i4>
      </vt:variant>
      <vt:variant>
        <vt:lpwstr/>
      </vt:variant>
      <vt:variant>
        <vt:lpwstr>_Toc164491966</vt:lpwstr>
      </vt:variant>
      <vt:variant>
        <vt:i4>1179701</vt:i4>
      </vt:variant>
      <vt:variant>
        <vt:i4>341</vt:i4>
      </vt:variant>
      <vt:variant>
        <vt:i4>0</vt:i4>
      </vt:variant>
      <vt:variant>
        <vt:i4>5</vt:i4>
      </vt:variant>
      <vt:variant>
        <vt:lpwstr/>
      </vt:variant>
      <vt:variant>
        <vt:lpwstr>_Toc164491965</vt:lpwstr>
      </vt:variant>
      <vt:variant>
        <vt:i4>1179701</vt:i4>
      </vt:variant>
      <vt:variant>
        <vt:i4>335</vt:i4>
      </vt:variant>
      <vt:variant>
        <vt:i4>0</vt:i4>
      </vt:variant>
      <vt:variant>
        <vt:i4>5</vt:i4>
      </vt:variant>
      <vt:variant>
        <vt:lpwstr/>
      </vt:variant>
      <vt:variant>
        <vt:lpwstr>_Toc164491964</vt:lpwstr>
      </vt:variant>
      <vt:variant>
        <vt:i4>1179701</vt:i4>
      </vt:variant>
      <vt:variant>
        <vt:i4>329</vt:i4>
      </vt:variant>
      <vt:variant>
        <vt:i4>0</vt:i4>
      </vt:variant>
      <vt:variant>
        <vt:i4>5</vt:i4>
      </vt:variant>
      <vt:variant>
        <vt:lpwstr/>
      </vt:variant>
      <vt:variant>
        <vt:lpwstr>_Toc164491963</vt:lpwstr>
      </vt:variant>
      <vt:variant>
        <vt:i4>1179701</vt:i4>
      </vt:variant>
      <vt:variant>
        <vt:i4>323</vt:i4>
      </vt:variant>
      <vt:variant>
        <vt:i4>0</vt:i4>
      </vt:variant>
      <vt:variant>
        <vt:i4>5</vt:i4>
      </vt:variant>
      <vt:variant>
        <vt:lpwstr/>
      </vt:variant>
      <vt:variant>
        <vt:lpwstr>_Toc164491962</vt:lpwstr>
      </vt:variant>
      <vt:variant>
        <vt:i4>1179701</vt:i4>
      </vt:variant>
      <vt:variant>
        <vt:i4>317</vt:i4>
      </vt:variant>
      <vt:variant>
        <vt:i4>0</vt:i4>
      </vt:variant>
      <vt:variant>
        <vt:i4>5</vt:i4>
      </vt:variant>
      <vt:variant>
        <vt:lpwstr/>
      </vt:variant>
      <vt:variant>
        <vt:lpwstr>_Toc164491961</vt:lpwstr>
      </vt:variant>
      <vt:variant>
        <vt:i4>1179701</vt:i4>
      </vt:variant>
      <vt:variant>
        <vt:i4>311</vt:i4>
      </vt:variant>
      <vt:variant>
        <vt:i4>0</vt:i4>
      </vt:variant>
      <vt:variant>
        <vt:i4>5</vt:i4>
      </vt:variant>
      <vt:variant>
        <vt:lpwstr/>
      </vt:variant>
      <vt:variant>
        <vt:lpwstr>_Toc164491960</vt:lpwstr>
      </vt:variant>
      <vt:variant>
        <vt:i4>1114165</vt:i4>
      </vt:variant>
      <vt:variant>
        <vt:i4>305</vt:i4>
      </vt:variant>
      <vt:variant>
        <vt:i4>0</vt:i4>
      </vt:variant>
      <vt:variant>
        <vt:i4>5</vt:i4>
      </vt:variant>
      <vt:variant>
        <vt:lpwstr/>
      </vt:variant>
      <vt:variant>
        <vt:lpwstr>_Toc164491959</vt:lpwstr>
      </vt:variant>
      <vt:variant>
        <vt:i4>1114165</vt:i4>
      </vt:variant>
      <vt:variant>
        <vt:i4>299</vt:i4>
      </vt:variant>
      <vt:variant>
        <vt:i4>0</vt:i4>
      </vt:variant>
      <vt:variant>
        <vt:i4>5</vt:i4>
      </vt:variant>
      <vt:variant>
        <vt:lpwstr/>
      </vt:variant>
      <vt:variant>
        <vt:lpwstr>_Toc164491958</vt:lpwstr>
      </vt:variant>
      <vt:variant>
        <vt:i4>1114165</vt:i4>
      </vt:variant>
      <vt:variant>
        <vt:i4>293</vt:i4>
      </vt:variant>
      <vt:variant>
        <vt:i4>0</vt:i4>
      </vt:variant>
      <vt:variant>
        <vt:i4>5</vt:i4>
      </vt:variant>
      <vt:variant>
        <vt:lpwstr/>
      </vt:variant>
      <vt:variant>
        <vt:lpwstr>_Toc164491957</vt:lpwstr>
      </vt:variant>
      <vt:variant>
        <vt:i4>1114165</vt:i4>
      </vt:variant>
      <vt:variant>
        <vt:i4>287</vt:i4>
      </vt:variant>
      <vt:variant>
        <vt:i4>0</vt:i4>
      </vt:variant>
      <vt:variant>
        <vt:i4>5</vt:i4>
      </vt:variant>
      <vt:variant>
        <vt:lpwstr/>
      </vt:variant>
      <vt:variant>
        <vt:lpwstr>_Toc164491956</vt:lpwstr>
      </vt:variant>
      <vt:variant>
        <vt:i4>1114165</vt:i4>
      </vt:variant>
      <vt:variant>
        <vt:i4>281</vt:i4>
      </vt:variant>
      <vt:variant>
        <vt:i4>0</vt:i4>
      </vt:variant>
      <vt:variant>
        <vt:i4>5</vt:i4>
      </vt:variant>
      <vt:variant>
        <vt:lpwstr/>
      </vt:variant>
      <vt:variant>
        <vt:lpwstr>_Toc164491955</vt:lpwstr>
      </vt:variant>
      <vt:variant>
        <vt:i4>1114165</vt:i4>
      </vt:variant>
      <vt:variant>
        <vt:i4>275</vt:i4>
      </vt:variant>
      <vt:variant>
        <vt:i4>0</vt:i4>
      </vt:variant>
      <vt:variant>
        <vt:i4>5</vt:i4>
      </vt:variant>
      <vt:variant>
        <vt:lpwstr/>
      </vt:variant>
      <vt:variant>
        <vt:lpwstr>_Toc164491954</vt:lpwstr>
      </vt:variant>
      <vt:variant>
        <vt:i4>1114165</vt:i4>
      </vt:variant>
      <vt:variant>
        <vt:i4>269</vt:i4>
      </vt:variant>
      <vt:variant>
        <vt:i4>0</vt:i4>
      </vt:variant>
      <vt:variant>
        <vt:i4>5</vt:i4>
      </vt:variant>
      <vt:variant>
        <vt:lpwstr/>
      </vt:variant>
      <vt:variant>
        <vt:lpwstr>_Toc164491953</vt:lpwstr>
      </vt:variant>
      <vt:variant>
        <vt:i4>1114165</vt:i4>
      </vt:variant>
      <vt:variant>
        <vt:i4>263</vt:i4>
      </vt:variant>
      <vt:variant>
        <vt:i4>0</vt:i4>
      </vt:variant>
      <vt:variant>
        <vt:i4>5</vt:i4>
      </vt:variant>
      <vt:variant>
        <vt:lpwstr/>
      </vt:variant>
      <vt:variant>
        <vt:lpwstr>_Toc164491952</vt:lpwstr>
      </vt:variant>
      <vt:variant>
        <vt:i4>1114165</vt:i4>
      </vt:variant>
      <vt:variant>
        <vt:i4>257</vt:i4>
      </vt:variant>
      <vt:variant>
        <vt:i4>0</vt:i4>
      </vt:variant>
      <vt:variant>
        <vt:i4>5</vt:i4>
      </vt:variant>
      <vt:variant>
        <vt:lpwstr/>
      </vt:variant>
      <vt:variant>
        <vt:lpwstr>_Toc164491951</vt:lpwstr>
      </vt:variant>
      <vt:variant>
        <vt:i4>1114165</vt:i4>
      </vt:variant>
      <vt:variant>
        <vt:i4>251</vt:i4>
      </vt:variant>
      <vt:variant>
        <vt:i4>0</vt:i4>
      </vt:variant>
      <vt:variant>
        <vt:i4>5</vt:i4>
      </vt:variant>
      <vt:variant>
        <vt:lpwstr/>
      </vt:variant>
      <vt:variant>
        <vt:lpwstr>_Toc164491950</vt:lpwstr>
      </vt:variant>
      <vt:variant>
        <vt:i4>1048629</vt:i4>
      </vt:variant>
      <vt:variant>
        <vt:i4>245</vt:i4>
      </vt:variant>
      <vt:variant>
        <vt:i4>0</vt:i4>
      </vt:variant>
      <vt:variant>
        <vt:i4>5</vt:i4>
      </vt:variant>
      <vt:variant>
        <vt:lpwstr/>
      </vt:variant>
      <vt:variant>
        <vt:lpwstr>_Toc164491949</vt:lpwstr>
      </vt:variant>
      <vt:variant>
        <vt:i4>1048629</vt:i4>
      </vt:variant>
      <vt:variant>
        <vt:i4>239</vt:i4>
      </vt:variant>
      <vt:variant>
        <vt:i4>0</vt:i4>
      </vt:variant>
      <vt:variant>
        <vt:i4>5</vt:i4>
      </vt:variant>
      <vt:variant>
        <vt:lpwstr/>
      </vt:variant>
      <vt:variant>
        <vt:lpwstr>_Toc164491948</vt:lpwstr>
      </vt:variant>
      <vt:variant>
        <vt:i4>1048629</vt:i4>
      </vt:variant>
      <vt:variant>
        <vt:i4>233</vt:i4>
      </vt:variant>
      <vt:variant>
        <vt:i4>0</vt:i4>
      </vt:variant>
      <vt:variant>
        <vt:i4>5</vt:i4>
      </vt:variant>
      <vt:variant>
        <vt:lpwstr/>
      </vt:variant>
      <vt:variant>
        <vt:lpwstr>_Toc164491947</vt:lpwstr>
      </vt:variant>
      <vt:variant>
        <vt:i4>1048629</vt:i4>
      </vt:variant>
      <vt:variant>
        <vt:i4>227</vt:i4>
      </vt:variant>
      <vt:variant>
        <vt:i4>0</vt:i4>
      </vt:variant>
      <vt:variant>
        <vt:i4>5</vt:i4>
      </vt:variant>
      <vt:variant>
        <vt:lpwstr/>
      </vt:variant>
      <vt:variant>
        <vt:lpwstr>_Toc164491946</vt:lpwstr>
      </vt:variant>
      <vt:variant>
        <vt:i4>1048629</vt:i4>
      </vt:variant>
      <vt:variant>
        <vt:i4>221</vt:i4>
      </vt:variant>
      <vt:variant>
        <vt:i4>0</vt:i4>
      </vt:variant>
      <vt:variant>
        <vt:i4>5</vt:i4>
      </vt:variant>
      <vt:variant>
        <vt:lpwstr/>
      </vt:variant>
      <vt:variant>
        <vt:lpwstr>_Toc164491945</vt:lpwstr>
      </vt:variant>
      <vt:variant>
        <vt:i4>1048629</vt:i4>
      </vt:variant>
      <vt:variant>
        <vt:i4>215</vt:i4>
      </vt:variant>
      <vt:variant>
        <vt:i4>0</vt:i4>
      </vt:variant>
      <vt:variant>
        <vt:i4>5</vt:i4>
      </vt:variant>
      <vt:variant>
        <vt:lpwstr/>
      </vt:variant>
      <vt:variant>
        <vt:lpwstr>_Toc164491944</vt:lpwstr>
      </vt:variant>
      <vt:variant>
        <vt:i4>1048629</vt:i4>
      </vt:variant>
      <vt:variant>
        <vt:i4>209</vt:i4>
      </vt:variant>
      <vt:variant>
        <vt:i4>0</vt:i4>
      </vt:variant>
      <vt:variant>
        <vt:i4>5</vt:i4>
      </vt:variant>
      <vt:variant>
        <vt:lpwstr/>
      </vt:variant>
      <vt:variant>
        <vt:lpwstr>_Toc164491943</vt:lpwstr>
      </vt:variant>
      <vt:variant>
        <vt:i4>1048629</vt:i4>
      </vt:variant>
      <vt:variant>
        <vt:i4>203</vt:i4>
      </vt:variant>
      <vt:variant>
        <vt:i4>0</vt:i4>
      </vt:variant>
      <vt:variant>
        <vt:i4>5</vt:i4>
      </vt:variant>
      <vt:variant>
        <vt:lpwstr/>
      </vt:variant>
      <vt:variant>
        <vt:lpwstr>_Toc164491942</vt:lpwstr>
      </vt:variant>
      <vt:variant>
        <vt:i4>1048629</vt:i4>
      </vt:variant>
      <vt:variant>
        <vt:i4>197</vt:i4>
      </vt:variant>
      <vt:variant>
        <vt:i4>0</vt:i4>
      </vt:variant>
      <vt:variant>
        <vt:i4>5</vt:i4>
      </vt:variant>
      <vt:variant>
        <vt:lpwstr/>
      </vt:variant>
      <vt:variant>
        <vt:lpwstr>_Toc164491941</vt:lpwstr>
      </vt:variant>
      <vt:variant>
        <vt:i4>1048629</vt:i4>
      </vt:variant>
      <vt:variant>
        <vt:i4>191</vt:i4>
      </vt:variant>
      <vt:variant>
        <vt:i4>0</vt:i4>
      </vt:variant>
      <vt:variant>
        <vt:i4>5</vt:i4>
      </vt:variant>
      <vt:variant>
        <vt:lpwstr/>
      </vt:variant>
      <vt:variant>
        <vt:lpwstr>_Toc164491940</vt:lpwstr>
      </vt:variant>
      <vt:variant>
        <vt:i4>1507381</vt:i4>
      </vt:variant>
      <vt:variant>
        <vt:i4>185</vt:i4>
      </vt:variant>
      <vt:variant>
        <vt:i4>0</vt:i4>
      </vt:variant>
      <vt:variant>
        <vt:i4>5</vt:i4>
      </vt:variant>
      <vt:variant>
        <vt:lpwstr/>
      </vt:variant>
      <vt:variant>
        <vt:lpwstr>_Toc164491939</vt:lpwstr>
      </vt:variant>
      <vt:variant>
        <vt:i4>1507381</vt:i4>
      </vt:variant>
      <vt:variant>
        <vt:i4>179</vt:i4>
      </vt:variant>
      <vt:variant>
        <vt:i4>0</vt:i4>
      </vt:variant>
      <vt:variant>
        <vt:i4>5</vt:i4>
      </vt:variant>
      <vt:variant>
        <vt:lpwstr/>
      </vt:variant>
      <vt:variant>
        <vt:lpwstr>_Toc164491938</vt:lpwstr>
      </vt:variant>
      <vt:variant>
        <vt:i4>1507381</vt:i4>
      </vt:variant>
      <vt:variant>
        <vt:i4>173</vt:i4>
      </vt:variant>
      <vt:variant>
        <vt:i4>0</vt:i4>
      </vt:variant>
      <vt:variant>
        <vt:i4>5</vt:i4>
      </vt:variant>
      <vt:variant>
        <vt:lpwstr/>
      </vt:variant>
      <vt:variant>
        <vt:lpwstr>_Toc164491937</vt:lpwstr>
      </vt:variant>
      <vt:variant>
        <vt:i4>1507381</vt:i4>
      </vt:variant>
      <vt:variant>
        <vt:i4>167</vt:i4>
      </vt:variant>
      <vt:variant>
        <vt:i4>0</vt:i4>
      </vt:variant>
      <vt:variant>
        <vt:i4>5</vt:i4>
      </vt:variant>
      <vt:variant>
        <vt:lpwstr/>
      </vt:variant>
      <vt:variant>
        <vt:lpwstr>_Toc164491936</vt:lpwstr>
      </vt:variant>
      <vt:variant>
        <vt:i4>1507381</vt:i4>
      </vt:variant>
      <vt:variant>
        <vt:i4>161</vt:i4>
      </vt:variant>
      <vt:variant>
        <vt:i4>0</vt:i4>
      </vt:variant>
      <vt:variant>
        <vt:i4>5</vt:i4>
      </vt:variant>
      <vt:variant>
        <vt:lpwstr/>
      </vt:variant>
      <vt:variant>
        <vt:lpwstr>_Toc164491935</vt:lpwstr>
      </vt:variant>
      <vt:variant>
        <vt:i4>1507381</vt:i4>
      </vt:variant>
      <vt:variant>
        <vt:i4>155</vt:i4>
      </vt:variant>
      <vt:variant>
        <vt:i4>0</vt:i4>
      </vt:variant>
      <vt:variant>
        <vt:i4>5</vt:i4>
      </vt:variant>
      <vt:variant>
        <vt:lpwstr/>
      </vt:variant>
      <vt:variant>
        <vt:lpwstr>_Toc164491934</vt:lpwstr>
      </vt:variant>
      <vt:variant>
        <vt:i4>1507381</vt:i4>
      </vt:variant>
      <vt:variant>
        <vt:i4>149</vt:i4>
      </vt:variant>
      <vt:variant>
        <vt:i4>0</vt:i4>
      </vt:variant>
      <vt:variant>
        <vt:i4>5</vt:i4>
      </vt:variant>
      <vt:variant>
        <vt:lpwstr/>
      </vt:variant>
      <vt:variant>
        <vt:lpwstr>_Toc164491933</vt:lpwstr>
      </vt:variant>
      <vt:variant>
        <vt:i4>1507381</vt:i4>
      </vt:variant>
      <vt:variant>
        <vt:i4>143</vt:i4>
      </vt:variant>
      <vt:variant>
        <vt:i4>0</vt:i4>
      </vt:variant>
      <vt:variant>
        <vt:i4>5</vt:i4>
      </vt:variant>
      <vt:variant>
        <vt:lpwstr/>
      </vt:variant>
      <vt:variant>
        <vt:lpwstr>_Toc164491932</vt:lpwstr>
      </vt:variant>
      <vt:variant>
        <vt:i4>1507381</vt:i4>
      </vt:variant>
      <vt:variant>
        <vt:i4>137</vt:i4>
      </vt:variant>
      <vt:variant>
        <vt:i4>0</vt:i4>
      </vt:variant>
      <vt:variant>
        <vt:i4>5</vt:i4>
      </vt:variant>
      <vt:variant>
        <vt:lpwstr/>
      </vt:variant>
      <vt:variant>
        <vt:lpwstr>_Toc164491931</vt:lpwstr>
      </vt:variant>
      <vt:variant>
        <vt:i4>1507381</vt:i4>
      </vt:variant>
      <vt:variant>
        <vt:i4>131</vt:i4>
      </vt:variant>
      <vt:variant>
        <vt:i4>0</vt:i4>
      </vt:variant>
      <vt:variant>
        <vt:i4>5</vt:i4>
      </vt:variant>
      <vt:variant>
        <vt:lpwstr/>
      </vt:variant>
      <vt:variant>
        <vt:lpwstr>_Toc164491930</vt:lpwstr>
      </vt:variant>
      <vt:variant>
        <vt:i4>1441845</vt:i4>
      </vt:variant>
      <vt:variant>
        <vt:i4>125</vt:i4>
      </vt:variant>
      <vt:variant>
        <vt:i4>0</vt:i4>
      </vt:variant>
      <vt:variant>
        <vt:i4>5</vt:i4>
      </vt:variant>
      <vt:variant>
        <vt:lpwstr/>
      </vt:variant>
      <vt:variant>
        <vt:lpwstr>_Toc164491929</vt:lpwstr>
      </vt:variant>
      <vt:variant>
        <vt:i4>1441845</vt:i4>
      </vt:variant>
      <vt:variant>
        <vt:i4>119</vt:i4>
      </vt:variant>
      <vt:variant>
        <vt:i4>0</vt:i4>
      </vt:variant>
      <vt:variant>
        <vt:i4>5</vt:i4>
      </vt:variant>
      <vt:variant>
        <vt:lpwstr/>
      </vt:variant>
      <vt:variant>
        <vt:lpwstr>_Toc164491928</vt:lpwstr>
      </vt:variant>
      <vt:variant>
        <vt:i4>1441845</vt:i4>
      </vt:variant>
      <vt:variant>
        <vt:i4>113</vt:i4>
      </vt:variant>
      <vt:variant>
        <vt:i4>0</vt:i4>
      </vt:variant>
      <vt:variant>
        <vt:i4>5</vt:i4>
      </vt:variant>
      <vt:variant>
        <vt:lpwstr/>
      </vt:variant>
      <vt:variant>
        <vt:lpwstr>_Toc164491927</vt:lpwstr>
      </vt:variant>
      <vt:variant>
        <vt:i4>1441845</vt:i4>
      </vt:variant>
      <vt:variant>
        <vt:i4>107</vt:i4>
      </vt:variant>
      <vt:variant>
        <vt:i4>0</vt:i4>
      </vt:variant>
      <vt:variant>
        <vt:i4>5</vt:i4>
      </vt:variant>
      <vt:variant>
        <vt:lpwstr/>
      </vt:variant>
      <vt:variant>
        <vt:lpwstr>_Toc164491926</vt:lpwstr>
      </vt:variant>
      <vt:variant>
        <vt:i4>1441845</vt:i4>
      </vt:variant>
      <vt:variant>
        <vt:i4>101</vt:i4>
      </vt:variant>
      <vt:variant>
        <vt:i4>0</vt:i4>
      </vt:variant>
      <vt:variant>
        <vt:i4>5</vt:i4>
      </vt:variant>
      <vt:variant>
        <vt:lpwstr/>
      </vt:variant>
      <vt:variant>
        <vt:lpwstr>_Toc164491925</vt:lpwstr>
      </vt:variant>
      <vt:variant>
        <vt:i4>1441845</vt:i4>
      </vt:variant>
      <vt:variant>
        <vt:i4>95</vt:i4>
      </vt:variant>
      <vt:variant>
        <vt:i4>0</vt:i4>
      </vt:variant>
      <vt:variant>
        <vt:i4>5</vt:i4>
      </vt:variant>
      <vt:variant>
        <vt:lpwstr/>
      </vt:variant>
      <vt:variant>
        <vt:lpwstr>_Toc164491924</vt:lpwstr>
      </vt:variant>
      <vt:variant>
        <vt:i4>1966129</vt:i4>
      </vt:variant>
      <vt:variant>
        <vt:i4>86</vt:i4>
      </vt:variant>
      <vt:variant>
        <vt:i4>0</vt:i4>
      </vt:variant>
      <vt:variant>
        <vt:i4>5</vt:i4>
      </vt:variant>
      <vt:variant>
        <vt:lpwstr/>
      </vt:variant>
      <vt:variant>
        <vt:lpwstr>_Toc101931217</vt:lpwstr>
      </vt:variant>
      <vt:variant>
        <vt:i4>1966129</vt:i4>
      </vt:variant>
      <vt:variant>
        <vt:i4>80</vt:i4>
      </vt:variant>
      <vt:variant>
        <vt:i4>0</vt:i4>
      </vt:variant>
      <vt:variant>
        <vt:i4>5</vt:i4>
      </vt:variant>
      <vt:variant>
        <vt:lpwstr/>
      </vt:variant>
      <vt:variant>
        <vt:lpwstr>_Toc101931216</vt:lpwstr>
      </vt:variant>
      <vt:variant>
        <vt:i4>1966129</vt:i4>
      </vt:variant>
      <vt:variant>
        <vt:i4>74</vt:i4>
      </vt:variant>
      <vt:variant>
        <vt:i4>0</vt:i4>
      </vt:variant>
      <vt:variant>
        <vt:i4>5</vt:i4>
      </vt:variant>
      <vt:variant>
        <vt:lpwstr/>
      </vt:variant>
      <vt:variant>
        <vt:lpwstr>_Toc101931215</vt:lpwstr>
      </vt:variant>
      <vt:variant>
        <vt:i4>1966129</vt:i4>
      </vt:variant>
      <vt:variant>
        <vt:i4>68</vt:i4>
      </vt:variant>
      <vt:variant>
        <vt:i4>0</vt:i4>
      </vt:variant>
      <vt:variant>
        <vt:i4>5</vt:i4>
      </vt:variant>
      <vt:variant>
        <vt:lpwstr/>
      </vt:variant>
      <vt:variant>
        <vt:lpwstr>_Toc101931214</vt:lpwstr>
      </vt:variant>
      <vt:variant>
        <vt:i4>1966129</vt:i4>
      </vt:variant>
      <vt:variant>
        <vt:i4>62</vt:i4>
      </vt:variant>
      <vt:variant>
        <vt:i4>0</vt:i4>
      </vt:variant>
      <vt:variant>
        <vt:i4>5</vt:i4>
      </vt:variant>
      <vt:variant>
        <vt:lpwstr/>
      </vt:variant>
      <vt:variant>
        <vt:lpwstr>_Toc101931213</vt:lpwstr>
      </vt:variant>
      <vt:variant>
        <vt:i4>1966129</vt:i4>
      </vt:variant>
      <vt:variant>
        <vt:i4>56</vt:i4>
      </vt:variant>
      <vt:variant>
        <vt:i4>0</vt:i4>
      </vt:variant>
      <vt:variant>
        <vt:i4>5</vt:i4>
      </vt:variant>
      <vt:variant>
        <vt:lpwstr/>
      </vt:variant>
      <vt:variant>
        <vt:lpwstr>_Toc101931212</vt:lpwstr>
      </vt:variant>
      <vt:variant>
        <vt:i4>1966129</vt:i4>
      </vt:variant>
      <vt:variant>
        <vt:i4>50</vt:i4>
      </vt:variant>
      <vt:variant>
        <vt:i4>0</vt:i4>
      </vt:variant>
      <vt:variant>
        <vt:i4>5</vt:i4>
      </vt:variant>
      <vt:variant>
        <vt:lpwstr/>
      </vt:variant>
      <vt:variant>
        <vt:lpwstr>_Toc101931211</vt:lpwstr>
      </vt:variant>
      <vt:variant>
        <vt:i4>1966129</vt:i4>
      </vt:variant>
      <vt:variant>
        <vt:i4>44</vt:i4>
      </vt:variant>
      <vt:variant>
        <vt:i4>0</vt:i4>
      </vt:variant>
      <vt:variant>
        <vt:i4>5</vt:i4>
      </vt:variant>
      <vt:variant>
        <vt:lpwstr/>
      </vt:variant>
      <vt:variant>
        <vt:lpwstr>_Toc101931210</vt:lpwstr>
      </vt:variant>
      <vt:variant>
        <vt:i4>2031665</vt:i4>
      </vt:variant>
      <vt:variant>
        <vt:i4>38</vt:i4>
      </vt:variant>
      <vt:variant>
        <vt:i4>0</vt:i4>
      </vt:variant>
      <vt:variant>
        <vt:i4>5</vt:i4>
      </vt:variant>
      <vt:variant>
        <vt:lpwstr/>
      </vt:variant>
      <vt:variant>
        <vt:lpwstr>_Toc101931209</vt:lpwstr>
      </vt:variant>
      <vt:variant>
        <vt:i4>2031665</vt:i4>
      </vt:variant>
      <vt:variant>
        <vt:i4>32</vt:i4>
      </vt:variant>
      <vt:variant>
        <vt:i4>0</vt:i4>
      </vt:variant>
      <vt:variant>
        <vt:i4>5</vt:i4>
      </vt:variant>
      <vt:variant>
        <vt:lpwstr/>
      </vt:variant>
      <vt:variant>
        <vt:lpwstr>_Toc101931208</vt:lpwstr>
      </vt:variant>
      <vt:variant>
        <vt:i4>2031665</vt:i4>
      </vt:variant>
      <vt:variant>
        <vt:i4>29</vt:i4>
      </vt:variant>
      <vt:variant>
        <vt:i4>0</vt:i4>
      </vt:variant>
      <vt:variant>
        <vt:i4>5</vt:i4>
      </vt:variant>
      <vt:variant>
        <vt:lpwstr/>
      </vt:variant>
      <vt:variant>
        <vt:lpwstr>_Toc101931207</vt:lpwstr>
      </vt:variant>
      <vt:variant>
        <vt:i4>2031665</vt:i4>
      </vt:variant>
      <vt:variant>
        <vt:i4>23</vt:i4>
      </vt:variant>
      <vt:variant>
        <vt:i4>0</vt:i4>
      </vt:variant>
      <vt:variant>
        <vt:i4>5</vt:i4>
      </vt:variant>
      <vt:variant>
        <vt:lpwstr/>
      </vt:variant>
      <vt:variant>
        <vt:lpwstr>_Toc101931206</vt:lpwstr>
      </vt:variant>
      <vt:variant>
        <vt:i4>2031665</vt:i4>
      </vt:variant>
      <vt:variant>
        <vt:i4>20</vt:i4>
      </vt:variant>
      <vt:variant>
        <vt:i4>0</vt:i4>
      </vt:variant>
      <vt:variant>
        <vt:i4>5</vt:i4>
      </vt:variant>
      <vt:variant>
        <vt:lpwstr/>
      </vt:variant>
      <vt:variant>
        <vt:lpwstr>_Toc101931205</vt:lpwstr>
      </vt:variant>
      <vt:variant>
        <vt:i4>2031665</vt:i4>
      </vt:variant>
      <vt:variant>
        <vt:i4>14</vt:i4>
      </vt:variant>
      <vt:variant>
        <vt:i4>0</vt:i4>
      </vt:variant>
      <vt:variant>
        <vt:i4>5</vt:i4>
      </vt:variant>
      <vt:variant>
        <vt:lpwstr/>
      </vt:variant>
      <vt:variant>
        <vt:lpwstr>_Toc101931204</vt:lpwstr>
      </vt:variant>
      <vt:variant>
        <vt:i4>2031665</vt:i4>
      </vt:variant>
      <vt:variant>
        <vt:i4>8</vt:i4>
      </vt:variant>
      <vt:variant>
        <vt:i4>0</vt:i4>
      </vt:variant>
      <vt:variant>
        <vt:i4>5</vt:i4>
      </vt:variant>
      <vt:variant>
        <vt:lpwstr/>
      </vt:variant>
      <vt:variant>
        <vt:lpwstr>_Toc101931203</vt:lpwstr>
      </vt:variant>
      <vt:variant>
        <vt:i4>2031665</vt:i4>
      </vt:variant>
      <vt:variant>
        <vt:i4>2</vt:i4>
      </vt:variant>
      <vt:variant>
        <vt:i4>0</vt:i4>
      </vt:variant>
      <vt:variant>
        <vt:i4>5</vt:i4>
      </vt:variant>
      <vt:variant>
        <vt:lpwstr/>
      </vt:variant>
      <vt:variant>
        <vt:lpwstr>_Toc101931202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Works</dc:title>
  <dc:creator>OPCPR</dc:creator>
  <dc:description>7/1/08 - changed PC Clasuse 6.23 &amp; 6.24 and corrected GC 15.5 in accordance FIDIC
6.8.09 - changed the word contractor to employer in second para of GC 18.1.
8.27.08 - deleted ITB 18.3 which was a duplicate of ITB 18.2
10.8.08 - added Performance Security Option 1 &amp; 2 form - Demand Guarantee &amp; Performance Bond to User's Guide
12.23.08 - Form CON-2 updated to include historical contract non-performance. Reference to ELI 1.1 &amp; 1.2 changed to ELI 1 &amp; 2. Reference to ITB 15.3 changed to 15.1 in BDS 32.1.
7.20.2009 - changed ITB 4.4 to include reference to procurement and consultant guidelines.
5.24.2012 - 
- Section I. ITB clause 1.1: Substitution of "provided" for "specified".
-Section I. ITB clause 2.1: Add of "toward the project named in the BDS". (consistency with Goods)
-Section I. ITB clause 7.1: Substitution of provided for specified. (consistency with Goods)
-Section I. ITB clause 11.1: Add 'in accordance with ITB 12'. (consistency with Goods)
-Section I. ITB clause 18.3: Modified literal B for "In the case of adjustable price contracts, no adjustment shall be made" (Sunil's comment)
-Section I. ITB clause 33: footnote 1 removed "or" from second sentence
-Section II. Bid Data Sheet: Deleted clause 18.3 (b) (Sunil's comment)
-Secton IV. Bidding Forms. Letter of Bid: Added "Alternative No." (consistency with Goods)
-Secton IV. Bidding Forms. Form ELI 1.2: Added "JV member" (consistency with Goods)
-Secton IV. Bidding Forms. Form ELI 1.1: Substitution of "incorporation" for "registration" (consistency with Goods)
-Section IV Bidding Forms: Bid Security : Now aligned to Alison Micheli's latest draft of 2nd June
-Section X. Contract Forms. Contract Agreement form: Added "(viii) the completed Schedules, and any other documents forming part of the contract."
-Section X. Contract Forms. In table index: Added "Performance Security (Demand Guarantee or Performance Bond)
11/28/2012
Section I:
ITB 19.4:  added â€œor Bid Securing Declarationâ€ after first instance of â€œbid securityâ€¦â€
ITB 35.2 (c): corrected ITB reference to 14.4
Section II:
ITB 1</dc:description>
  <cp:lastModifiedBy>admin</cp:lastModifiedBy>
  <cp:revision>35</cp:revision>
  <cp:lastPrinted>2023-07-20T09:40:00Z</cp:lastPrinted>
  <dcterms:created xsi:type="dcterms:W3CDTF">2022-08-18T10:40:00Z</dcterms:created>
  <dcterms:modified xsi:type="dcterms:W3CDTF">2025-11-12T06:59:00Z</dcterms:modified>
</cp:coreProperties>
</file>